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961" w:rsidRPr="001651EB" w:rsidRDefault="00774961" w:rsidP="0084592F">
      <w:pPr>
        <w:tabs>
          <w:tab w:val="left" w:pos="993"/>
        </w:tabs>
        <w:spacing w:after="0" w:line="360" w:lineRule="auto"/>
        <w:jc w:val="right"/>
        <w:rPr>
          <w:rFonts w:ascii="Times New Roman" w:eastAsia="Times New Roman" w:hAnsi="Times New Roman" w:cs="Times New Roman"/>
          <w:b/>
          <w:sz w:val="24"/>
          <w:szCs w:val="24"/>
          <w:lang w:val="bg-BG"/>
        </w:rPr>
      </w:pPr>
      <w:bookmarkStart w:id="0" w:name="_Toc222747479"/>
      <w:r w:rsidRPr="0002244A">
        <w:rPr>
          <w:rFonts w:ascii="Verdana" w:eastAsia="Times New Roman" w:hAnsi="Verdana" w:cs="Times New Roman"/>
          <w:b/>
          <w:sz w:val="20"/>
          <w:szCs w:val="20"/>
          <w:lang w:val="bg-BG"/>
        </w:rPr>
        <w:tab/>
      </w:r>
      <w:r w:rsidRPr="0002244A">
        <w:rPr>
          <w:rFonts w:ascii="Verdana" w:eastAsia="Times New Roman" w:hAnsi="Verdana" w:cs="Times New Roman"/>
          <w:b/>
          <w:sz w:val="20"/>
          <w:szCs w:val="20"/>
          <w:lang w:val="bg-BG"/>
        </w:rPr>
        <w:tab/>
      </w:r>
      <w:r w:rsidRPr="0002244A">
        <w:rPr>
          <w:rFonts w:ascii="Verdana" w:eastAsia="Times New Roman" w:hAnsi="Verdana" w:cs="Times New Roman"/>
          <w:b/>
          <w:sz w:val="20"/>
          <w:szCs w:val="20"/>
          <w:lang w:val="bg-BG"/>
        </w:rPr>
        <w:tab/>
      </w:r>
      <w:r w:rsidRPr="0002244A">
        <w:rPr>
          <w:rFonts w:ascii="Verdana" w:eastAsia="Times New Roman" w:hAnsi="Verdana" w:cs="Times New Roman"/>
          <w:b/>
          <w:sz w:val="20"/>
          <w:szCs w:val="20"/>
          <w:lang w:val="bg-BG"/>
        </w:rPr>
        <w:tab/>
      </w:r>
      <w:r w:rsidRPr="0002244A">
        <w:rPr>
          <w:rFonts w:ascii="Verdana" w:eastAsia="Times New Roman" w:hAnsi="Verdana" w:cs="Times New Roman"/>
          <w:b/>
          <w:sz w:val="20"/>
          <w:szCs w:val="20"/>
          <w:lang w:val="bg-BG"/>
        </w:rPr>
        <w:tab/>
      </w:r>
      <w:r w:rsidRPr="0002244A">
        <w:rPr>
          <w:rFonts w:ascii="Verdana" w:eastAsia="Times New Roman" w:hAnsi="Verdana" w:cs="Times New Roman"/>
          <w:b/>
          <w:sz w:val="20"/>
          <w:szCs w:val="20"/>
          <w:lang w:val="bg-BG"/>
        </w:rPr>
        <w:tab/>
      </w:r>
      <w:r w:rsidRPr="0002244A">
        <w:rPr>
          <w:rFonts w:ascii="Verdana" w:eastAsia="Times New Roman" w:hAnsi="Verdana" w:cs="Times New Roman"/>
          <w:b/>
          <w:sz w:val="20"/>
          <w:szCs w:val="20"/>
          <w:lang w:val="bg-BG"/>
        </w:rPr>
        <w:tab/>
      </w:r>
      <w:r w:rsidRPr="0002244A">
        <w:rPr>
          <w:rFonts w:ascii="Verdana" w:eastAsia="Times New Roman" w:hAnsi="Verdana" w:cs="Times New Roman"/>
          <w:b/>
          <w:sz w:val="20"/>
          <w:szCs w:val="20"/>
          <w:lang w:val="bg-BG"/>
        </w:rPr>
        <w:tab/>
      </w:r>
      <w:r w:rsidRPr="0002244A">
        <w:rPr>
          <w:rFonts w:ascii="Verdana" w:eastAsia="Times New Roman" w:hAnsi="Verdana" w:cs="Times New Roman"/>
          <w:b/>
          <w:sz w:val="20"/>
          <w:szCs w:val="20"/>
          <w:lang w:val="bg-BG"/>
        </w:rPr>
        <w:tab/>
      </w:r>
      <w:r w:rsidRPr="001651EB">
        <w:rPr>
          <w:rFonts w:ascii="Times New Roman" w:eastAsia="Times New Roman" w:hAnsi="Times New Roman" w:cs="Times New Roman"/>
          <w:b/>
          <w:sz w:val="24"/>
          <w:szCs w:val="24"/>
          <w:lang w:val="bg-BG"/>
        </w:rPr>
        <w:t>Приложение 1</w:t>
      </w:r>
    </w:p>
    <w:p w:rsidR="00774961" w:rsidRPr="001651EB" w:rsidRDefault="00774961" w:rsidP="0002244A">
      <w:pPr>
        <w:tabs>
          <w:tab w:val="left" w:pos="993"/>
        </w:tabs>
        <w:spacing w:after="0" w:line="360" w:lineRule="auto"/>
        <w:jc w:val="center"/>
        <w:rPr>
          <w:rFonts w:ascii="Times New Roman" w:eastAsia="Times New Roman" w:hAnsi="Times New Roman" w:cs="Times New Roman"/>
          <w:b/>
          <w:sz w:val="24"/>
          <w:szCs w:val="24"/>
          <w:lang w:val="bg-BG"/>
        </w:rPr>
      </w:pPr>
    </w:p>
    <w:p w:rsidR="00774961" w:rsidRPr="001651EB" w:rsidRDefault="00774961" w:rsidP="0002244A">
      <w:pPr>
        <w:tabs>
          <w:tab w:val="left" w:pos="993"/>
        </w:tabs>
        <w:spacing w:after="0" w:line="360" w:lineRule="auto"/>
        <w:jc w:val="center"/>
        <w:rPr>
          <w:rFonts w:ascii="Times New Roman" w:eastAsia="Times New Roman" w:hAnsi="Times New Roman" w:cs="Times New Roman"/>
          <w:b/>
          <w:sz w:val="24"/>
          <w:szCs w:val="24"/>
          <w:lang w:val="bg-BG"/>
        </w:rPr>
      </w:pPr>
      <w:r w:rsidRPr="001651EB">
        <w:rPr>
          <w:rFonts w:ascii="Times New Roman" w:eastAsia="Times New Roman" w:hAnsi="Times New Roman" w:cs="Times New Roman"/>
          <w:b/>
          <w:sz w:val="24"/>
          <w:szCs w:val="24"/>
          <w:lang w:val="bg-BG"/>
        </w:rPr>
        <w:t>ТЕХНИЧЕСКА СПЕЦИФИКАЦИЯ</w:t>
      </w:r>
    </w:p>
    <w:p w:rsidR="00774961" w:rsidRPr="001651EB" w:rsidRDefault="00774961" w:rsidP="0002244A">
      <w:pPr>
        <w:tabs>
          <w:tab w:val="left" w:pos="993"/>
        </w:tabs>
        <w:spacing w:after="0" w:line="360" w:lineRule="auto"/>
        <w:jc w:val="center"/>
        <w:rPr>
          <w:rFonts w:ascii="Times New Roman" w:eastAsia="Times New Roman" w:hAnsi="Times New Roman" w:cs="Times New Roman"/>
          <w:b/>
          <w:sz w:val="24"/>
          <w:szCs w:val="24"/>
          <w:lang w:val="ru-RU"/>
        </w:rPr>
      </w:pPr>
    </w:p>
    <w:p w:rsidR="00774961" w:rsidRPr="001651EB" w:rsidRDefault="00774961" w:rsidP="00742C7E">
      <w:pPr>
        <w:spacing w:after="0" w:line="360" w:lineRule="auto"/>
        <w:ind w:firstLine="708"/>
        <w:jc w:val="both"/>
        <w:rPr>
          <w:rFonts w:ascii="Times New Roman" w:eastAsia="Calibri" w:hAnsi="Times New Roman" w:cs="Times New Roman"/>
          <w:b/>
          <w:sz w:val="24"/>
          <w:szCs w:val="24"/>
          <w:lang w:val="bg-BG" w:eastAsia="bg-BG"/>
        </w:rPr>
      </w:pPr>
      <w:r w:rsidRPr="001651EB">
        <w:rPr>
          <w:rFonts w:ascii="Times New Roman" w:eastAsia="Times New Roman" w:hAnsi="Times New Roman" w:cs="Times New Roman"/>
          <w:sz w:val="24"/>
          <w:szCs w:val="24"/>
          <w:lang w:val="bg-BG"/>
        </w:rPr>
        <w:t>Относно обществена поръчка с предмет:</w:t>
      </w:r>
      <w:r w:rsidRPr="001651EB">
        <w:rPr>
          <w:rFonts w:ascii="Times New Roman" w:eastAsia="Times New Roman" w:hAnsi="Times New Roman" w:cs="Times New Roman"/>
          <w:b/>
          <w:sz w:val="24"/>
          <w:szCs w:val="24"/>
          <w:lang w:val="bg-BG"/>
        </w:rPr>
        <w:t xml:space="preserve"> </w:t>
      </w:r>
      <w:r w:rsidR="00742C7E">
        <w:rPr>
          <w:rFonts w:ascii="Times New Roman" w:eastAsia="Calibri" w:hAnsi="Times New Roman" w:cs="Times New Roman"/>
          <w:b/>
          <w:sz w:val="24"/>
          <w:szCs w:val="24"/>
          <w:lang w:val="bg-BG"/>
        </w:rPr>
        <w:t>"</w:t>
      </w:r>
      <w:r w:rsidRPr="001651EB">
        <w:rPr>
          <w:rFonts w:ascii="Times New Roman" w:eastAsia="Times New Roman" w:hAnsi="Times New Roman" w:cs="Times New Roman"/>
          <w:b/>
          <w:bCs/>
          <w:sz w:val="24"/>
          <w:szCs w:val="24"/>
          <w:lang w:val="bg-BG" w:eastAsia="bg-BG"/>
        </w:rPr>
        <w:t xml:space="preserve">Реконструкция на вътрешно-разпределителна водопроводна мрежа за кв. Рилци – Етап </w:t>
      </w:r>
      <w:r w:rsidRPr="001651EB">
        <w:rPr>
          <w:rFonts w:ascii="Times New Roman" w:eastAsia="Times New Roman" w:hAnsi="Times New Roman" w:cs="Times New Roman"/>
          <w:b/>
          <w:bCs/>
          <w:sz w:val="24"/>
          <w:szCs w:val="24"/>
          <w:lang w:eastAsia="bg-BG"/>
        </w:rPr>
        <w:t xml:space="preserve">I, </w:t>
      </w:r>
      <w:r w:rsidRPr="001651EB">
        <w:rPr>
          <w:rFonts w:ascii="Times New Roman" w:eastAsia="Times New Roman" w:hAnsi="Times New Roman" w:cs="Times New Roman"/>
          <w:b/>
          <w:bCs/>
          <w:sz w:val="24"/>
          <w:szCs w:val="24"/>
          <w:lang w:val="bg-BG" w:eastAsia="bg-BG"/>
        </w:rPr>
        <w:t>гр. Добрич</w:t>
      </w:r>
      <w:r w:rsidRPr="001651EB">
        <w:rPr>
          <w:rFonts w:ascii="Times New Roman" w:eastAsia="Calibri" w:hAnsi="Times New Roman" w:cs="Times New Roman"/>
          <w:b/>
          <w:sz w:val="24"/>
          <w:szCs w:val="24"/>
          <w:lang w:val="bg-BG"/>
        </w:rPr>
        <w:t>“</w:t>
      </w:r>
    </w:p>
    <w:p w:rsidR="00774961" w:rsidRPr="001651EB" w:rsidRDefault="00774961" w:rsidP="0002244A">
      <w:pPr>
        <w:tabs>
          <w:tab w:val="left" w:pos="993"/>
        </w:tabs>
        <w:spacing w:after="0" w:line="360" w:lineRule="auto"/>
        <w:jc w:val="both"/>
        <w:rPr>
          <w:rFonts w:ascii="Times New Roman" w:eastAsia="Times New Roman" w:hAnsi="Times New Roman" w:cs="Times New Roman"/>
          <w:sz w:val="24"/>
          <w:szCs w:val="24"/>
        </w:rPr>
      </w:pPr>
    </w:p>
    <w:p w:rsidR="00774961" w:rsidRPr="001651EB" w:rsidRDefault="00774961" w:rsidP="0002244A">
      <w:pPr>
        <w:numPr>
          <w:ilvl w:val="0"/>
          <w:numId w:val="20"/>
        </w:numPr>
        <w:tabs>
          <w:tab w:val="left" w:pos="567"/>
        </w:tabs>
        <w:spacing w:after="0" w:line="360" w:lineRule="auto"/>
        <w:ind w:left="0" w:firstLine="0"/>
        <w:jc w:val="both"/>
        <w:rPr>
          <w:rFonts w:ascii="Times New Roman" w:eastAsia="Times New Roman" w:hAnsi="Times New Roman" w:cs="Times New Roman"/>
          <w:b/>
          <w:sz w:val="24"/>
          <w:szCs w:val="24"/>
          <w:u w:val="single"/>
          <w:lang w:val="bg-BG"/>
        </w:rPr>
      </w:pPr>
      <w:r w:rsidRPr="001651EB">
        <w:rPr>
          <w:rFonts w:ascii="Times New Roman" w:eastAsia="Times New Roman" w:hAnsi="Times New Roman" w:cs="Times New Roman"/>
          <w:b/>
          <w:sz w:val="24"/>
          <w:szCs w:val="24"/>
          <w:u w:val="single"/>
          <w:lang w:val="bg-BG"/>
        </w:rPr>
        <w:t>ПРЕДМЕТ НА ПОРЪЧКА</w:t>
      </w:r>
    </w:p>
    <w:p w:rsidR="00774961" w:rsidRPr="001651EB" w:rsidRDefault="00774961" w:rsidP="0002244A">
      <w:pPr>
        <w:tabs>
          <w:tab w:val="left" w:pos="993"/>
        </w:tabs>
        <w:spacing w:after="0" w:line="360" w:lineRule="auto"/>
        <w:jc w:val="both"/>
        <w:rPr>
          <w:rFonts w:ascii="Times New Roman" w:eastAsia="Times New Roman" w:hAnsi="Times New Roman" w:cs="Times New Roman"/>
          <w:b/>
          <w:sz w:val="24"/>
          <w:szCs w:val="24"/>
          <w:lang w:val="bg-BG"/>
        </w:rPr>
      </w:pPr>
    </w:p>
    <w:p w:rsidR="00774961" w:rsidRPr="001651EB" w:rsidRDefault="00774961" w:rsidP="0002244A">
      <w:pPr>
        <w:autoSpaceDE w:val="0"/>
        <w:autoSpaceDN w:val="0"/>
        <w:adjustRightInd w:val="0"/>
        <w:spacing w:after="0" w:line="360" w:lineRule="auto"/>
        <w:ind w:firstLine="567"/>
        <w:jc w:val="both"/>
        <w:rPr>
          <w:rFonts w:ascii="Times New Roman" w:eastAsia="Calibri" w:hAnsi="Times New Roman" w:cs="Times New Roman"/>
          <w:b/>
          <w:sz w:val="24"/>
          <w:szCs w:val="24"/>
          <w:lang w:val="bg-BG"/>
        </w:rPr>
      </w:pPr>
      <w:r w:rsidRPr="001651EB">
        <w:rPr>
          <w:rFonts w:ascii="Times New Roman" w:eastAsia="Times New Roman" w:hAnsi="Times New Roman" w:cs="Times New Roman"/>
          <w:b/>
          <w:sz w:val="24"/>
          <w:szCs w:val="24"/>
          <w:lang w:val="bg-BG"/>
        </w:rPr>
        <w:t>1. Предмет на поръчката</w:t>
      </w:r>
      <w:r w:rsidRPr="001651EB">
        <w:rPr>
          <w:rFonts w:ascii="Times New Roman" w:eastAsia="Times New Roman" w:hAnsi="Times New Roman" w:cs="Times New Roman"/>
          <w:sz w:val="24"/>
          <w:szCs w:val="24"/>
          <w:lang w:val="bg-BG"/>
        </w:rPr>
        <w:t xml:space="preserve"> е избор на изпълнител по обществена поръчка с предмет:</w:t>
      </w:r>
      <w:r w:rsidRPr="001651EB">
        <w:rPr>
          <w:rFonts w:ascii="Times New Roman" w:eastAsia="Times New Roman" w:hAnsi="Times New Roman" w:cs="Times New Roman"/>
          <w:b/>
          <w:sz w:val="24"/>
          <w:szCs w:val="24"/>
          <w:lang w:val="bg-BG"/>
        </w:rPr>
        <w:t xml:space="preserve"> </w:t>
      </w:r>
      <w:r w:rsidRPr="001651EB">
        <w:rPr>
          <w:rFonts w:ascii="Times New Roman" w:eastAsia="Calibri" w:hAnsi="Times New Roman" w:cs="Times New Roman"/>
          <w:sz w:val="24"/>
          <w:szCs w:val="24"/>
          <w:lang w:val="bg-BG"/>
        </w:rPr>
        <w:t>:</w:t>
      </w:r>
      <w:r w:rsidRPr="001651EB">
        <w:rPr>
          <w:rFonts w:ascii="Times New Roman" w:eastAsia="Calibri" w:hAnsi="Times New Roman" w:cs="Times New Roman"/>
          <w:sz w:val="24"/>
          <w:szCs w:val="24"/>
        </w:rPr>
        <w:t xml:space="preserve"> </w:t>
      </w:r>
      <w:r w:rsidRPr="001651EB">
        <w:rPr>
          <w:rFonts w:ascii="Times New Roman" w:eastAsia="Calibri" w:hAnsi="Times New Roman" w:cs="Times New Roman"/>
          <w:b/>
          <w:sz w:val="24"/>
          <w:szCs w:val="24"/>
          <w:lang w:val="bg-BG"/>
        </w:rPr>
        <w:t xml:space="preserve">„Обект: " </w:t>
      </w:r>
      <w:r w:rsidR="007E5B42" w:rsidRPr="001651EB">
        <w:rPr>
          <w:rFonts w:ascii="Times New Roman" w:eastAsia="Times New Roman" w:hAnsi="Times New Roman" w:cs="Times New Roman"/>
          <w:b/>
          <w:bCs/>
          <w:sz w:val="24"/>
          <w:szCs w:val="24"/>
          <w:lang w:val="bg-BG" w:eastAsia="bg-BG"/>
        </w:rPr>
        <w:t xml:space="preserve">Реконструкция на вътрешно-разпределителна водопроводна мрежа за кв. Рилци – Етап </w:t>
      </w:r>
      <w:r w:rsidR="007E5B42" w:rsidRPr="001651EB">
        <w:rPr>
          <w:rFonts w:ascii="Times New Roman" w:eastAsia="Times New Roman" w:hAnsi="Times New Roman" w:cs="Times New Roman"/>
          <w:b/>
          <w:bCs/>
          <w:sz w:val="24"/>
          <w:szCs w:val="24"/>
          <w:lang w:eastAsia="bg-BG"/>
        </w:rPr>
        <w:t xml:space="preserve">I, </w:t>
      </w:r>
      <w:r w:rsidR="007E5B42" w:rsidRPr="001651EB">
        <w:rPr>
          <w:rFonts w:ascii="Times New Roman" w:eastAsia="Times New Roman" w:hAnsi="Times New Roman" w:cs="Times New Roman"/>
          <w:b/>
          <w:bCs/>
          <w:sz w:val="24"/>
          <w:szCs w:val="24"/>
          <w:lang w:val="bg-BG" w:eastAsia="bg-BG"/>
        </w:rPr>
        <w:t>гр. Добрич</w:t>
      </w:r>
      <w:r w:rsidRPr="001651EB">
        <w:rPr>
          <w:rFonts w:ascii="Times New Roman" w:eastAsia="Calibri" w:hAnsi="Times New Roman" w:cs="Times New Roman"/>
          <w:b/>
          <w:sz w:val="24"/>
          <w:szCs w:val="24"/>
          <w:lang w:val="bg-BG"/>
        </w:rPr>
        <w:t>“</w:t>
      </w:r>
    </w:p>
    <w:p w:rsidR="00774961" w:rsidRPr="001651EB" w:rsidRDefault="00774961" w:rsidP="0002244A">
      <w:pPr>
        <w:autoSpaceDE w:val="0"/>
        <w:autoSpaceDN w:val="0"/>
        <w:adjustRightInd w:val="0"/>
        <w:spacing w:after="0" w:line="360" w:lineRule="auto"/>
        <w:ind w:firstLine="567"/>
        <w:jc w:val="both"/>
        <w:rPr>
          <w:rFonts w:ascii="Times New Roman" w:eastAsia="Calibri" w:hAnsi="Times New Roman" w:cs="Times New Roman"/>
          <w:bCs/>
          <w:sz w:val="24"/>
          <w:szCs w:val="24"/>
        </w:rPr>
      </w:pPr>
    </w:p>
    <w:p w:rsidR="00774961" w:rsidRPr="001651EB" w:rsidRDefault="00774961" w:rsidP="0002244A">
      <w:pPr>
        <w:tabs>
          <w:tab w:val="left" w:pos="993"/>
        </w:tabs>
        <w:spacing w:after="0" w:line="360" w:lineRule="auto"/>
        <w:ind w:firstLine="567"/>
        <w:jc w:val="both"/>
        <w:rPr>
          <w:rFonts w:ascii="Times New Roman" w:eastAsia="Times New Roman" w:hAnsi="Times New Roman" w:cs="Times New Roman"/>
          <w:b/>
          <w:sz w:val="24"/>
          <w:szCs w:val="24"/>
          <w:lang w:val="bg-BG"/>
        </w:rPr>
      </w:pPr>
      <w:r w:rsidRPr="001651EB">
        <w:rPr>
          <w:rFonts w:ascii="Times New Roman" w:eastAsia="Times New Roman" w:hAnsi="Times New Roman" w:cs="Times New Roman"/>
          <w:b/>
          <w:sz w:val="24"/>
          <w:szCs w:val="24"/>
          <w:lang w:val="bg-BG"/>
        </w:rPr>
        <w:t>2. Съществуващо положение</w:t>
      </w:r>
    </w:p>
    <w:p w:rsidR="00702F9E" w:rsidRPr="001651EB" w:rsidRDefault="00702F9E" w:rsidP="0002244A">
      <w:pPr>
        <w:pStyle w:val="aff3"/>
        <w:keepNext/>
        <w:spacing w:after="0" w:line="360" w:lineRule="auto"/>
        <w:ind w:left="0" w:right="0" w:firstLine="567"/>
        <w:outlineLvl w:val="1"/>
        <w:rPr>
          <w:b/>
          <w:bCs/>
          <w:iCs/>
          <w:szCs w:val="24"/>
        </w:rPr>
      </w:pPr>
      <w:r w:rsidRPr="001651EB">
        <w:rPr>
          <w:b/>
          <w:bCs/>
          <w:iCs/>
          <w:szCs w:val="24"/>
        </w:rPr>
        <w:t>2.1. Обща информация за населеното място</w:t>
      </w:r>
    </w:p>
    <w:p w:rsidR="00702F9E" w:rsidRPr="001651EB" w:rsidRDefault="00702F9E" w:rsidP="0002244A">
      <w:pPr>
        <w:spacing w:after="0" w:line="360" w:lineRule="auto"/>
        <w:ind w:firstLine="708"/>
        <w:jc w:val="both"/>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sz w:val="24"/>
          <w:szCs w:val="24"/>
          <w:lang w:val="bg-BG" w:eastAsia="bg-BG"/>
        </w:rPr>
        <w:t>Град Добрич е разположен в </w:t>
      </w:r>
      <w:hyperlink r:id="rId7" w:tooltip="Дунавска равнина" w:history="1">
        <w:r w:rsidRPr="001651EB">
          <w:rPr>
            <w:rFonts w:ascii="Times New Roman" w:eastAsia="Times New Roman" w:hAnsi="Times New Roman" w:cs="Times New Roman"/>
            <w:sz w:val="24"/>
            <w:szCs w:val="24"/>
            <w:lang w:val="bg-BG" w:eastAsia="bg-BG"/>
          </w:rPr>
          <w:t>Дунавската равнина</w:t>
        </w:r>
      </w:hyperlink>
      <w:r w:rsidRPr="001651EB">
        <w:rPr>
          <w:rFonts w:ascii="Times New Roman" w:eastAsia="Times New Roman" w:hAnsi="Times New Roman" w:cs="Times New Roman"/>
          <w:sz w:val="24"/>
          <w:szCs w:val="24"/>
          <w:lang w:val="bg-BG" w:eastAsia="bg-BG"/>
        </w:rPr>
        <w:t> върху </w:t>
      </w:r>
      <w:hyperlink r:id="rId8" w:tooltip="Добруджа" w:history="1">
        <w:r w:rsidRPr="001651EB">
          <w:rPr>
            <w:rFonts w:ascii="Times New Roman" w:eastAsia="Times New Roman" w:hAnsi="Times New Roman" w:cs="Times New Roman"/>
            <w:sz w:val="24"/>
            <w:szCs w:val="24"/>
            <w:lang w:val="bg-BG" w:eastAsia="bg-BG"/>
          </w:rPr>
          <w:t>Добруджанското плато</w:t>
        </w:r>
      </w:hyperlink>
      <w:r w:rsidRPr="001651EB">
        <w:rPr>
          <w:rFonts w:ascii="Times New Roman" w:eastAsia="Times New Roman" w:hAnsi="Times New Roman" w:cs="Times New Roman"/>
          <w:sz w:val="24"/>
          <w:szCs w:val="24"/>
          <w:lang w:val="bg-BG" w:eastAsia="bg-BG"/>
        </w:rPr>
        <w:t>. Градът е самостоятелна </w:t>
      </w:r>
      <w:hyperlink r:id="rId9" w:tooltip="Община" w:history="1">
        <w:r w:rsidRPr="001651EB">
          <w:rPr>
            <w:rFonts w:ascii="Times New Roman" w:eastAsia="Times New Roman" w:hAnsi="Times New Roman" w:cs="Times New Roman"/>
            <w:sz w:val="24"/>
            <w:szCs w:val="24"/>
            <w:lang w:val="bg-BG" w:eastAsia="bg-BG"/>
          </w:rPr>
          <w:t>община</w:t>
        </w:r>
      </w:hyperlink>
      <w:r w:rsidRPr="001651EB">
        <w:rPr>
          <w:rFonts w:ascii="Times New Roman" w:eastAsia="Times New Roman" w:hAnsi="Times New Roman" w:cs="Times New Roman"/>
          <w:sz w:val="24"/>
          <w:szCs w:val="24"/>
          <w:lang w:val="bg-BG" w:eastAsia="bg-BG"/>
        </w:rPr>
        <w:t> и административен център на едноименната област. Територията на общината е с обща площ 1705 </w:t>
      </w:r>
      <w:hyperlink r:id="rId10" w:tooltip="Хектар" w:history="1">
        <w:r w:rsidRPr="001651EB">
          <w:rPr>
            <w:rFonts w:ascii="Times New Roman" w:eastAsia="Times New Roman" w:hAnsi="Times New Roman" w:cs="Times New Roman"/>
            <w:sz w:val="24"/>
            <w:szCs w:val="24"/>
            <w:lang w:val="bg-BG" w:eastAsia="bg-BG"/>
          </w:rPr>
          <w:t>хектара</w:t>
        </w:r>
      </w:hyperlink>
      <w:r w:rsidRPr="001651EB">
        <w:rPr>
          <w:rFonts w:ascii="Times New Roman" w:eastAsia="Times New Roman" w:hAnsi="Times New Roman" w:cs="Times New Roman"/>
          <w:sz w:val="24"/>
          <w:szCs w:val="24"/>
          <w:lang w:val="bg-BG" w:eastAsia="bg-BG"/>
        </w:rPr>
        <w:t>. Разположен е по двата бряга на малката Добричка река (Суха река) на 220 m </w:t>
      </w:r>
      <w:hyperlink r:id="rId11" w:tooltip="Н.в." w:history="1">
        <w:r w:rsidRPr="001651EB">
          <w:rPr>
            <w:rFonts w:ascii="Times New Roman" w:eastAsia="Times New Roman" w:hAnsi="Times New Roman" w:cs="Times New Roman"/>
            <w:sz w:val="24"/>
            <w:szCs w:val="24"/>
            <w:lang w:val="bg-BG" w:eastAsia="bg-BG"/>
          </w:rPr>
          <w:t>н.в.</w:t>
        </w:r>
      </w:hyperlink>
      <w:r w:rsidRPr="001651EB">
        <w:rPr>
          <w:rFonts w:ascii="Times New Roman" w:eastAsia="Times New Roman" w:hAnsi="Times New Roman" w:cs="Times New Roman"/>
          <w:sz w:val="24"/>
          <w:szCs w:val="24"/>
          <w:lang w:val="bg-BG" w:eastAsia="bg-BG"/>
        </w:rPr>
        <w:t> Отстои на 50 km северозападно от </w:t>
      </w:r>
      <w:hyperlink r:id="rId12" w:tooltip="Варна" w:history="1">
        <w:r w:rsidRPr="001651EB">
          <w:rPr>
            <w:rFonts w:ascii="Times New Roman" w:eastAsia="Times New Roman" w:hAnsi="Times New Roman" w:cs="Times New Roman"/>
            <w:sz w:val="24"/>
            <w:szCs w:val="24"/>
            <w:lang w:val="bg-BG" w:eastAsia="bg-BG"/>
          </w:rPr>
          <w:t>Варна</w:t>
        </w:r>
      </w:hyperlink>
      <w:r w:rsidRPr="001651EB">
        <w:rPr>
          <w:rFonts w:ascii="Times New Roman" w:eastAsia="Times New Roman" w:hAnsi="Times New Roman" w:cs="Times New Roman"/>
          <w:sz w:val="24"/>
          <w:szCs w:val="24"/>
          <w:lang w:val="bg-BG" w:eastAsia="bg-BG"/>
        </w:rPr>
        <w:t>, на 92 km югоизточно от </w:t>
      </w:r>
      <w:hyperlink r:id="rId13" w:tooltip="Силистра" w:history="1">
        <w:r w:rsidRPr="001651EB">
          <w:rPr>
            <w:rFonts w:ascii="Times New Roman" w:eastAsia="Times New Roman" w:hAnsi="Times New Roman" w:cs="Times New Roman"/>
            <w:sz w:val="24"/>
            <w:szCs w:val="24"/>
            <w:lang w:val="bg-BG" w:eastAsia="bg-BG"/>
          </w:rPr>
          <w:t>Силистра</w:t>
        </w:r>
      </w:hyperlink>
      <w:r w:rsidRPr="001651EB">
        <w:rPr>
          <w:rFonts w:ascii="Times New Roman" w:eastAsia="Times New Roman" w:hAnsi="Times New Roman" w:cs="Times New Roman"/>
          <w:sz w:val="24"/>
          <w:szCs w:val="24"/>
          <w:lang w:val="bg-BG" w:eastAsia="bg-BG"/>
        </w:rPr>
        <w:t> и на 34 km югозападно от </w:t>
      </w:r>
      <w:hyperlink r:id="rId14" w:tooltip="Балчик" w:history="1">
        <w:r w:rsidRPr="001651EB">
          <w:rPr>
            <w:rFonts w:ascii="Times New Roman" w:eastAsia="Times New Roman" w:hAnsi="Times New Roman" w:cs="Times New Roman"/>
            <w:sz w:val="24"/>
            <w:szCs w:val="24"/>
            <w:lang w:val="bg-BG" w:eastAsia="bg-BG"/>
          </w:rPr>
          <w:t>Балчик</w:t>
        </w:r>
      </w:hyperlink>
      <w:r w:rsidRPr="001651EB">
        <w:rPr>
          <w:rFonts w:ascii="Times New Roman" w:eastAsia="Times New Roman" w:hAnsi="Times New Roman" w:cs="Times New Roman"/>
          <w:sz w:val="24"/>
          <w:szCs w:val="24"/>
          <w:lang w:val="bg-BG" w:eastAsia="bg-BG"/>
        </w:rPr>
        <w:t>. Градът е предпочитан от много хора заради доброто му разположение (на около 30 km от </w:t>
      </w:r>
      <w:hyperlink r:id="rId15" w:tooltip="Черно море" w:history="1">
        <w:r w:rsidRPr="001651EB">
          <w:rPr>
            <w:rFonts w:ascii="Times New Roman" w:eastAsia="Times New Roman" w:hAnsi="Times New Roman" w:cs="Times New Roman"/>
            <w:sz w:val="24"/>
            <w:szCs w:val="24"/>
            <w:lang w:val="bg-BG" w:eastAsia="bg-BG"/>
          </w:rPr>
          <w:t>Черно Море</w:t>
        </w:r>
      </w:hyperlink>
      <w:r w:rsidRPr="001651EB">
        <w:rPr>
          <w:rFonts w:ascii="Times New Roman" w:eastAsia="Times New Roman" w:hAnsi="Times New Roman" w:cs="Times New Roman"/>
          <w:sz w:val="24"/>
          <w:szCs w:val="24"/>
          <w:lang w:val="bg-BG" w:eastAsia="bg-BG"/>
        </w:rPr>
        <w:t>). Известен е и с градския парк „Свети Георги“, който е един от най-големите градски паркове в България и на места той разполага с напълно девствена природа.</w:t>
      </w:r>
    </w:p>
    <w:p w:rsidR="00702F9E" w:rsidRPr="001651EB" w:rsidRDefault="00702F9E" w:rsidP="0002244A">
      <w:pPr>
        <w:spacing w:after="0" w:line="360" w:lineRule="auto"/>
        <w:ind w:firstLine="708"/>
        <w:jc w:val="both"/>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sz w:val="24"/>
          <w:szCs w:val="24"/>
          <w:lang w:val="bg-BG" w:eastAsia="bg-BG"/>
        </w:rPr>
        <w:t xml:space="preserve">Административно се дели на следните квартали жк. Балик, жк. Дружба 1, жк. Дружба 2, жк. Дружба 3, жк. Дружба 4, жк. Югоизток, жк. Изгрев, жк. Христо Ботев, жк. Иглика, жк. Строител, жк. Добротица, </w:t>
      </w:r>
      <w:r w:rsidRPr="001651EB">
        <w:rPr>
          <w:rFonts w:ascii="Times New Roman" w:eastAsia="Times New Roman" w:hAnsi="Times New Roman" w:cs="Times New Roman"/>
          <w:b/>
          <w:sz w:val="24"/>
          <w:szCs w:val="24"/>
          <w:lang w:val="bg-BG" w:eastAsia="bg-BG"/>
        </w:rPr>
        <w:t>кв. Рилци</w:t>
      </w:r>
      <w:r w:rsidRPr="001651EB">
        <w:rPr>
          <w:rFonts w:ascii="Times New Roman" w:eastAsia="Times New Roman" w:hAnsi="Times New Roman" w:cs="Times New Roman"/>
          <w:sz w:val="24"/>
          <w:szCs w:val="24"/>
          <w:lang w:val="bg-BG" w:eastAsia="bg-BG"/>
        </w:rPr>
        <w:t>, Йовково, Пинета, кв. Авиограда.</w:t>
      </w:r>
    </w:p>
    <w:p w:rsidR="00774961" w:rsidRPr="001651EB" w:rsidRDefault="00774961" w:rsidP="0002244A">
      <w:pPr>
        <w:tabs>
          <w:tab w:val="left" w:pos="993"/>
        </w:tabs>
        <w:spacing w:after="0" w:line="360" w:lineRule="auto"/>
        <w:ind w:firstLine="567"/>
        <w:jc w:val="both"/>
        <w:rPr>
          <w:rFonts w:ascii="Times New Roman" w:eastAsia="Times New Roman" w:hAnsi="Times New Roman" w:cs="Times New Roman"/>
          <w:b/>
          <w:sz w:val="24"/>
          <w:szCs w:val="24"/>
          <w:lang w:val="bg-BG"/>
        </w:rPr>
      </w:pPr>
    </w:p>
    <w:p w:rsidR="00EE2C06" w:rsidRPr="001651EB" w:rsidRDefault="00EE2C06" w:rsidP="0002244A">
      <w:pPr>
        <w:widowControl w:val="0"/>
        <w:shd w:val="clear" w:color="auto" w:fill="FFFFFF"/>
        <w:autoSpaceDE w:val="0"/>
        <w:autoSpaceDN w:val="0"/>
        <w:adjustRightInd w:val="0"/>
        <w:spacing w:after="0" w:line="360" w:lineRule="auto"/>
        <w:ind w:firstLine="708"/>
        <w:rPr>
          <w:rFonts w:ascii="Times New Roman" w:eastAsiaTheme="minorEastAsia" w:hAnsi="Times New Roman" w:cs="Times New Roman"/>
          <w:sz w:val="24"/>
          <w:szCs w:val="24"/>
        </w:rPr>
      </w:pPr>
      <w:r w:rsidRPr="001651EB">
        <w:rPr>
          <w:rFonts w:ascii="Times New Roman" w:eastAsiaTheme="minorEastAsia" w:hAnsi="Times New Roman" w:cs="Times New Roman"/>
          <w:b/>
          <w:iCs/>
          <w:color w:val="000000"/>
          <w:spacing w:val="2"/>
          <w:sz w:val="24"/>
          <w:szCs w:val="24"/>
          <w:lang w:val="bg-BG"/>
        </w:rPr>
        <w:t>2.</w:t>
      </w:r>
      <w:r w:rsidR="00702F9E" w:rsidRPr="001651EB">
        <w:rPr>
          <w:rFonts w:ascii="Times New Roman" w:eastAsiaTheme="minorEastAsia" w:hAnsi="Times New Roman" w:cs="Times New Roman"/>
          <w:b/>
          <w:iCs/>
          <w:color w:val="000000"/>
          <w:spacing w:val="2"/>
          <w:sz w:val="24"/>
          <w:szCs w:val="24"/>
          <w:lang w:val="bg-BG"/>
        </w:rPr>
        <w:t>2</w:t>
      </w:r>
      <w:r w:rsidRPr="001651EB">
        <w:rPr>
          <w:rFonts w:ascii="Times New Roman" w:eastAsiaTheme="minorEastAsia" w:hAnsi="Times New Roman" w:cs="Times New Roman"/>
          <w:b/>
          <w:iCs/>
          <w:color w:val="000000"/>
          <w:spacing w:val="2"/>
          <w:sz w:val="24"/>
          <w:szCs w:val="24"/>
          <w:lang w:val="bg-BG"/>
        </w:rPr>
        <w:t xml:space="preserve">. </w:t>
      </w:r>
      <w:r w:rsidRPr="001651EB">
        <w:rPr>
          <w:rFonts w:ascii="Times New Roman" w:eastAsia="Times New Roman" w:hAnsi="Times New Roman" w:cs="Times New Roman"/>
          <w:b/>
          <w:color w:val="000000"/>
          <w:sz w:val="24"/>
          <w:szCs w:val="24"/>
          <w:lang w:val="bg-BG"/>
        </w:rPr>
        <w:t xml:space="preserve">Обща дължина на водопроводната мрежата на кв. </w:t>
      </w:r>
      <w:r w:rsidRPr="001651EB">
        <w:rPr>
          <w:rFonts w:ascii="Times New Roman" w:eastAsia="Times New Roman" w:hAnsi="Times New Roman" w:cs="Times New Roman"/>
          <w:b/>
          <w:bCs/>
          <w:color w:val="000000"/>
          <w:sz w:val="24"/>
          <w:szCs w:val="24"/>
          <w:lang w:val="bg-BG"/>
        </w:rPr>
        <w:t xml:space="preserve">„Рилци" </w:t>
      </w:r>
      <w:r w:rsidR="00413222" w:rsidRPr="001651EB">
        <w:rPr>
          <w:rFonts w:ascii="Times New Roman" w:eastAsia="Times New Roman" w:hAnsi="Times New Roman" w:cs="Times New Roman"/>
          <w:b/>
          <w:color w:val="000000"/>
          <w:sz w:val="24"/>
          <w:szCs w:val="24"/>
          <w:lang w:val="bg-BG"/>
        </w:rPr>
        <w:t>е 14 880м от които</w:t>
      </w:r>
      <w:r w:rsidRPr="001651EB">
        <w:rPr>
          <w:rFonts w:ascii="Times New Roman" w:eastAsia="Times New Roman" w:hAnsi="Times New Roman" w:cs="Times New Roman"/>
          <w:b/>
          <w:color w:val="000000"/>
          <w:sz w:val="24"/>
          <w:szCs w:val="24"/>
          <w:lang w:val="bg-BG"/>
        </w:rPr>
        <w:t xml:space="preserve">: </w:t>
      </w:r>
      <w:r w:rsidRPr="001651EB">
        <w:rPr>
          <w:rFonts w:ascii="Times New Roman" w:eastAsia="Times New Roman" w:hAnsi="Times New Roman" w:cs="Times New Roman"/>
          <w:color w:val="000000"/>
          <w:spacing w:val="9"/>
          <w:sz w:val="24"/>
          <w:szCs w:val="24"/>
          <w:lang w:val="bg-BG"/>
        </w:rPr>
        <w:t xml:space="preserve">АЦ ф125-1640м ; </w:t>
      </w:r>
      <w:r w:rsidRPr="001651EB">
        <w:rPr>
          <w:rFonts w:ascii="Times New Roman" w:eastAsia="Times New Roman" w:hAnsi="Times New Roman" w:cs="Times New Roman"/>
          <w:color w:val="000000"/>
          <w:spacing w:val="-1"/>
          <w:sz w:val="24"/>
          <w:szCs w:val="24"/>
          <w:lang w:val="bg-BG"/>
        </w:rPr>
        <w:t xml:space="preserve">Стомана ф 100 - ЗЗОм ; </w:t>
      </w:r>
      <w:r w:rsidRPr="001651EB">
        <w:rPr>
          <w:rFonts w:ascii="Times New Roman" w:eastAsia="Times New Roman" w:hAnsi="Times New Roman" w:cs="Times New Roman"/>
          <w:color w:val="000000"/>
          <w:spacing w:val="17"/>
          <w:sz w:val="24"/>
          <w:szCs w:val="24"/>
          <w:lang w:val="bg-BG"/>
        </w:rPr>
        <w:t xml:space="preserve">АЦ ф100-4540м ; АЦ ф80-7010м ; </w:t>
      </w:r>
      <w:r w:rsidRPr="001651EB">
        <w:rPr>
          <w:rFonts w:ascii="Times New Roman" w:eastAsia="Times New Roman" w:hAnsi="Times New Roman" w:cs="Times New Roman"/>
          <w:color w:val="000000"/>
          <w:spacing w:val="18"/>
          <w:sz w:val="24"/>
          <w:szCs w:val="24"/>
          <w:lang w:val="bg-BG"/>
        </w:rPr>
        <w:t xml:space="preserve">АЦ ф60-960м ; </w:t>
      </w:r>
      <w:r w:rsidRPr="001651EB">
        <w:rPr>
          <w:rFonts w:ascii="Times New Roman" w:eastAsia="Times New Roman" w:hAnsi="Times New Roman" w:cs="Times New Roman"/>
          <w:bCs/>
          <w:color w:val="000000"/>
          <w:spacing w:val="4"/>
          <w:sz w:val="24"/>
          <w:szCs w:val="24"/>
          <w:lang w:val="bg-BG"/>
        </w:rPr>
        <w:t xml:space="preserve">ПЕ ф50-350 м. </w:t>
      </w:r>
      <w:r w:rsidR="00413222" w:rsidRPr="001651EB">
        <w:rPr>
          <w:rFonts w:ascii="Times New Roman" w:eastAsia="Times New Roman" w:hAnsi="Times New Roman" w:cs="Times New Roman"/>
          <w:bCs/>
          <w:color w:val="000000"/>
          <w:spacing w:val="4"/>
          <w:sz w:val="24"/>
          <w:szCs w:val="24"/>
          <w:lang w:val="bg-BG"/>
        </w:rPr>
        <w:t xml:space="preserve">; </w:t>
      </w:r>
      <w:r w:rsidRPr="001651EB">
        <w:rPr>
          <w:rFonts w:ascii="Times New Roman" w:eastAsia="Times New Roman" w:hAnsi="Times New Roman" w:cs="Times New Roman"/>
          <w:color w:val="000000"/>
          <w:spacing w:val="3"/>
          <w:sz w:val="24"/>
          <w:szCs w:val="24"/>
          <w:lang w:val="bg-BG"/>
        </w:rPr>
        <w:t>Общ брой СВО - 909 бр.</w:t>
      </w:r>
    </w:p>
    <w:p w:rsidR="00EE2C06" w:rsidRPr="001651EB" w:rsidRDefault="00EE2C06" w:rsidP="0002244A">
      <w:pPr>
        <w:widowControl w:val="0"/>
        <w:shd w:val="clear" w:color="auto" w:fill="FFFFFF"/>
        <w:autoSpaceDE w:val="0"/>
        <w:autoSpaceDN w:val="0"/>
        <w:adjustRightInd w:val="0"/>
        <w:spacing w:after="0" w:line="360" w:lineRule="auto"/>
        <w:ind w:firstLine="708"/>
        <w:rPr>
          <w:rFonts w:ascii="Times New Roman" w:eastAsiaTheme="minorEastAsia" w:hAnsi="Times New Roman" w:cs="Times New Roman"/>
          <w:b/>
          <w:sz w:val="24"/>
          <w:szCs w:val="24"/>
        </w:rPr>
      </w:pPr>
      <w:r w:rsidRPr="001651EB">
        <w:rPr>
          <w:rFonts w:ascii="Times New Roman" w:eastAsiaTheme="minorEastAsia" w:hAnsi="Times New Roman" w:cs="Times New Roman"/>
          <w:b/>
          <w:iCs/>
          <w:color w:val="000000"/>
          <w:spacing w:val="-1"/>
          <w:sz w:val="24"/>
          <w:szCs w:val="24"/>
          <w:lang w:val="bg-BG"/>
        </w:rPr>
        <w:t>2.</w:t>
      </w:r>
      <w:r w:rsidR="00413222" w:rsidRPr="001651EB">
        <w:rPr>
          <w:rFonts w:ascii="Times New Roman" w:eastAsiaTheme="minorEastAsia" w:hAnsi="Times New Roman" w:cs="Times New Roman"/>
          <w:b/>
          <w:iCs/>
          <w:color w:val="000000"/>
          <w:spacing w:val="-1"/>
          <w:sz w:val="24"/>
          <w:szCs w:val="24"/>
          <w:lang w:val="bg-BG"/>
        </w:rPr>
        <w:t>3</w:t>
      </w:r>
      <w:r w:rsidRPr="001651EB">
        <w:rPr>
          <w:rFonts w:ascii="Times New Roman" w:eastAsiaTheme="minorEastAsia" w:hAnsi="Times New Roman" w:cs="Times New Roman"/>
          <w:b/>
          <w:iCs/>
          <w:color w:val="000000"/>
          <w:spacing w:val="-1"/>
          <w:sz w:val="24"/>
          <w:szCs w:val="24"/>
          <w:lang w:val="bg-BG"/>
        </w:rPr>
        <w:t xml:space="preserve">. </w:t>
      </w:r>
      <w:r w:rsidRPr="001651EB">
        <w:rPr>
          <w:rFonts w:ascii="Times New Roman" w:eastAsia="Times New Roman" w:hAnsi="Times New Roman" w:cs="Times New Roman"/>
          <w:b/>
          <w:iCs/>
          <w:color w:val="000000"/>
          <w:spacing w:val="-1"/>
          <w:sz w:val="24"/>
          <w:szCs w:val="24"/>
          <w:lang w:val="bg-BG"/>
        </w:rPr>
        <w:t xml:space="preserve">Загуби на вода за квартала. </w:t>
      </w:r>
      <w:r w:rsidRPr="001651EB">
        <w:rPr>
          <w:rFonts w:ascii="Times New Roman" w:eastAsia="Times New Roman" w:hAnsi="Times New Roman" w:cs="Times New Roman"/>
          <w:b/>
          <w:color w:val="000000"/>
          <w:spacing w:val="1"/>
          <w:sz w:val="24"/>
          <w:szCs w:val="24"/>
          <w:lang w:val="bg-BG"/>
        </w:rPr>
        <w:t>Загубите на вода за квартала са 89,8%</w:t>
      </w:r>
    </w:p>
    <w:p w:rsidR="00EE2C06" w:rsidRPr="001651EB" w:rsidRDefault="00EE2C06" w:rsidP="0002244A">
      <w:pPr>
        <w:widowControl w:val="0"/>
        <w:shd w:val="clear" w:color="auto" w:fill="FFFFFF"/>
        <w:autoSpaceDE w:val="0"/>
        <w:autoSpaceDN w:val="0"/>
        <w:adjustRightInd w:val="0"/>
        <w:spacing w:after="0" w:line="360" w:lineRule="auto"/>
        <w:ind w:firstLine="708"/>
        <w:rPr>
          <w:rFonts w:ascii="Times New Roman" w:eastAsiaTheme="minorEastAsia" w:hAnsi="Times New Roman" w:cs="Times New Roman"/>
          <w:b/>
          <w:sz w:val="24"/>
          <w:szCs w:val="24"/>
        </w:rPr>
      </w:pPr>
      <w:r w:rsidRPr="001651EB">
        <w:rPr>
          <w:rFonts w:ascii="Times New Roman" w:eastAsia="Times New Roman" w:hAnsi="Times New Roman" w:cs="Times New Roman"/>
          <w:b/>
          <w:iCs/>
          <w:color w:val="000000"/>
          <w:spacing w:val="2"/>
          <w:sz w:val="24"/>
          <w:szCs w:val="24"/>
          <w:lang w:val="bg-BG"/>
        </w:rPr>
        <w:t>2.</w:t>
      </w:r>
      <w:r w:rsidR="00413222" w:rsidRPr="001651EB">
        <w:rPr>
          <w:rFonts w:ascii="Times New Roman" w:eastAsia="Times New Roman" w:hAnsi="Times New Roman" w:cs="Times New Roman"/>
          <w:b/>
          <w:iCs/>
          <w:color w:val="000000"/>
          <w:spacing w:val="2"/>
          <w:sz w:val="24"/>
          <w:szCs w:val="24"/>
          <w:lang w:val="bg-BG"/>
        </w:rPr>
        <w:t>4</w:t>
      </w:r>
      <w:r w:rsidRPr="001651EB">
        <w:rPr>
          <w:rFonts w:ascii="Times New Roman" w:eastAsia="Times New Roman" w:hAnsi="Times New Roman" w:cs="Times New Roman"/>
          <w:b/>
          <w:iCs/>
          <w:color w:val="000000"/>
          <w:spacing w:val="2"/>
          <w:sz w:val="24"/>
          <w:szCs w:val="24"/>
          <w:lang w:val="bg-BG"/>
        </w:rPr>
        <w:t xml:space="preserve">. Брой аварии които се отстраняват месечно </w:t>
      </w:r>
      <w:r w:rsidRPr="001651EB">
        <w:rPr>
          <w:rFonts w:ascii="Times New Roman" w:eastAsia="Times New Roman" w:hAnsi="Times New Roman" w:cs="Times New Roman"/>
          <w:b/>
          <w:color w:val="000000"/>
          <w:spacing w:val="1"/>
          <w:sz w:val="24"/>
          <w:szCs w:val="24"/>
          <w:lang w:val="bg-BG"/>
        </w:rPr>
        <w:t>е не по-малко от 3.</w:t>
      </w:r>
    </w:p>
    <w:p w:rsidR="00EE2C06" w:rsidRPr="001651EB" w:rsidRDefault="00EE2C06" w:rsidP="0002244A">
      <w:pPr>
        <w:widowControl w:val="0"/>
        <w:shd w:val="clear" w:color="auto" w:fill="FFFFFF"/>
        <w:autoSpaceDE w:val="0"/>
        <w:autoSpaceDN w:val="0"/>
        <w:adjustRightInd w:val="0"/>
        <w:spacing w:after="0" w:line="360" w:lineRule="auto"/>
        <w:ind w:firstLine="658"/>
        <w:rPr>
          <w:rFonts w:ascii="Times New Roman" w:eastAsiaTheme="minorEastAsia" w:hAnsi="Times New Roman" w:cs="Times New Roman"/>
          <w:b/>
          <w:sz w:val="24"/>
          <w:szCs w:val="24"/>
        </w:rPr>
      </w:pPr>
      <w:r w:rsidRPr="001651EB">
        <w:rPr>
          <w:rFonts w:ascii="Times New Roman" w:eastAsiaTheme="minorEastAsia" w:hAnsi="Times New Roman" w:cs="Times New Roman"/>
          <w:b/>
          <w:iCs/>
          <w:color w:val="000000"/>
          <w:spacing w:val="2"/>
          <w:sz w:val="24"/>
          <w:szCs w:val="24"/>
          <w:lang w:val="bg-BG"/>
        </w:rPr>
        <w:t>2.</w:t>
      </w:r>
      <w:r w:rsidR="00413222" w:rsidRPr="001651EB">
        <w:rPr>
          <w:rFonts w:ascii="Times New Roman" w:eastAsiaTheme="minorEastAsia" w:hAnsi="Times New Roman" w:cs="Times New Roman"/>
          <w:b/>
          <w:iCs/>
          <w:color w:val="000000"/>
          <w:spacing w:val="2"/>
          <w:sz w:val="24"/>
          <w:szCs w:val="24"/>
          <w:lang w:val="bg-BG"/>
        </w:rPr>
        <w:t>5</w:t>
      </w:r>
      <w:r w:rsidRPr="001651EB">
        <w:rPr>
          <w:rFonts w:ascii="Times New Roman" w:eastAsiaTheme="minorEastAsia" w:hAnsi="Times New Roman" w:cs="Times New Roman"/>
          <w:b/>
          <w:iCs/>
          <w:color w:val="000000"/>
          <w:spacing w:val="2"/>
          <w:sz w:val="24"/>
          <w:szCs w:val="24"/>
          <w:lang w:val="bg-BG"/>
        </w:rPr>
        <w:t>.</w:t>
      </w:r>
      <w:r w:rsidRPr="001651EB">
        <w:rPr>
          <w:rFonts w:ascii="Times New Roman" w:eastAsia="Times New Roman" w:hAnsi="Times New Roman" w:cs="Times New Roman"/>
          <w:b/>
          <w:iCs/>
          <w:color w:val="000000"/>
          <w:spacing w:val="2"/>
          <w:sz w:val="24"/>
          <w:szCs w:val="24"/>
          <w:lang w:val="bg-BG"/>
        </w:rPr>
        <w:t>Качествен анализ на питейната вода.</w:t>
      </w:r>
    </w:p>
    <w:p w:rsidR="00EE2C06" w:rsidRPr="001651EB" w:rsidRDefault="00EE2C06" w:rsidP="0002244A">
      <w:pPr>
        <w:widowControl w:val="0"/>
        <w:shd w:val="clear" w:color="auto" w:fill="FFFFFF"/>
        <w:autoSpaceDE w:val="0"/>
        <w:autoSpaceDN w:val="0"/>
        <w:adjustRightInd w:val="0"/>
        <w:spacing w:after="0" w:line="360" w:lineRule="auto"/>
        <w:ind w:firstLine="658"/>
        <w:rPr>
          <w:rFonts w:ascii="Times New Roman" w:eastAsia="Times New Roman" w:hAnsi="Times New Roman" w:cs="Times New Roman"/>
          <w:color w:val="000000"/>
          <w:spacing w:val="2"/>
          <w:sz w:val="24"/>
          <w:szCs w:val="24"/>
          <w:lang w:val="bg-BG"/>
        </w:rPr>
      </w:pPr>
      <w:r w:rsidRPr="001651EB">
        <w:rPr>
          <w:rFonts w:ascii="Times New Roman" w:eastAsia="Times New Roman" w:hAnsi="Times New Roman" w:cs="Times New Roman"/>
          <w:color w:val="000000"/>
          <w:spacing w:val="2"/>
          <w:sz w:val="24"/>
          <w:szCs w:val="24"/>
          <w:lang w:val="bg-BG"/>
        </w:rPr>
        <w:t xml:space="preserve">От задължителния мониторинг данните сочат, че няма отклонения от изискуемите </w:t>
      </w:r>
      <w:r w:rsidRPr="001651EB">
        <w:rPr>
          <w:rFonts w:ascii="Times New Roman" w:eastAsia="Times New Roman" w:hAnsi="Times New Roman" w:cs="Times New Roman"/>
          <w:color w:val="000000"/>
          <w:spacing w:val="1"/>
          <w:sz w:val="24"/>
          <w:szCs w:val="24"/>
          <w:lang w:val="bg-BG"/>
        </w:rPr>
        <w:lastRenderedPageBreak/>
        <w:t xml:space="preserve">параметри за качество на питейните води, но многобройните аварии причиняват навлизане на </w:t>
      </w:r>
      <w:r w:rsidRPr="001651EB">
        <w:rPr>
          <w:rFonts w:ascii="Times New Roman" w:eastAsia="Times New Roman" w:hAnsi="Times New Roman" w:cs="Times New Roman"/>
          <w:color w:val="000000"/>
          <w:spacing w:val="2"/>
          <w:sz w:val="24"/>
          <w:szCs w:val="24"/>
          <w:lang w:val="bg-BG"/>
        </w:rPr>
        <w:t>земни маси във водопроводната мрежа. Това налага промиване на същата и източването на големи количества вода през пожарни хидранти и оттоци.</w:t>
      </w:r>
    </w:p>
    <w:p w:rsidR="00EE2C06" w:rsidRPr="001651EB" w:rsidRDefault="00EE2C06" w:rsidP="0002244A">
      <w:pPr>
        <w:widowControl w:val="0"/>
        <w:shd w:val="clear" w:color="auto" w:fill="FFFFFF"/>
        <w:autoSpaceDE w:val="0"/>
        <w:autoSpaceDN w:val="0"/>
        <w:adjustRightInd w:val="0"/>
        <w:spacing w:after="0" w:line="360" w:lineRule="auto"/>
        <w:ind w:firstLine="658"/>
        <w:rPr>
          <w:rFonts w:ascii="Times New Roman" w:eastAsia="Times New Roman" w:hAnsi="Times New Roman" w:cs="Times New Roman"/>
          <w:color w:val="000000"/>
          <w:spacing w:val="2"/>
          <w:sz w:val="24"/>
          <w:szCs w:val="24"/>
          <w:lang w:val="bg-BG"/>
        </w:rPr>
      </w:pPr>
    </w:p>
    <w:p w:rsidR="00EE2C06" w:rsidRPr="001651EB" w:rsidRDefault="00413222" w:rsidP="0002244A">
      <w:pPr>
        <w:widowControl w:val="0"/>
        <w:shd w:val="clear" w:color="auto" w:fill="FFFFFF"/>
        <w:autoSpaceDE w:val="0"/>
        <w:autoSpaceDN w:val="0"/>
        <w:adjustRightInd w:val="0"/>
        <w:spacing w:after="0" w:line="360" w:lineRule="auto"/>
        <w:ind w:firstLine="658"/>
        <w:rPr>
          <w:rFonts w:ascii="Times New Roman" w:eastAsiaTheme="minorEastAsia" w:hAnsi="Times New Roman" w:cs="Times New Roman"/>
          <w:b/>
          <w:sz w:val="24"/>
          <w:szCs w:val="24"/>
          <w:lang w:val="bg-BG"/>
        </w:rPr>
      </w:pPr>
      <w:r w:rsidRPr="001651EB">
        <w:rPr>
          <w:rFonts w:ascii="Times New Roman" w:eastAsiaTheme="minorEastAsia" w:hAnsi="Times New Roman" w:cs="Times New Roman"/>
          <w:b/>
          <w:sz w:val="24"/>
          <w:szCs w:val="24"/>
          <w:lang w:val="bg-BG"/>
        </w:rPr>
        <w:t>2.6</w:t>
      </w:r>
      <w:r w:rsidR="00EE2C06" w:rsidRPr="001651EB">
        <w:rPr>
          <w:rFonts w:ascii="Times New Roman" w:eastAsiaTheme="minorEastAsia" w:hAnsi="Times New Roman" w:cs="Times New Roman"/>
          <w:b/>
          <w:sz w:val="24"/>
          <w:szCs w:val="24"/>
          <w:lang w:val="bg-BG"/>
        </w:rPr>
        <w:t>. Проектна готовност</w:t>
      </w:r>
    </w:p>
    <w:p w:rsidR="00EE2C06" w:rsidRPr="001651EB" w:rsidRDefault="00EE2C06" w:rsidP="0002244A">
      <w:pPr>
        <w:widowControl w:val="0"/>
        <w:shd w:val="clear" w:color="auto" w:fill="FFFFFF"/>
        <w:autoSpaceDE w:val="0"/>
        <w:autoSpaceDN w:val="0"/>
        <w:adjustRightInd w:val="0"/>
        <w:spacing w:after="0" w:line="360" w:lineRule="auto"/>
        <w:ind w:firstLine="658"/>
        <w:rPr>
          <w:rFonts w:ascii="Times New Roman" w:eastAsiaTheme="minorEastAsia" w:hAnsi="Times New Roman" w:cs="Times New Roman"/>
          <w:sz w:val="24"/>
          <w:szCs w:val="24"/>
          <w:lang w:val="bg-BG"/>
        </w:rPr>
      </w:pPr>
    </w:p>
    <w:p w:rsidR="0051339E" w:rsidRPr="001651EB" w:rsidRDefault="00EE2C06" w:rsidP="0002244A">
      <w:pPr>
        <w:widowControl w:val="0"/>
        <w:shd w:val="clear" w:color="auto" w:fill="FFFFFF"/>
        <w:autoSpaceDE w:val="0"/>
        <w:autoSpaceDN w:val="0"/>
        <w:adjustRightInd w:val="0"/>
        <w:spacing w:after="0" w:line="360" w:lineRule="auto"/>
        <w:ind w:firstLine="461"/>
        <w:jc w:val="both"/>
        <w:rPr>
          <w:rFonts w:ascii="Times New Roman" w:eastAsia="Times New Roman" w:hAnsi="Times New Roman" w:cs="Times New Roman"/>
          <w:color w:val="000000"/>
          <w:spacing w:val="-4"/>
          <w:sz w:val="24"/>
          <w:szCs w:val="24"/>
          <w:lang w:val="en-GB"/>
        </w:rPr>
      </w:pPr>
      <w:r w:rsidRPr="001651EB">
        <w:rPr>
          <w:rFonts w:ascii="Times New Roman" w:eastAsia="Times New Roman" w:hAnsi="Times New Roman" w:cs="Times New Roman"/>
          <w:color w:val="000000"/>
          <w:spacing w:val="2"/>
          <w:sz w:val="24"/>
          <w:szCs w:val="24"/>
          <w:lang w:val="bg-BG"/>
        </w:rPr>
        <w:t xml:space="preserve">Община Добрич възложи и има налични </w:t>
      </w:r>
      <w:r w:rsidRPr="001651EB">
        <w:rPr>
          <w:rFonts w:ascii="Times New Roman" w:eastAsia="Times New Roman" w:hAnsi="Times New Roman" w:cs="Times New Roman"/>
          <w:color w:val="000000"/>
          <w:spacing w:val="-2"/>
          <w:sz w:val="24"/>
          <w:szCs w:val="24"/>
          <w:lang w:val="bg-BG"/>
        </w:rPr>
        <w:t xml:space="preserve">технически проекти по всички части за обект: </w:t>
      </w:r>
      <w:r w:rsidRPr="001651EB">
        <w:rPr>
          <w:rFonts w:ascii="Times New Roman" w:eastAsia="Times New Roman" w:hAnsi="Times New Roman" w:cs="Times New Roman"/>
          <w:b/>
          <w:bCs/>
          <w:color w:val="000000"/>
          <w:spacing w:val="-2"/>
          <w:sz w:val="24"/>
          <w:szCs w:val="24"/>
          <w:lang w:val="bg-BG"/>
        </w:rPr>
        <w:t xml:space="preserve">„Реконструкция на </w:t>
      </w:r>
      <w:r w:rsidRPr="001651EB">
        <w:rPr>
          <w:rFonts w:ascii="Times New Roman" w:eastAsia="Times New Roman" w:hAnsi="Times New Roman" w:cs="Times New Roman"/>
          <w:b/>
          <w:bCs/>
          <w:color w:val="000000"/>
          <w:spacing w:val="-4"/>
          <w:sz w:val="24"/>
          <w:szCs w:val="24"/>
          <w:lang w:val="bg-BG"/>
        </w:rPr>
        <w:t xml:space="preserve">водопроводна мрежа за кв. Рилци, гр. Добрич, </w:t>
      </w:r>
      <w:r w:rsidRPr="001651EB">
        <w:rPr>
          <w:rFonts w:ascii="Times New Roman" w:eastAsia="Times New Roman" w:hAnsi="Times New Roman" w:cs="Times New Roman"/>
          <w:color w:val="000000"/>
          <w:spacing w:val="-4"/>
          <w:sz w:val="24"/>
          <w:szCs w:val="24"/>
          <w:lang w:val="bg-BG"/>
        </w:rPr>
        <w:t>с</w:t>
      </w:r>
      <w:r w:rsidRPr="001651EB">
        <w:rPr>
          <w:rFonts w:ascii="Times New Roman" w:eastAsia="Times New Roman" w:hAnsi="Times New Roman" w:cs="Times New Roman"/>
          <w:bCs/>
          <w:color w:val="000000"/>
          <w:spacing w:val="-4"/>
          <w:sz w:val="24"/>
          <w:szCs w:val="24"/>
          <w:lang w:val="bg-BG"/>
        </w:rPr>
        <w:t xml:space="preserve"> </w:t>
      </w:r>
      <w:r w:rsidRPr="001651EB">
        <w:rPr>
          <w:rFonts w:ascii="Times New Roman" w:eastAsia="Times New Roman" w:hAnsi="Times New Roman" w:cs="Times New Roman"/>
          <w:color w:val="000000"/>
          <w:spacing w:val="-4"/>
          <w:sz w:val="24"/>
          <w:szCs w:val="24"/>
          <w:lang w:val="bg-BG"/>
        </w:rPr>
        <w:t xml:space="preserve">обща дължина на </w:t>
      </w:r>
      <w:r w:rsidRPr="001651EB">
        <w:rPr>
          <w:rFonts w:ascii="Times New Roman" w:eastAsia="Times New Roman" w:hAnsi="Times New Roman" w:cs="Times New Roman"/>
          <w:color w:val="000000"/>
          <w:spacing w:val="-2"/>
          <w:sz w:val="24"/>
          <w:szCs w:val="24"/>
          <w:lang w:val="bg-BG"/>
        </w:rPr>
        <w:t xml:space="preserve">водоснабдителна мрежа за реконструкция </w:t>
      </w:r>
      <w:r w:rsidRPr="001651EB">
        <w:rPr>
          <w:rFonts w:ascii="Times New Roman" w:eastAsia="Times New Roman" w:hAnsi="Times New Roman" w:cs="Times New Roman"/>
          <w:bCs/>
          <w:color w:val="000000"/>
          <w:spacing w:val="-2"/>
          <w:sz w:val="24"/>
          <w:szCs w:val="24"/>
          <w:lang w:val="bg-BG"/>
        </w:rPr>
        <w:t>27.0 километра като проек</w:t>
      </w:r>
      <w:r w:rsidR="0051339E" w:rsidRPr="001651EB">
        <w:rPr>
          <w:rFonts w:ascii="Times New Roman" w:eastAsia="Times New Roman" w:hAnsi="Times New Roman" w:cs="Times New Roman"/>
          <w:bCs/>
          <w:color w:val="000000"/>
          <w:spacing w:val="-2"/>
          <w:sz w:val="24"/>
          <w:szCs w:val="24"/>
          <w:lang w:val="bg-BG"/>
        </w:rPr>
        <w:t xml:space="preserve">та е разделен на отделни етапи </w:t>
      </w:r>
      <w:r w:rsidR="0051339E" w:rsidRPr="001651EB">
        <w:rPr>
          <w:rFonts w:ascii="Times New Roman" w:eastAsia="Times New Roman" w:hAnsi="Times New Roman" w:cs="Times New Roman"/>
          <w:bCs/>
          <w:color w:val="000000"/>
          <w:spacing w:val="-2"/>
          <w:sz w:val="24"/>
          <w:szCs w:val="24"/>
          <w:lang w:val="en-GB"/>
        </w:rPr>
        <w:t>(</w:t>
      </w:r>
      <w:r w:rsidRPr="001651EB">
        <w:rPr>
          <w:rFonts w:ascii="Times New Roman" w:eastAsia="Times New Roman" w:hAnsi="Times New Roman" w:cs="Times New Roman"/>
          <w:bCs/>
          <w:color w:val="000000"/>
          <w:spacing w:val="-2"/>
          <w:sz w:val="24"/>
          <w:szCs w:val="24"/>
          <w:lang w:val="bg-BG"/>
        </w:rPr>
        <w:t xml:space="preserve"> Етап </w:t>
      </w:r>
      <w:r w:rsidRPr="001651EB">
        <w:rPr>
          <w:rFonts w:ascii="Times New Roman" w:eastAsia="Times New Roman" w:hAnsi="Times New Roman" w:cs="Times New Roman"/>
          <w:bCs/>
          <w:color w:val="000000"/>
          <w:spacing w:val="-2"/>
          <w:sz w:val="24"/>
          <w:szCs w:val="24"/>
          <w:lang w:val="en-GB"/>
        </w:rPr>
        <w:t xml:space="preserve">I; </w:t>
      </w:r>
      <w:r w:rsidRPr="001651EB">
        <w:rPr>
          <w:rFonts w:ascii="Times New Roman" w:eastAsia="Times New Roman" w:hAnsi="Times New Roman" w:cs="Times New Roman"/>
          <w:bCs/>
          <w:color w:val="000000"/>
          <w:spacing w:val="-2"/>
          <w:sz w:val="24"/>
          <w:szCs w:val="24"/>
          <w:lang w:val="bg-BG"/>
        </w:rPr>
        <w:t xml:space="preserve">Етап </w:t>
      </w:r>
      <w:r w:rsidRPr="001651EB">
        <w:rPr>
          <w:rFonts w:ascii="Times New Roman" w:eastAsia="Times New Roman" w:hAnsi="Times New Roman" w:cs="Times New Roman"/>
          <w:bCs/>
          <w:color w:val="000000"/>
          <w:spacing w:val="-2"/>
          <w:sz w:val="24"/>
          <w:szCs w:val="24"/>
          <w:lang w:val="en-GB"/>
        </w:rPr>
        <w:t xml:space="preserve">II; </w:t>
      </w:r>
      <w:r w:rsidRPr="001651EB">
        <w:rPr>
          <w:rFonts w:ascii="Times New Roman" w:eastAsia="Times New Roman" w:hAnsi="Times New Roman" w:cs="Times New Roman"/>
          <w:bCs/>
          <w:color w:val="000000"/>
          <w:spacing w:val="-2"/>
          <w:sz w:val="24"/>
          <w:szCs w:val="24"/>
          <w:lang w:val="bg-BG"/>
        </w:rPr>
        <w:t xml:space="preserve">Етап </w:t>
      </w:r>
      <w:r w:rsidRPr="001651EB">
        <w:rPr>
          <w:rFonts w:ascii="Times New Roman" w:eastAsia="Times New Roman" w:hAnsi="Times New Roman" w:cs="Times New Roman"/>
          <w:bCs/>
          <w:color w:val="000000"/>
          <w:spacing w:val="-2"/>
          <w:sz w:val="24"/>
          <w:szCs w:val="24"/>
          <w:lang w:val="en-GB"/>
        </w:rPr>
        <w:t xml:space="preserve">III; </w:t>
      </w:r>
      <w:r w:rsidRPr="001651EB">
        <w:rPr>
          <w:rFonts w:ascii="Times New Roman" w:eastAsia="Times New Roman" w:hAnsi="Times New Roman" w:cs="Times New Roman"/>
          <w:bCs/>
          <w:color w:val="000000"/>
          <w:spacing w:val="-2"/>
          <w:sz w:val="24"/>
          <w:szCs w:val="24"/>
          <w:lang w:val="bg-BG"/>
        </w:rPr>
        <w:t xml:space="preserve">Етап </w:t>
      </w:r>
      <w:r w:rsidRPr="001651EB">
        <w:rPr>
          <w:rFonts w:ascii="Times New Roman" w:eastAsia="Times New Roman" w:hAnsi="Times New Roman" w:cs="Times New Roman"/>
          <w:bCs/>
          <w:color w:val="000000"/>
          <w:spacing w:val="-2"/>
          <w:sz w:val="24"/>
          <w:szCs w:val="24"/>
          <w:lang w:val="en-GB"/>
        </w:rPr>
        <w:t xml:space="preserve">IV; </w:t>
      </w:r>
      <w:r w:rsidRPr="001651EB">
        <w:rPr>
          <w:rFonts w:ascii="Times New Roman" w:eastAsia="Times New Roman" w:hAnsi="Times New Roman" w:cs="Times New Roman"/>
          <w:bCs/>
          <w:color w:val="000000"/>
          <w:spacing w:val="-2"/>
          <w:sz w:val="24"/>
          <w:szCs w:val="24"/>
          <w:lang w:val="bg-BG"/>
        </w:rPr>
        <w:t xml:space="preserve">Етап </w:t>
      </w:r>
      <w:r w:rsidRPr="001651EB">
        <w:rPr>
          <w:rFonts w:ascii="Times New Roman" w:eastAsia="Times New Roman" w:hAnsi="Times New Roman" w:cs="Times New Roman"/>
          <w:bCs/>
          <w:color w:val="000000"/>
          <w:spacing w:val="-2"/>
          <w:sz w:val="24"/>
          <w:szCs w:val="24"/>
          <w:lang w:val="en-GB"/>
        </w:rPr>
        <w:t xml:space="preserve">V; </w:t>
      </w:r>
      <w:r w:rsidRPr="001651EB">
        <w:rPr>
          <w:rFonts w:ascii="Times New Roman" w:eastAsia="Times New Roman" w:hAnsi="Times New Roman" w:cs="Times New Roman"/>
          <w:bCs/>
          <w:color w:val="000000"/>
          <w:spacing w:val="-2"/>
          <w:sz w:val="24"/>
          <w:szCs w:val="24"/>
          <w:lang w:val="bg-BG"/>
        </w:rPr>
        <w:t xml:space="preserve">Етап </w:t>
      </w:r>
      <w:r w:rsidRPr="001651EB">
        <w:rPr>
          <w:rFonts w:ascii="Times New Roman" w:eastAsia="Times New Roman" w:hAnsi="Times New Roman" w:cs="Times New Roman"/>
          <w:bCs/>
          <w:color w:val="000000"/>
          <w:spacing w:val="-2"/>
          <w:sz w:val="24"/>
          <w:szCs w:val="24"/>
          <w:lang w:val="en-GB"/>
        </w:rPr>
        <w:t>VI</w:t>
      </w:r>
      <w:r w:rsidR="0051339E" w:rsidRPr="001651EB">
        <w:rPr>
          <w:rFonts w:ascii="Times New Roman" w:eastAsia="Times New Roman" w:hAnsi="Times New Roman" w:cs="Times New Roman"/>
          <w:bCs/>
          <w:color w:val="000000"/>
          <w:spacing w:val="-2"/>
          <w:sz w:val="24"/>
          <w:szCs w:val="24"/>
          <w:lang w:val="en-GB"/>
        </w:rPr>
        <w:t xml:space="preserve">) </w:t>
      </w:r>
      <w:r w:rsidR="0051339E" w:rsidRPr="001651EB">
        <w:rPr>
          <w:rFonts w:ascii="Times New Roman" w:eastAsia="Times New Roman" w:hAnsi="Times New Roman" w:cs="Times New Roman"/>
          <w:color w:val="000000"/>
          <w:spacing w:val="-4"/>
          <w:sz w:val="24"/>
          <w:szCs w:val="24"/>
          <w:lang w:val="bg-BG"/>
        </w:rPr>
        <w:t>с подробни характеристики, параметри, детайли</w:t>
      </w:r>
      <w:r w:rsidR="0051339E" w:rsidRPr="001651EB">
        <w:rPr>
          <w:rFonts w:ascii="Times New Roman" w:eastAsia="Times New Roman" w:hAnsi="Times New Roman" w:cs="Times New Roman"/>
          <w:color w:val="000000"/>
          <w:spacing w:val="-4"/>
          <w:sz w:val="24"/>
          <w:szCs w:val="24"/>
          <w:lang w:val="en-GB"/>
        </w:rPr>
        <w:t xml:space="preserve"> </w:t>
      </w:r>
      <w:r w:rsidR="0051339E" w:rsidRPr="001651EB">
        <w:rPr>
          <w:rFonts w:ascii="Times New Roman" w:eastAsia="Times New Roman" w:hAnsi="Times New Roman" w:cs="Times New Roman"/>
          <w:color w:val="000000"/>
          <w:spacing w:val="-4"/>
          <w:sz w:val="24"/>
          <w:szCs w:val="24"/>
          <w:lang w:val="bg-BG"/>
        </w:rPr>
        <w:t xml:space="preserve">и с възможност за строителство </w:t>
      </w:r>
      <w:r w:rsidR="0051339E" w:rsidRPr="001651EB">
        <w:rPr>
          <w:rFonts w:ascii="Times New Roman" w:eastAsia="Times New Roman" w:hAnsi="Times New Roman" w:cs="Times New Roman"/>
          <w:color w:val="000000"/>
          <w:spacing w:val="-5"/>
          <w:sz w:val="24"/>
          <w:szCs w:val="24"/>
          <w:lang w:val="bg-BG"/>
        </w:rPr>
        <w:t>без да нарушава цялостната хидравлична работа на водоснабдителната мрежа за квартала.</w:t>
      </w:r>
    </w:p>
    <w:p w:rsidR="0051339E" w:rsidRPr="001651EB" w:rsidRDefault="0051339E" w:rsidP="0002244A">
      <w:pPr>
        <w:widowControl w:val="0"/>
        <w:shd w:val="clear" w:color="auto" w:fill="FFFFFF"/>
        <w:autoSpaceDE w:val="0"/>
        <w:autoSpaceDN w:val="0"/>
        <w:adjustRightInd w:val="0"/>
        <w:spacing w:after="0" w:line="360" w:lineRule="auto"/>
        <w:ind w:firstLine="461"/>
        <w:jc w:val="both"/>
        <w:rPr>
          <w:rFonts w:ascii="Times New Roman" w:eastAsiaTheme="minorEastAsia" w:hAnsi="Times New Roman" w:cs="Times New Roman"/>
          <w:sz w:val="24"/>
          <w:szCs w:val="24"/>
          <w:lang w:val="en-GB"/>
        </w:rPr>
      </w:pPr>
    </w:p>
    <w:p w:rsidR="00774961" w:rsidRPr="001651EB" w:rsidRDefault="00774961" w:rsidP="0002244A">
      <w:pPr>
        <w:tabs>
          <w:tab w:val="left" w:pos="993"/>
        </w:tabs>
        <w:spacing w:after="0" w:line="360" w:lineRule="auto"/>
        <w:ind w:firstLine="540"/>
        <w:jc w:val="both"/>
        <w:rPr>
          <w:rFonts w:ascii="Times New Roman" w:eastAsia="Times New Roman" w:hAnsi="Times New Roman" w:cs="Times New Roman"/>
          <w:b/>
          <w:sz w:val="24"/>
          <w:szCs w:val="24"/>
          <w:lang w:val="bg-BG"/>
        </w:rPr>
      </w:pPr>
      <w:r w:rsidRPr="001651EB">
        <w:rPr>
          <w:rFonts w:ascii="Times New Roman" w:eastAsia="Times New Roman" w:hAnsi="Times New Roman" w:cs="Times New Roman"/>
          <w:b/>
          <w:sz w:val="24"/>
          <w:szCs w:val="24"/>
          <w:lang w:val="bg-BG"/>
        </w:rPr>
        <w:t xml:space="preserve">3. </w:t>
      </w:r>
      <w:r w:rsidR="00E1063E" w:rsidRPr="001651EB">
        <w:rPr>
          <w:rFonts w:ascii="Times New Roman" w:eastAsia="Times New Roman" w:hAnsi="Times New Roman" w:cs="Times New Roman"/>
          <w:b/>
          <w:sz w:val="24"/>
          <w:szCs w:val="24"/>
          <w:lang w:val="bg-BG"/>
        </w:rPr>
        <w:t>ЧАСТИ Р</w:t>
      </w:r>
      <w:r w:rsidR="00C74803" w:rsidRPr="001651EB">
        <w:rPr>
          <w:rFonts w:ascii="Times New Roman" w:eastAsia="Times New Roman" w:hAnsi="Times New Roman" w:cs="Times New Roman"/>
          <w:b/>
          <w:sz w:val="24"/>
          <w:szCs w:val="24"/>
          <w:lang w:val="bg-BG"/>
        </w:rPr>
        <w:t>АБОТЕН ПРОЕКТ</w:t>
      </w:r>
    </w:p>
    <w:p w:rsidR="00774961" w:rsidRPr="001651EB" w:rsidRDefault="00774961" w:rsidP="0002244A">
      <w:pPr>
        <w:spacing w:after="0" w:line="360" w:lineRule="auto"/>
        <w:contextualSpacing/>
        <w:jc w:val="center"/>
        <w:rPr>
          <w:rFonts w:ascii="Times New Roman" w:eastAsia="Times New Roman" w:hAnsi="Times New Roman" w:cs="Times New Roman"/>
          <w:b/>
          <w:sz w:val="24"/>
          <w:szCs w:val="24"/>
          <w:u w:val="single"/>
          <w:lang w:val="en-AU" w:eastAsia="bg-BG"/>
        </w:rPr>
      </w:pPr>
    </w:p>
    <w:p w:rsidR="008B1ADC" w:rsidRPr="001651EB" w:rsidRDefault="00702F9E" w:rsidP="0002244A">
      <w:pPr>
        <w:pStyle w:val="aff3"/>
        <w:numPr>
          <w:ilvl w:val="1"/>
          <w:numId w:val="21"/>
        </w:numPr>
        <w:spacing w:after="0" w:line="360" w:lineRule="auto"/>
        <w:ind w:left="0" w:right="0" w:firstLine="0"/>
        <w:rPr>
          <w:b/>
          <w:szCs w:val="24"/>
        </w:rPr>
      </w:pPr>
      <w:r w:rsidRPr="001651EB">
        <w:rPr>
          <w:b/>
          <w:szCs w:val="24"/>
        </w:rPr>
        <w:t xml:space="preserve"> </w:t>
      </w:r>
      <w:r w:rsidR="00774961" w:rsidRPr="001651EB">
        <w:rPr>
          <w:b/>
          <w:szCs w:val="24"/>
        </w:rPr>
        <w:t>ЧАСТ ТЕХНОЛОГИЧНА</w:t>
      </w:r>
    </w:p>
    <w:p w:rsidR="008B1ADC" w:rsidRPr="001651EB" w:rsidRDefault="008B1ADC" w:rsidP="0002244A">
      <w:pPr>
        <w:spacing w:after="0" w:line="360" w:lineRule="auto"/>
        <w:contextualSpacing/>
        <w:jc w:val="both"/>
        <w:rPr>
          <w:rFonts w:ascii="Times New Roman" w:eastAsia="Times New Roman" w:hAnsi="Times New Roman" w:cs="Times New Roman"/>
          <w:b/>
          <w:sz w:val="24"/>
          <w:szCs w:val="24"/>
          <w:lang w:val="bg-BG" w:eastAsia="bg-BG"/>
        </w:rPr>
      </w:pPr>
    </w:p>
    <w:p w:rsidR="008B1ADC" w:rsidRPr="001651EB" w:rsidRDefault="005F78BB" w:rsidP="0002244A">
      <w:pPr>
        <w:tabs>
          <w:tab w:val="num" w:pos="1440"/>
        </w:tabs>
        <w:spacing w:after="0" w:line="360" w:lineRule="auto"/>
        <w:ind w:firstLine="720"/>
        <w:jc w:val="both"/>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sz w:val="24"/>
          <w:szCs w:val="24"/>
          <w:lang w:val="bg-BG" w:eastAsia="bg-BG"/>
        </w:rPr>
        <w:t>П</w:t>
      </w:r>
      <w:r w:rsidR="008B1ADC" w:rsidRPr="001651EB">
        <w:rPr>
          <w:rFonts w:ascii="Times New Roman" w:eastAsia="Times New Roman" w:hAnsi="Times New Roman" w:cs="Times New Roman"/>
          <w:sz w:val="24"/>
          <w:szCs w:val="24"/>
          <w:lang w:val="bg-BG" w:eastAsia="bg-BG"/>
        </w:rPr>
        <w:t>роект</w:t>
      </w:r>
      <w:r w:rsidRPr="001651EB">
        <w:rPr>
          <w:rFonts w:ascii="Times New Roman" w:eastAsia="Times New Roman" w:hAnsi="Times New Roman" w:cs="Times New Roman"/>
          <w:sz w:val="24"/>
          <w:szCs w:val="24"/>
          <w:lang w:val="bg-BG" w:eastAsia="bg-BG"/>
        </w:rPr>
        <w:t>а е разработен</w:t>
      </w:r>
      <w:r w:rsidR="008B1ADC" w:rsidRPr="001651EB">
        <w:rPr>
          <w:rFonts w:ascii="Times New Roman" w:eastAsia="Times New Roman" w:hAnsi="Times New Roman" w:cs="Times New Roman"/>
          <w:sz w:val="24"/>
          <w:szCs w:val="24"/>
          <w:lang w:val="bg-BG" w:eastAsia="bg-BG"/>
        </w:rPr>
        <w:t xml:space="preserve"> на база техническо задание, кадастрален и регулационен план на гр. Добрич – кв. Рилци за обект:</w:t>
      </w:r>
    </w:p>
    <w:p w:rsidR="008B1ADC" w:rsidRPr="001651EB" w:rsidRDefault="008B1ADC" w:rsidP="0002244A">
      <w:pPr>
        <w:spacing w:after="0" w:line="360" w:lineRule="auto"/>
        <w:ind w:firstLine="708"/>
        <w:rPr>
          <w:rFonts w:ascii="Times New Roman" w:eastAsia="Times New Roman" w:hAnsi="Times New Roman" w:cs="Times New Roman"/>
          <w:b/>
          <w:sz w:val="24"/>
          <w:szCs w:val="24"/>
          <w:lang w:eastAsia="bg-BG"/>
        </w:rPr>
      </w:pPr>
      <w:r w:rsidRPr="001651EB">
        <w:rPr>
          <w:rFonts w:ascii="Times New Roman" w:eastAsia="Times New Roman" w:hAnsi="Times New Roman" w:cs="Times New Roman"/>
          <w:b/>
          <w:sz w:val="24"/>
          <w:szCs w:val="24"/>
          <w:lang w:val="bg-BG" w:eastAsia="bg-BG"/>
        </w:rPr>
        <w:t>„</w:t>
      </w:r>
      <w:r w:rsidRPr="001651EB">
        <w:rPr>
          <w:rFonts w:ascii="Times New Roman" w:eastAsia="Times New Roman" w:hAnsi="Times New Roman" w:cs="Times New Roman"/>
          <w:b/>
          <w:bCs/>
          <w:sz w:val="24"/>
          <w:szCs w:val="24"/>
          <w:lang w:val="bg-BG" w:eastAsia="bg-BG"/>
        </w:rPr>
        <w:t xml:space="preserve">Реконструкция на вътрешно-разпределителна водопроводна мрежа за кв. Рилци – Етап </w:t>
      </w:r>
      <w:r w:rsidRPr="001651EB">
        <w:rPr>
          <w:rFonts w:ascii="Times New Roman" w:eastAsia="Times New Roman" w:hAnsi="Times New Roman" w:cs="Times New Roman"/>
          <w:b/>
          <w:bCs/>
          <w:sz w:val="24"/>
          <w:szCs w:val="24"/>
          <w:lang w:eastAsia="bg-BG"/>
        </w:rPr>
        <w:t xml:space="preserve">I, </w:t>
      </w:r>
      <w:r w:rsidRPr="001651EB">
        <w:rPr>
          <w:rFonts w:ascii="Times New Roman" w:eastAsia="Times New Roman" w:hAnsi="Times New Roman" w:cs="Times New Roman"/>
          <w:b/>
          <w:bCs/>
          <w:sz w:val="24"/>
          <w:szCs w:val="24"/>
          <w:lang w:val="bg-BG" w:eastAsia="bg-BG"/>
        </w:rPr>
        <w:t>гр. Добрич</w:t>
      </w:r>
      <w:r w:rsidRPr="001651EB">
        <w:rPr>
          <w:rFonts w:ascii="Times New Roman" w:eastAsia="Times New Roman" w:hAnsi="Times New Roman" w:cs="Times New Roman"/>
          <w:b/>
          <w:sz w:val="24"/>
          <w:szCs w:val="24"/>
          <w:lang w:eastAsia="bg-BG"/>
        </w:rPr>
        <w:t>”</w:t>
      </w:r>
    </w:p>
    <w:p w:rsidR="008B1ADC" w:rsidRPr="001651EB" w:rsidRDefault="008B1ADC" w:rsidP="0002244A">
      <w:pPr>
        <w:spacing w:after="0" w:line="360" w:lineRule="auto"/>
        <w:jc w:val="both"/>
        <w:rPr>
          <w:rFonts w:ascii="Times New Roman" w:eastAsia="Times New Roman" w:hAnsi="Times New Roman" w:cs="Times New Roman"/>
          <w:b/>
          <w:sz w:val="24"/>
          <w:szCs w:val="24"/>
          <w:lang w:val="bg-BG" w:eastAsia="bg-BG"/>
        </w:rPr>
      </w:pPr>
    </w:p>
    <w:p w:rsidR="008B1ADC" w:rsidRPr="001651EB" w:rsidRDefault="008B1ADC" w:rsidP="0002244A">
      <w:pPr>
        <w:pStyle w:val="aff3"/>
        <w:numPr>
          <w:ilvl w:val="2"/>
          <w:numId w:val="22"/>
        </w:numPr>
        <w:spacing w:after="0" w:line="360" w:lineRule="auto"/>
        <w:ind w:left="0" w:right="0" w:firstLine="0"/>
        <w:rPr>
          <w:b/>
          <w:szCs w:val="24"/>
          <w:lang w:val="en-AU"/>
        </w:rPr>
      </w:pPr>
      <w:r w:rsidRPr="001651EB">
        <w:rPr>
          <w:b/>
          <w:szCs w:val="24"/>
          <w:lang w:val="en-AU"/>
        </w:rPr>
        <w:t>Цел на проекта</w:t>
      </w:r>
    </w:p>
    <w:p w:rsidR="008B1ADC" w:rsidRPr="001651EB" w:rsidRDefault="008B1ADC" w:rsidP="0002244A">
      <w:pPr>
        <w:spacing w:after="0" w:line="360" w:lineRule="auto"/>
        <w:contextualSpacing/>
        <w:jc w:val="both"/>
        <w:rPr>
          <w:rFonts w:ascii="Times New Roman" w:eastAsia="Times New Roman" w:hAnsi="Times New Roman" w:cs="Times New Roman"/>
          <w:bCs/>
          <w:color w:val="222222"/>
          <w:sz w:val="24"/>
          <w:szCs w:val="24"/>
          <w:shd w:val="clear" w:color="auto" w:fill="FFFFFF"/>
          <w:lang w:val="bg-BG" w:eastAsia="bg-BG"/>
        </w:rPr>
      </w:pPr>
    </w:p>
    <w:p w:rsidR="005F78BB" w:rsidRPr="001651EB" w:rsidRDefault="008B1ADC" w:rsidP="0002244A">
      <w:pPr>
        <w:spacing w:after="0" w:line="360" w:lineRule="auto"/>
        <w:ind w:firstLine="360"/>
        <w:contextualSpacing/>
        <w:jc w:val="both"/>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sz w:val="24"/>
          <w:szCs w:val="24"/>
          <w:lang w:val="bg-BG" w:eastAsia="bg-BG"/>
        </w:rPr>
        <w:tab/>
        <w:t xml:space="preserve">Настоящият проект има за цел </w:t>
      </w:r>
      <w:r w:rsidR="005F78BB" w:rsidRPr="001651EB">
        <w:rPr>
          <w:rFonts w:ascii="Times New Roman" w:eastAsia="Times New Roman" w:hAnsi="Times New Roman" w:cs="Times New Roman"/>
          <w:sz w:val="24"/>
          <w:szCs w:val="24"/>
          <w:lang w:val="bg-BG" w:eastAsia="bg-BG"/>
        </w:rPr>
        <w:t xml:space="preserve">реконструкция на част от водоснабдителна мрежа по улици вкл. и отклоненията по пресечки („мустаци“)  с обща дължина </w:t>
      </w:r>
      <w:r w:rsidR="005F78BB" w:rsidRPr="001651EB">
        <w:rPr>
          <w:rFonts w:ascii="Times New Roman" w:eastAsia="Times New Roman" w:hAnsi="Times New Roman" w:cs="Times New Roman"/>
          <w:b/>
          <w:sz w:val="24"/>
          <w:szCs w:val="24"/>
          <w:lang w:val="bg-BG" w:eastAsia="bg-BG"/>
        </w:rPr>
        <w:t>L=</w:t>
      </w:r>
      <w:r w:rsidR="005F78BB" w:rsidRPr="001651EB">
        <w:rPr>
          <w:rFonts w:ascii="Times New Roman" w:eastAsia="Times New Roman" w:hAnsi="Times New Roman" w:cs="Times New Roman"/>
          <w:b/>
          <w:sz w:val="24"/>
          <w:szCs w:val="24"/>
          <w:lang w:eastAsia="bg-BG"/>
        </w:rPr>
        <w:t xml:space="preserve">2 </w:t>
      </w:r>
      <w:r w:rsidR="005F78BB" w:rsidRPr="001651EB">
        <w:rPr>
          <w:rFonts w:ascii="Times New Roman" w:eastAsia="Times New Roman" w:hAnsi="Times New Roman" w:cs="Times New Roman"/>
          <w:b/>
          <w:sz w:val="24"/>
          <w:szCs w:val="24"/>
          <w:lang w:val="bg-BG" w:eastAsia="bg-BG"/>
        </w:rPr>
        <w:t>620</w:t>
      </w:r>
      <w:r w:rsidR="005F78BB" w:rsidRPr="001651EB">
        <w:rPr>
          <w:rFonts w:ascii="Times New Roman" w:eastAsia="Times New Roman" w:hAnsi="Times New Roman" w:cs="Times New Roman"/>
          <w:b/>
          <w:sz w:val="24"/>
          <w:szCs w:val="24"/>
          <w:lang w:eastAsia="bg-BG"/>
        </w:rPr>
        <w:t>,10</w:t>
      </w:r>
      <w:r w:rsidR="005F78BB" w:rsidRPr="001651EB">
        <w:rPr>
          <w:rFonts w:ascii="Times New Roman" w:eastAsia="Times New Roman" w:hAnsi="Times New Roman" w:cs="Times New Roman"/>
          <w:b/>
          <w:sz w:val="24"/>
          <w:szCs w:val="24"/>
          <w:lang w:val="bg-BG" w:eastAsia="bg-BG"/>
        </w:rPr>
        <w:t xml:space="preserve"> m. И ще се спомогне: </w:t>
      </w:r>
    </w:p>
    <w:p w:rsidR="005F78BB" w:rsidRPr="001651EB" w:rsidRDefault="005F78BB" w:rsidP="0002244A">
      <w:pPr>
        <w:numPr>
          <w:ilvl w:val="0"/>
          <w:numId w:val="11"/>
        </w:numPr>
        <w:spacing w:after="0" w:line="360" w:lineRule="auto"/>
        <w:ind w:left="0"/>
        <w:contextualSpacing/>
        <w:jc w:val="both"/>
        <w:rPr>
          <w:rFonts w:ascii="Times New Roman" w:eastAsia="Times New Roman" w:hAnsi="Times New Roman" w:cs="Times New Roman"/>
          <w:bCs/>
          <w:color w:val="222222"/>
          <w:sz w:val="24"/>
          <w:szCs w:val="24"/>
          <w:shd w:val="clear" w:color="auto" w:fill="FFFFFF"/>
          <w:lang w:val="bg-BG" w:eastAsia="bg-BG"/>
        </w:rPr>
      </w:pPr>
      <w:r w:rsidRPr="001651EB">
        <w:rPr>
          <w:rFonts w:ascii="Times New Roman" w:eastAsia="Times New Roman" w:hAnsi="Times New Roman" w:cs="Times New Roman"/>
          <w:bCs/>
          <w:color w:val="222222"/>
          <w:sz w:val="24"/>
          <w:szCs w:val="24"/>
          <w:shd w:val="clear" w:color="auto" w:fill="FFFFFF"/>
          <w:lang w:val="bg-BG" w:eastAsia="bg-BG"/>
        </w:rPr>
        <w:t xml:space="preserve">Да се ограничат загубите при вътрешно – разпределителната водопроводна мрежа на квартала; </w:t>
      </w:r>
    </w:p>
    <w:p w:rsidR="005F78BB" w:rsidRPr="001651EB" w:rsidRDefault="005F78BB" w:rsidP="0002244A">
      <w:pPr>
        <w:numPr>
          <w:ilvl w:val="0"/>
          <w:numId w:val="11"/>
        </w:numPr>
        <w:spacing w:after="0" w:line="360" w:lineRule="auto"/>
        <w:ind w:left="0"/>
        <w:contextualSpacing/>
        <w:jc w:val="both"/>
        <w:rPr>
          <w:rFonts w:ascii="Times New Roman" w:eastAsia="Times New Roman" w:hAnsi="Times New Roman" w:cs="Times New Roman"/>
          <w:bCs/>
          <w:color w:val="222222"/>
          <w:sz w:val="24"/>
          <w:szCs w:val="24"/>
          <w:shd w:val="clear" w:color="auto" w:fill="FFFFFF"/>
          <w:lang w:val="bg-BG" w:eastAsia="bg-BG"/>
        </w:rPr>
      </w:pPr>
      <w:r w:rsidRPr="001651EB">
        <w:rPr>
          <w:rFonts w:ascii="Times New Roman" w:eastAsia="Times New Roman" w:hAnsi="Times New Roman" w:cs="Times New Roman"/>
          <w:bCs/>
          <w:color w:val="222222"/>
          <w:sz w:val="24"/>
          <w:szCs w:val="24"/>
          <w:shd w:val="clear" w:color="auto" w:fill="FFFFFF"/>
          <w:lang w:val="bg-BG" w:eastAsia="bg-BG"/>
        </w:rPr>
        <w:t xml:space="preserve">Да се подобри надеждността на водоснабдяването и да оптимизира качеството на питейна вода; </w:t>
      </w:r>
    </w:p>
    <w:p w:rsidR="005F78BB" w:rsidRPr="001651EB" w:rsidRDefault="005F78BB" w:rsidP="0002244A">
      <w:pPr>
        <w:numPr>
          <w:ilvl w:val="0"/>
          <w:numId w:val="11"/>
        </w:numPr>
        <w:spacing w:after="0" w:line="360" w:lineRule="auto"/>
        <w:ind w:left="0"/>
        <w:contextualSpacing/>
        <w:jc w:val="both"/>
        <w:rPr>
          <w:rFonts w:ascii="Times New Roman" w:eastAsia="Times New Roman" w:hAnsi="Times New Roman" w:cs="Times New Roman"/>
          <w:bCs/>
          <w:color w:val="222222"/>
          <w:sz w:val="24"/>
          <w:szCs w:val="24"/>
          <w:shd w:val="clear" w:color="auto" w:fill="FFFFFF"/>
          <w:lang w:val="bg-BG" w:eastAsia="bg-BG"/>
        </w:rPr>
      </w:pPr>
      <w:r w:rsidRPr="001651EB">
        <w:rPr>
          <w:rFonts w:ascii="Times New Roman" w:eastAsia="Times New Roman" w:hAnsi="Times New Roman" w:cs="Times New Roman"/>
          <w:bCs/>
          <w:color w:val="222222"/>
          <w:sz w:val="24"/>
          <w:szCs w:val="24"/>
          <w:shd w:val="clear" w:color="auto" w:fill="FFFFFF"/>
          <w:lang w:val="bg-BG" w:eastAsia="bg-BG"/>
        </w:rPr>
        <w:t xml:space="preserve">Да намали броя на авариите във водопроводната мрежа и съответно техническите водни загуби след приключване на проекта; </w:t>
      </w:r>
    </w:p>
    <w:p w:rsidR="005F78BB" w:rsidRPr="001651EB" w:rsidRDefault="005F78BB" w:rsidP="0002244A">
      <w:pPr>
        <w:numPr>
          <w:ilvl w:val="0"/>
          <w:numId w:val="11"/>
        </w:numPr>
        <w:spacing w:after="0" w:line="360" w:lineRule="auto"/>
        <w:ind w:left="0"/>
        <w:contextualSpacing/>
        <w:jc w:val="both"/>
        <w:rPr>
          <w:rFonts w:ascii="Times New Roman" w:eastAsia="Times New Roman" w:hAnsi="Times New Roman" w:cs="Times New Roman"/>
          <w:bCs/>
          <w:color w:val="222222"/>
          <w:sz w:val="24"/>
          <w:szCs w:val="24"/>
          <w:shd w:val="clear" w:color="auto" w:fill="FFFFFF"/>
          <w:lang w:val="bg-BG" w:eastAsia="bg-BG"/>
        </w:rPr>
      </w:pPr>
      <w:r w:rsidRPr="001651EB">
        <w:rPr>
          <w:rFonts w:ascii="Times New Roman" w:eastAsia="Times New Roman" w:hAnsi="Times New Roman" w:cs="Times New Roman"/>
          <w:bCs/>
          <w:color w:val="222222"/>
          <w:sz w:val="24"/>
          <w:szCs w:val="24"/>
          <w:shd w:val="clear" w:color="auto" w:fill="FFFFFF"/>
          <w:lang w:val="bg-BG" w:eastAsia="bg-BG"/>
        </w:rPr>
        <w:t xml:space="preserve">Да подобри надеждността на водоподаването; </w:t>
      </w:r>
    </w:p>
    <w:p w:rsidR="005F78BB" w:rsidRPr="001651EB" w:rsidRDefault="005F78BB" w:rsidP="0002244A">
      <w:pPr>
        <w:numPr>
          <w:ilvl w:val="0"/>
          <w:numId w:val="11"/>
        </w:numPr>
        <w:spacing w:after="0" w:line="360" w:lineRule="auto"/>
        <w:ind w:left="0"/>
        <w:contextualSpacing/>
        <w:jc w:val="both"/>
        <w:rPr>
          <w:rFonts w:ascii="Times New Roman" w:eastAsia="Times New Roman" w:hAnsi="Times New Roman" w:cs="Times New Roman"/>
          <w:bCs/>
          <w:color w:val="222222"/>
          <w:sz w:val="24"/>
          <w:szCs w:val="24"/>
          <w:shd w:val="clear" w:color="auto" w:fill="FFFFFF"/>
          <w:lang w:val="bg-BG" w:eastAsia="bg-BG"/>
        </w:rPr>
      </w:pPr>
      <w:r w:rsidRPr="001651EB">
        <w:rPr>
          <w:rFonts w:ascii="Times New Roman" w:eastAsia="Times New Roman" w:hAnsi="Times New Roman" w:cs="Times New Roman"/>
          <w:bCs/>
          <w:color w:val="222222"/>
          <w:sz w:val="24"/>
          <w:szCs w:val="24"/>
          <w:shd w:val="clear" w:color="auto" w:fill="FFFFFF"/>
          <w:lang w:val="bg-BG" w:eastAsia="bg-BG"/>
        </w:rPr>
        <w:lastRenderedPageBreak/>
        <w:t xml:space="preserve">Да се подменят остарелите етернитови и стоманени тръби в обхвата на изграждащате се канализация в Етап 1; </w:t>
      </w:r>
    </w:p>
    <w:p w:rsidR="005F78BB" w:rsidRPr="001651EB" w:rsidRDefault="005F78BB" w:rsidP="0002244A">
      <w:pPr>
        <w:spacing w:after="0" w:line="360" w:lineRule="auto"/>
        <w:ind w:firstLine="360"/>
        <w:contextualSpacing/>
        <w:jc w:val="both"/>
        <w:rPr>
          <w:rFonts w:ascii="Times New Roman" w:eastAsia="Times New Roman" w:hAnsi="Times New Roman" w:cs="Times New Roman"/>
          <w:sz w:val="24"/>
          <w:szCs w:val="24"/>
          <w:lang w:val="bg-BG" w:eastAsia="bg-BG"/>
        </w:rPr>
      </w:pPr>
    </w:p>
    <w:p w:rsidR="008B1ADC" w:rsidRPr="001651EB" w:rsidRDefault="005F78BB" w:rsidP="0002244A">
      <w:pPr>
        <w:spacing w:after="0" w:line="360" w:lineRule="auto"/>
        <w:ind w:firstLine="360"/>
        <w:contextualSpacing/>
        <w:jc w:val="both"/>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sz w:val="24"/>
          <w:szCs w:val="24"/>
          <w:lang w:val="bg-BG" w:eastAsia="bg-BG"/>
        </w:rPr>
        <w:t>Д</w:t>
      </w:r>
      <w:r w:rsidR="008B1ADC" w:rsidRPr="001651EB">
        <w:rPr>
          <w:rFonts w:ascii="Times New Roman" w:eastAsia="Times New Roman" w:hAnsi="Times New Roman" w:cs="Times New Roman"/>
          <w:sz w:val="24"/>
          <w:szCs w:val="24"/>
          <w:lang w:val="bg-BG" w:eastAsia="bg-BG"/>
        </w:rPr>
        <w:t>окументация</w:t>
      </w:r>
      <w:r w:rsidRPr="001651EB">
        <w:rPr>
          <w:rFonts w:ascii="Times New Roman" w:eastAsia="Times New Roman" w:hAnsi="Times New Roman" w:cs="Times New Roman"/>
          <w:sz w:val="24"/>
          <w:szCs w:val="24"/>
          <w:lang w:val="bg-BG" w:eastAsia="bg-BG"/>
        </w:rPr>
        <w:t>та е</w:t>
      </w:r>
      <w:r w:rsidR="008B1ADC" w:rsidRPr="001651EB">
        <w:rPr>
          <w:rFonts w:ascii="Times New Roman" w:eastAsia="Times New Roman" w:hAnsi="Times New Roman" w:cs="Times New Roman"/>
          <w:sz w:val="24"/>
          <w:szCs w:val="24"/>
          <w:lang w:val="bg-BG" w:eastAsia="bg-BG"/>
        </w:rPr>
        <w:t xml:space="preserve"> във фаза работен проект за реконструкция/ново изграждане на водопровод, съп</w:t>
      </w:r>
      <w:r w:rsidRPr="001651EB">
        <w:rPr>
          <w:rFonts w:ascii="Times New Roman" w:eastAsia="Times New Roman" w:hAnsi="Times New Roman" w:cs="Times New Roman"/>
          <w:sz w:val="24"/>
          <w:szCs w:val="24"/>
          <w:lang w:val="bg-BG" w:eastAsia="bg-BG"/>
        </w:rPr>
        <w:t>ътстващ изграждането на cм</w:t>
      </w:r>
      <w:r w:rsidR="008B1ADC" w:rsidRPr="001651EB">
        <w:rPr>
          <w:rFonts w:ascii="Times New Roman" w:eastAsia="Times New Roman" w:hAnsi="Times New Roman" w:cs="Times New Roman"/>
          <w:sz w:val="24"/>
          <w:szCs w:val="24"/>
          <w:lang w:val="bg-BG" w:eastAsia="bg-BG"/>
        </w:rPr>
        <w:t>есена канализационна мрежа по</w:t>
      </w:r>
      <w:r w:rsidR="008B1ADC" w:rsidRPr="001651EB">
        <w:rPr>
          <w:rFonts w:ascii="Times New Roman" w:eastAsia="Times New Roman" w:hAnsi="Times New Roman" w:cs="Times New Roman"/>
          <w:sz w:val="24"/>
          <w:szCs w:val="24"/>
          <w:lang w:eastAsia="bg-BG"/>
        </w:rPr>
        <w:t xml:space="preserve"> </w:t>
      </w:r>
      <w:r w:rsidR="008B1ADC" w:rsidRPr="001651EB">
        <w:rPr>
          <w:rFonts w:ascii="Times New Roman" w:eastAsia="Times New Roman" w:hAnsi="Times New Roman" w:cs="Times New Roman"/>
          <w:sz w:val="24"/>
          <w:szCs w:val="24"/>
          <w:lang w:val="bg-BG" w:eastAsia="bg-BG"/>
        </w:rPr>
        <w:t xml:space="preserve">индикативни улици в кв. Рилци, гр.Добрич в очертанията на регулационната линия.  </w:t>
      </w:r>
    </w:p>
    <w:p w:rsidR="008B1ADC" w:rsidRPr="001651EB" w:rsidRDefault="008B1ADC" w:rsidP="0002244A">
      <w:pPr>
        <w:spacing w:after="0" w:line="360" w:lineRule="auto"/>
        <w:contextualSpacing/>
        <w:jc w:val="both"/>
        <w:rPr>
          <w:rFonts w:ascii="Times New Roman" w:eastAsia="Times New Roman" w:hAnsi="Times New Roman" w:cs="Times New Roman"/>
          <w:bCs/>
          <w:color w:val="222222"/>
          <w:sz w:val="24"/>
          <w:szCs w:val="24"/>
          <w:shd w:val="clear" w:color="auto" w:fill="FFFFFF"/>
          <w:lang w:eastAsia="bg-BG"/>
        </w:rPr>
      </w:pPr>
    </w:p>
    <w:p w:rsidR="008B1ADC" w:rsidRPr="001651EB" w:rsidRDefault="005F78BB" w:rsidP="0002244A">
      <w:pPr>
        <w:pStyle w:val="aff3"/>
        <w:numPr>
          <w:ilvl w:val="2"/>
          <w:numId w:val="22"/>
        </w:numPr>
        <w:spacing w:after="0" w:line="360" w:lineRule="auto"/>
        <w:ind w:left="0" w:right="0" w:firstLine="0"/>
        <w:rPr>
          <w:b/>
          <w:szCs w:val="24"/>
          <w:lang w:val="en-AU"/>
        </w:rPr>
      </w:pPr>
      <w:r w:rsidRPr="001651EB">
        <w:rPr>
          <w:b/>
          <w:szCs w:val="24"/>
        </w:rPr>
        <w:t>Нормативна база</w:t>
      </w:r>
    </w:p>
    <w:p w:rsidR="008B1ADC" w:rsidRPr="001651EB" w:rsidRDefault="008B1ADC" w:rsidP="0002244A">
      <w:pPr>
        <w:spacing w:after="0" w:line="360" w:lineRule="auto"/>
        <w:contextualSpacing/>
        <w:jc w:val="both"/>
        <w:rPr>
          <w:rFonts w:ascii="Times New Roman" w:eastAsia="Times New Roman" w:hAnsi="Times New Roman" w:cs="Times New Roman"/>
          <w:b/>
          <w:sz w:val="24"/>
          <w:szCs w:val="24"/>
          <w:lang w:val="en-AU" w:eastAsia="bg-BG"/>
        </w:rPr>
      </w:pPr>
    </w:p>
    <w:p w:rsidR="008B1ADC" w:rsidRPr="001651EB" w:rsidRDefault="008B1ADC" w:rsidP="0002244A">
      <w:pPr>
        <w:spacing w:after="0" w:line="360" w:lineRule="auto"/>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w:t>
      </w:r>
      <w:r w:rsidRPr="001651EB">
        <w:rPr>
          <w:rFonts w:ascii="Times New Roman" w:eastAsia="Times New Roman" w:hAnsi="Times New Roman" w:cs="Times New Roman"/>
          <w:sz w:val="24"/>
          <w:szCs w:val="24"/>
          <w:lang w:val="en-AU" w:eastAsia="bg-BG"/>
        </w:rPr>
        <w:tab/>
        <w:t xml:space="preserve">Наредба №2 от </w:t>
      </w:r>
      <w:proofErr w:type="gramStart"/>
      <w:r w:rsidRPr="001651EB">
        <w:rPr>
          <w:rFonts w:ascii="Times New Roman" w:eastAsia="Times New Roman" w:hAnsi="Times New Roman" w:cs="Times New Roman"/>
          <w:sz w:val="24"/>
          <w:szCs w:val="24"/>
          <w:lang w:val="en-AU" w:eastAsia="bg-BG"/>
        </w:rPr>
        <w:t>22.03.2005г.;</w:t>
      </w:r>
      <w:proofErr w:type="gramEnd"/>
      <w:r w:rsidRPr="001651EB">
        <w:rPr>
          <w:rFonts w:ascii="Times New Roman" w:eastAsia="Times New Roman" w:hAnsi="Times New Roman" w:cs="Times New Roman"/>
          <w:sz w:val="24"/>
          <w:szCs w:val="24"/>
          <w:lang w:val="en-AU" w:eastAsia="bg-BG"/>
        </w:rPr>
        <w:t xml:space="preserve"> за проектиране, строителство и експлоатация на водоснабдителни системи;  </w:t>
      </w:r>
    </w:p>
    <w:p w:rsidR="008B1ADC" w:rsidRPr="001651EB" w:rsidRDefault="008B1ADC" w:rsidP="0002244A">
      <w:pPr>
        <w:spacing w:after="0" w:line="360" w:lineRule="auto"/>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w:t>
      </w:r>
      <w:r w:rsidRPr="001651EB">
        <w:rPr>
          <w:rFonts w:ascii="Times New Roman" w:eastAsia="Times New Roman" w:hAnsi="Times New Roman" w:cs="Times New Roman"/>
          <w:sz w:val="24"/>
          <w:szCs w:val="24"/>
          <w:lang w:val="en-AU" w:eastAsia="bg-BG"/>
        </w:rPr>
        <w:tab/>
        <w:t>Наредба №4/01.05.2001 г. за обхвата и съдържанието на инвестиционните</w:t>
      </w:r>
      <w:r w:rsidRPr="001651EB">
        <w:rPr>
          <w:rFonts w:ascii="Times New Roman" w:eastAsia="Times New Roman" w:hAnsi="Times New Roman" w:cs="Times New Roman"/>
          <w:sz w:val="24"/>
          <w:szCs w:val="24"/>
          <w:lang w:val="bg-BG" w:eastAsia="bg-BG"/>
        </w:rPr>
        <w:t xml:space="preserve"> проекти</w:t>
      </w:r>
      <w:r w:rsidRPr="001651EB">
        <w:rPr>
          <w:rFonts w:ascii="Times New Roman" w:eastAsia="Times New Roman" w:hAnsi="Times New Roman" w:cs="Times New Roman"/>
          <w:sz w:val="24"/>
          <w:szCs w:val="24"/>
          <w:lang w:val="en-AU" w:eastAsia="bg-BG"/>
        </w:rPr>
        <w:t xml:space="preserve"> (изм. ДВ. </w:t>
      </w:r>
      <w:proofErr w:type="gramStart"/>
      <w:r w:rsidRPr="001651EB">
        <w:rPr>
          <w:rFonts w:ascii="Times New Roman" w:eastAsia="Times New Roman" w:hAnsi="Times New Roman" w:cs="Times New Roman"/>
          <w:sz w:val="24"/>
          <w:szCs w:val="24"/>
          <w:lang w:val="en-AU" w:eastAsia="bg-BG"/>
        </w:rPr>
        <w:t>бр.102</w:t>
      </w:r>
      <w:proofErr w:type="gramEnd"/>
      <w:r w:rsidRPr="001651EB">
        <w:rPr>
          <w:rFonts w:ascii="Times New Roman" w:eastAsia="Times New Roman" w:hAnsi="Times New Roman" w:cs="Times New Roman"/>
          <w:sz w:val="24"/>
          <w:szCs w:val="24"/>
          <w:lang w:val="en-AU" w:eastAsia="bg-BG"/>
        </w:rPr>
        <w:t xml:space="preserve"> от 12 Декември 2014г.);</w:t>
      </w:r>
    </w:p>
    <w:p w:rsidR="008B1ADC" w:rsidRPr="001651EB" w:rsidRDefault="008B1ADC" w:rsidP="0002244A">
      <w:pPr>
        <w:spacing w:after="0" w:line="360" w:lineRule="auto"/>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w:t>
      </w:r>
      <w:r w:rsidRPr="001651EB">
        <w:rPr>
          <w:rFonts w:ascii="Times New Roman" w:eastAsia="Times New Roman" w:hAnsi="Times New Roman" w:cs="Times New Roman"/>
          <w:sz w:val="24"/>
          <w:szCs w:val="24"/>
          <w:lang w:val="en-AU" w:eastAsia="bg-BG"/>
        </w:rPr>
        <w:tab/>
        <w:t>БДС EN 805 - Водоснабдяване;</w:t>
      </w:r>
    </w:p>
    <w:p w:rsidR="008B1ADC" w:rsidRPr="001651EB" w:rsidRDefault="008B1ADC" w:rsidP="0002244A">
      <w:pPr>
        <w:spacing w:after="0" w:line="360" w:lineRule="auto"/>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w:t>
      </w:r>
      <w:r w:rsidRPr="001651EB">
        <w:rPr>
          <w:rFonts w:ascii="Times New Roman" w:eastAsia="Times New Roman" w:hAnsi="Times New Roman" w:cs="Times New Roman"/>
          <w:sz w:val="24"/>
          <w:szCs w:val="24"/>
          <w:lang w:val="en-AU" w:eastAsia="bg-BG"/>
        </w:rPr>
        <w:tab/>
        <w:t xml:space="preserve">Наредба № 8/28.07.1999год. </w:t>
      </w:r>
      <w:proofErr w:type="gramStart"/>
      <w:r w:rsidRPr="001651EB">
        <w:rPr>
          <w:rFonts w:ascii="Times New Roman" w:eastAsia="Times New Roman" w:hAnsi="Times New Roman" w:cs="Times New Roman"/>
          <w:sz w:val="24"/>
          <w:szCs w:val="24"/>
          <w:lang w:val="en-AU" w:eastAsia="bg-BG"/>
        </w:rPr>
        <w:t>за</w:t>
      </w:r>
      <w:proofErr w:type="gramEnd"/>
      <w:r w:rsidRPr="001651EB">
        <w:rPr>
          <w:rFonts w:ascii="Times New Roman" w:eastAsia="Times New Roman" w:hAnsi="Times New Roman" w:cs="Times New Roman"/>
          <w:sz w:val="24"/>
          <w:szCs w:val="24"/>
          <w:lang w:val="en-AU" w:eastAsia="bg-BG"/>
        </w:rPr>
        <w:t xml:space="preserve"> правила и норми за разполагане на технически проводи и съоръжения в населени места/ДВ бр.72 от1999год/;</w:t>
      </w:r>
    </w:p>
    <w:p w:rsidR="008B1ADC" w:rsidRPr="001651EB" w:rsidRDefault="008B1ADC" w:rsidP="0002244A">
      <w:pPr>
        <w:spacing w:after="0" w:line="360" w:lineRule="auto"/>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w:t>
      </w:r>
      <w:r w:rsidRPr="001651EB">
        <w:rPr>
          <w:rFonts w:ascii="Times New Roman" w:eastAsia="Times New Roman" w:hAnsi="Times New Roman" w:cs="Times New Roman"/>
          <w:sz w:val="24"/>
          <w:szCs w:val="24"/>
          <w:lang w:val="en-AU" w:eastAsia="bg-BG"/>
        </w:rPr>
        <w:tab/>
        <w:t>Наредба № Iз–1971 за строително-технически правила и норми за осигуряване на безопасност при пожар от 20.03. 2010г;</w:t>
      </w:r>
    </w:p>
    <w:p w:rsidR="008B1ADC" w:rsidRPr="001651EB" w:rsidRDefault="008B1ADC" w:rsidP="0002244A">
      <w:pPr>
        <w:spacing w:after="0" w:line="360" w:lineRule="auto"/>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w:t>
      </w:r>
      <w:r w:rsidRPr="001651EB">
        <w:rPr>
          <w:rFonts w:ascii="Times New Roman" w:eastAsia="Times New Roman" w:hAnsi="Times New Roman" w:cs="Times New Roman"/>
          <w:sz w:val="24"/>
          <w:szCs w:val="24"/>
          <w:lang w:val="en-AU" w:eastAsia="bg-BG"/>
        </w:rPr>
        <w:tab/>
        <w:t>Закон за устройство на територията;</w:t>
      </w:r>
    </w:p>
    <w:p w:rsidR="008B1ADC" w:rsidRPr="001651EB" w:rsidRDefault="008B1ADC" w:rsidP="0002244A">
      <w:pPr>
        <w:spacing w:after="0" w:line="360" w:lineRule="auto"/>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w:t>
      </w:r>
      <w:r w:rsidRPr="001651EB">
        <w:rPr>
          <w:rFonts w:ascii="Times New Roman" w:eastAsia="Times New Roman" w:hAnsi="Times New Roman" w:cs="Times New Roman"/>
          <w:sz w:val="24"/>
          <w:szCs w:val="24"/>
          <w:lang w:val="en-AU" w:eastAsia="bg-BG"/>
        </w:rPr>
        <w:tab/>
        <w:t xml:space="preserve">Наредба №7/22.12.2003г за правила и нормативи за устройството на отделни видове територии и устройствени зони (обн. ДВ бр.3 от </w:t>
      </w:r>
      <w:proofErr w:type="gramStart"/>
      <w:r w:rsidRPr="001651EB">
        <w:rPr>
          <w:rFonts w:ascii="Times New Roman" w:eastAsia="Times New Roman" w:hAnsi="Times New Roman" w:cs="Times New Roman"/>
          <w:sz w:val="24"/>
          <w:szCs w:val="24"/>
          <w:lang w:val="en-AU" w:eastAsia="bg-BG"/>
        </w:rPr>
        <w:t>13.01.2004г.,</w:t>
      </w:r>
      <w:proofErr w:type="gramEnd"/>
      <w:r w:rsidRPr="001651EB">
        <w:rPr>
          <w:rFonts w:ascii="Times New Roman" w:eastAsia="Times New Roman" w:hAnsi="Times New Roman" w:cs="Times New Roman"/>
          <w:sz w:val="24"/>
          <w:szCs w:val="24"/>
          <w:lang w:val="en-AU" w:eastAsia="bg-BG"/>
        </w:rPr>
        <w:t xml:space="preserve"> Решение № 653 на ВАС от 2005г. –ДВ бр.11 от 01.02.2005г.)</w:t>
      </w:r>
    </w:p>
    <w:p w:rsidR="008B1ADC" w:rsidRPr="001651EB" w:rsidRDefault="008B1ADC" w:rsidP="0002244A">
      <w:pPr>
        <w:spacing w:after="0" w:line="360" w:lineRule="auto"/>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w:t>
      </w:r>
      <w:r w:rsidRPr="001651EB">
        <w:rPr>
          <w:rFonts w:ascii="Times New Roman" w:eastAsia="Times New Roman" w:hAnsi="Times New Roman" w:cs="Times New Roman"/>
          <w:sz w:val="24"/>
          <w:szCs w:val="24"/>
          <w:lang w:val="en-AU" w:eastAsia="bg-BG"/>
        </w:rPr>
        <w:tab/>
        <w:t>Закона за обществените поръчки (ЗОП) и подзаконовите нормативни актове по неговото прилагане;</w:t>
      </w:r>
    </w:p>
    <w:p w:rsidR="008B1ADC" w:rsidRPr="001651EB" w:rsidRDefault="008B1ADC" w:rsidP="0002244A">
      <w:pPr>
        <w:spacing w:after="0" w:line="360" w:lineRule="auto"/>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w:t>
      </w:r>
      <w:r w:rsidRPr="001651EB">
        <w:rPr>
          <w:rFonts w:ascii="Times New Roman" w:eastAsia="Times New Roman" w:hAnsi="Times New Roman" w:cs="Times New Roman"/>
          <w:sz w:val="24"/>
          <w:szCs w:val="24"/>
          <w:lang w:val="en-AU" w:eastAsia="bg-BG"/>
        </w:rPr>
        <w:tab/>
        <w:t>Закон за устройство на територията (ЗУТ);</w:t>
      </w:r>
    </w:p>
    <w:p w:rsidR="008B1ADC" w:rsidRPr="001651EB" w:rsidRDefault="008B1ADC" w:rsidP="0002244A">
      <w:pPr>
        <w:spacing w:after="0" w:line="360" w:lineRule="auto"/>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w:t>
      </w:r>
      <w:r w:rsidRPr="001651EB">
        <w:rPr>
          <w:rFonts w:ascii="Times New Roman" w:eastAsia="Times New Roman" w:hAnsi="Times New Roman" w:cs="Times New Roman"/>
          <w:sz w:val="24"/>
          <w:szCs w:val="24"/>
          <w:lang w:val="en-AU" w:eastAsia="bg-BG"/>
        </w:rPr>
        <w:tab/>
        <w:t>Закон за водите (ЗВ);</w:t>
      </w:r>
    </w:p>
    <w:p w:rsidR="008B1ADC" w:rsidRPr="001651EB" w:rsidRDefault="008B1ADC" w:rsidP="0002244A">
      <w:pPr>
        <w:spacing w:after="0" w:line="360" w:lineRule="auto"/>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w:t>
      </w:r>
      <w:r w:rsidRPr="001651EB">
        <w:rPr>
          <w:rFonts w:ascii="Times New Roman" w:eastAsia="Times New Roman" w:hAnsi="Times New Roman" w:cs="Times New Roman"/>
          <w:sz w:val="24"/>
          <w:szCs w:val="24"/>
          <w:lang w:val="en-AU" w:eastAsia="bg-BG"/>
        </w:rPr>
        <w:tab/>
        <w:t>Закон за опазване на околната среда (ЗООС);</w:t>
      </w:r>
    </w:p>
    <w:p w:rsidR="008B1ADC" w:rsidRPr="001651EB" w:rsidRDefault="008B1ADC" w:rsidP="0002244A">
      <w:pPr>
        <w:spacing w:after="0" w:line="360" w:lineRule="auto"/>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w:t>
      </w:r>
      <w:r w:rsidRPr="001651EB">
        <w:rPr>
          <w:rFonts w:ascii="Times New Roman" w:eastAsia="Times New Roman" w:hAnsi="Times New Roman" w:cs="Times New Roman"/>
          <w:sz w:val="24"/>
          <w:szCs w:val="24"/>
          <w:lang w:val="en-AU" w:eastAsia="bg-BG"/>
        </w:rPr>
        <w:tab/>
        <w:t>Закон за геодезията и картографията;</w:t>
      </w:r>
    </w:p>
    <w:p w:rsidR="008B1ADC" w:rsidRPr="001651EB" w:rsidRDefault="008B1ADC" w:rsidP="0002244A">
      <w:pPr>
        <w:spacing w:after="0" w:line="360" w:lineRule="auto"/>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w:t>
      </w:r>
      <w:r w:rsidRPr="001651EB">
        <w:rPr>
          <w:rFonts w:ascii="Times New Roman" w:eastAsia="Times New Roman" w:hAnsi="Times New Roman" w:cs="Times New Roman"/>
          <w:sz w:val="24"/>
          <w:szCs w:val="24"/>
          <w:lang w:val="en-AU" w:eastAsia="bg-BG"/>
        </w:rPr>
        <w:tab/>
        <w:t>Наредба №2/22.03.2005 за проектиране на водоснабдителни системи;</w:t>
      </w:r>
    </w:p>
    <w:bookmarkEnd w:id="0"/>
    <w:p w:rsidR="008B1ADC" w:rsidRPr="001651EB" w:rsidRDefault="008B1ADC" w:rsidP="0002244A">
      <w:pPr>
        <w:spacing w:after="0" w:line="360" w:lineRule="auto"/>
        <w:ind w:firstLine="360"/>
        <w:contextualSpacing/>
        <w:jc w:val="both"/>
        <w:rPr>
          <w:rFonts w:ascii="Times New Roman" w:eastAsia="Times New Roman" w:hAnsi="Times New Roman" w:cs="Times New Roman"/>
          <w:sz w:val="24"/>
          <w:szCs w:val="24"/>
          <w:lang w:val="ru-RU" w:eastAsia="bg-BG"/>
        </w:rPr>
      </w:pPr>
      <w:r w:rsidRPr="001651EB">
        <w:rPr>
          <w:rFonts w:ascii="Times New Roman" w:eastAsia="Times New Roman" w:hAnsi="Times New Roman" w:cs="Times New Roman"/>
          <w:bCs/>
          <w:color w:val="222222"/>
          <w:sz w:val="24"/>
          <w:szCs w:val="24"/>
          <w:shd w:val="clear" w:color="auto" w:fill="FFFFFF"/>
          <w:lang w:val="bg-BG" w:eastAsia="bg-BG"/>
        </w:rPr>
        <w:t xml:space="preserve">  </w:t>
      </w:r>
    </w:p>
    <w:p w:rsidR="008B1ADC" w:rsidRPr="001651EB" w:rsidRDefault="00702F9E" w:rsidP="0002244A">
      <w:pPr>
        <w:pStyle w:val="aff3"/>
        <w:numPr>
          <w:ilvl w:val="2"/>
          <w:numId w:val="23"/>
        </w:numPr>
        <w:spacing w:after="0" w:line="360" w:lineRule="auto"/>
        <w:ind w:left="0" w:right="0" w:firstLine="0"/>
        <w:rPr>
          <w:b/>
          <w:szCs w:val="24"/>
        </w:rPr>
      </w:pPr>
      <w:r w:rsidRPr="001651EB">
        <w:rPr>
          <w:b/>
          <w:szCs w:val="24"/>
        </w:rPr>
        <w:t>Проектно решение</w:t>
      </w:r>
    </w:p>
    <w:p w:rsidR="008B1ADC" w:rsidRPr="001651EB" w:rsidRDefault="008B1ADC" w:rsidP="0002244A">
      <w:pPr>
        <w:spacing w:after="0" w:line="360" w:lineRule="auto"/>
        <w:jc w:val="both"/>
        <w:rPr>
          <w:rFonts w:ascii="Times New Roman" w:eastAsia="Times New Roman" w:hAnsi="Times New Roman" w:cs="Times New Roman"/>
          <w:bCs/>
          <w:sz w:val="24"/>
          <w:szCs w:val="24"/>
          <w:lang w:val="bg-BG" w:eastAsia="bg-BG"/>
        </w:rPr>
      </w:pPr>
      <w:bookmarkStart w:id="1" w:name="_Toc355711131"/>
      <w:r w:rsidRPr="001651EB">
        <w:rPr>
          <w:rFonts w:ascii="Times New Roman" w:eastAsia="Times New Roman" w:hAnsi="Times New Roman" w:cs="Times New Roman"/>
          <w:sz w:val="24"/>
          <w:szCs w:val="24"/>
          <w:lang w:val="bg-BG" w:eastAsia="bg-BG"/>
        </w:rPr>
        <w:t xml:space="preserve">            </w:t>
      </w:r>
      <w:r w:rsidRPr="001651EB">
        <w:rPr>
          <w:rFonts w:ascii="Times New Roman" w:eastAsia="Times New Roman" w:hAnsi="Times New Roman" w:cs="Times New Roman"/>
          <w:bCs/>
          <w:sz w:val="24"/>
          <w:szCs w:val="24"/>
          <w:lang w:val="bg-BG" w:eastAsia="bg-BG"/>
        </w:rPr>
        <w:t>Предвижда се изграждане</w:t>
      </w:r>
      <w:r w:rsidRPr="001651EB">
        <w:rPr>
          <w:rFonts w:ascii="Times New Roman" w:eastAsia="Times New Roman" w:hAnsi="Times New Roman" w:cs="Times New Roman"/>
          <w:bCs/>
          <w:sz w:val="24"/>
          <w:szCs w:val="24"/>
          <w:lang w:eastAsia="bg-BG"/>
        </w:rPr>
        <w:t>/</w:t>
      </w:r>
      <w:r w:rsidRPr="001651EB">
        <w:rPr>
          <w:rFonts w:ascii="Times New Roman" w:eastAsia="Times New Roman" w:hAnsi="Times New Roman" w:cs="Times New Roman"/>
          <w:bCs/>
          <w:sz w:val="24"/>
          <w:szCs w:val="24"/>
          <w:lang w:val="bg-BG" w:eastAsia="bg-BG"/>
        </w:rPr>
        <w:t>реконструкция на водопроводи по</w:t>
      </w:r>
      <w:r w:rsidRPr="001651EB">
        <w:rPr>
          <w:rFonts w:ascii="Times New Roman" w:eastAsia="Times New Roman" w:hAnsi="Times New Roman" w:cs="Times New Roman"/>
          <w:bCs/>
          <w:sz w:val="24"/>
          <w:szCs w:val="24"/>
          <w:lang w:eastAsia="bg-BG"/>
        </w:rPr>
        <w:t xml:space="preserve"> </w:t>
      </w:r>
      <w:r w:rsidRPr="001651EB">
        <w:rPr>
          <w:rFonts w:ascii="Times New Roman" w:eastAsia="Times New Roman" w:hAnsi="Times New Roman" w:cs="Times New Roman"/>
          <w:bCs/>
          <w:sz w:val="24"/>
          <w:szCs w:val="24"/>
          <w:lang w:val="bg-BG" w:eastAsia="bg-BG"/>
        </w:rPr>
        <w:t>следните улици:</w:t>
      </w:r>
    </w:p>
    <w:p w:rsidR="008B1ADC" w:rsidRPr="001651EB" w:rsidRDefault="008B1ADC" w:rsidP="0002244A">
      <w:pPr>
        <w:numPr>
          <w:ilvl w:val="0"/>
          <w:numId w:val="18"/>
        </w:numPr>
        <w:spacing w:after="0" w:line="360" w:lineRule="auto"/>
        <w:ind w:left="0" w:firstLine="0"/>
        <w:jc w:val="both"/>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sz w:val="24"/>
          <w:szCs w:val="24"/>
          <w:lang w:val="bg-BG" w:eastAsia="bg-BG"/>
        </w:rPr>
        <w:t>ул. „Петрохан“</w:t>
      </w:r>
      <w:r w:rsidRPr="001651EB">
        <w:rPr>
          <w:rFonts w:ascii="Times New Roman" w:eastAsia="Times New Roman" w:hAnsi="Times New Roman" w:cs="Times New Roman"/>
          <w:b/>
          <w:sz w:val="24"/>
          <w:szCs w:val="24"/>
          <w:lang w:val="bg-BG" w:eastAsia="bg-BG"/>
        </w:rPr>
        <w:t xml:space="preserve"> </w:t>
      </w:r>
      <w:r w:rsidRPr="001651EB">
        <w:rPr>
          <w:rFonts w:ascii="Times New Roman" w:eastAsia="Times New Roman" w:hAnsi="Times New Roman" w:cs="Times New Roman"/>
          <w:b/>
          <w:sz w:val="24"/>
          <w:szCs w:val="24"/>
          <w:lang w:val="bg-BG" w:eastAsia="bg-BG"/>
        </w:rPr>
        <w:tab/>
        <w:t xml:space="preserve">        – Клон 14 – </w:t>
      </w:r>
      <w:r w:rsidRPr="001651EB">
        <w:rPr>
          <w:rFonts w:ascii="Times New Roman" w:eastAsia="Times New Roman" w:hAnsi="Times New Roman" w:cs="Times New Roman"/>
          <w:b/>
          <w:sz w:val="24"/>
          <w:szCs w:val="24"/>
          <w:lang w:eastAsia="bg-BG"/>
        </w:rPr>
        <w:t xml:space="preserve">PEHD, DN90, PN10 </w:t>
      </w:r>
      <w:r w:rsidRPr="001651EB">
        <w:rPr>
          <w:rFonts w:ascii="Times New Roman" w:eastAsia="Times New Roman" w:hAnsi="Times New Roman" w:cs="Times New Roman"/>
          <w:b/>
          <w:sz w:val="24"/>
          <w:szCs w:val="24"/>
          <w:lang w:eastAsia="bg-BG"/>
        </w:rPr>
        <w:tab/>
      </w:r>
      <w:r w:rsidRPr="001651EB">
        <w:rPr>
          <w:rFonts w:ascii="Times New Roman" w:eastAsia="Times New Roman" w:hAnsi="Times New Roman" w:cs="Times New Roman"/>
          <w:b/>
          <w:sz w:val="24"/>
          <w:szCs w:val="24"/>
          <w:lang w:eastAsia="bg-BG"/>
        </w:rPr>
        <w:tab/>
        <w:t>– L=313,10m</w:t>
      </w:r>
    </w:p>
    <w:p w:rsidR="008B1ADC" w:rsidRPr="001651EB" w:rsidRDefault="008B1ADC" w:rsidP="0002244A">
      <w:pPr>
        <w:numPr>
          <w:ilvl w:val="0"/>
          <w:numId w:val="18"/>
        </w:numPr>
        <w:spacing w:after="0" w:line="360" w:lineRule="auto"/>
        <w:ind w:left="0" w:firstLine="0"/>
        <w:jc w:val="both"/>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sz w:val="24"/>
          <w:szCs w:val="24"/>
          <w:lang w:val="bg-BG" w:eastAsia="bg-BG"/>
        </w:rPr>
        <w:t xml:space="preserve">ул. „Ал. Стамболийски“ </w:t>
      </w:r>
      <w:r w:rsidRPr="001651EB">
        <w:rPr>
          <w:rFonts w:ascii="Times New Roman" w:eastAsia="Times New Roman" w:hAnsi="Times New Roman" w:cs="Times New Roman"/>
          <w:b/>
          <w:sz w:val="24"/>
          <w:szCs w:val="24"/>
          <w:lang w:val="bg-BG" w:eastAsia="bg-BG"/>
        </w:rPr>
        <w:t xml:space="preserve">– Клон 38 – </w:t>
      </w:r>
      <w:r w:rsidRPr="001651EB">
        <w:rPr>
          <w:rFonts w:ascii="Times New Roman" w:eastAsia="Times New Roman" w:hAnsi="Times New Roman" w:cs="Times New Roman"/>
          <w:b/>
          <w:sz w:val="24"/>
          <w:szCs w:val="24"/>
          <w:lang w:eastAsia="bg-BG"/>
        </w:rPr>
        <w:t xml:space="preserve">PEHD, DN90, PN10 </w:t>
      </w:r>
      <w:r w:rsidRPr="001651EB">
        <w:rPr>
          <w:rFonts w:ascii="Times New Roman" w:eastAsia="Times New Roman" w:hAnsi="Times New Roman" w:cs="Times New Roman"/>
          <w:b/>
          <w:sz w:val="24"/>
          <w:szCs w:val="24"/>
          <w:lang w:eastAsia="bg-BG"/>
        </w:rPr>
        <w:tab/>
      </w:r>
      <w:r w:rsidRPr="001651EB">
        <w:rPr>
          <w:rFonts w:ascii="Times New Roman" w:eastAsia="Times New Roman" w:hAnsi="Times New Roman" w:cs="Times New Roman"/>
          <w:b/>
          <w:sz w:val="24"/>
          <w:szCs w:val="24"/>
          <w:lang w:eastAsia="bg-BG"/>
        </w:rPr>
        <w:tab/>
        <w:t>– L=165,90m</w:t>
      </w:r>
    </w:p>
    <w:p w:rsidR="008B1ADC" w:rsidRPr="001651EB" w:rsidRDefault="008B1ADC" w:rsidP="0002244A">
      <w:pPr>
        <w:numPr>
          <w:ilvl w:val="0"/>
          <w:numId w:val="18"/>
        </w:numPr>
        <w:spacing w:after="0" w:line="360" w:lineRule="auto"/>
        <w:ind w:left="0" w:firstLine="0"/>
        <w:jc w:val="both"/>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sz w:val="24"/>
          <w:szCs w:val="24"/>
          <w:lang w:val="bg-BG" w:eastAsia="bg-BG"/>
        </w:rPr>
        <w:lastRenderedPageBreak/>
        <w:t xml:space="preserve">ул. „Хемус“ – Част от </w:t>
      </w:r>
      <w:r w:rsidRPr="001651EB">
        <w:rPr>
          <w:rFonts w:ascii="Times New Roman" w:eastAsia="Times New Roman" w:hAnsi="Times New Roman" w:cs="Times New Roman"/>
          <w:b/>
          <w:sz w:val="24"/>
          <w:szCs w:val="24"/>
          <w:lang w:val="bg-BG" w:eastAsia="bg-BG"/>
        </w:rPr>
        <w:t>Клон 13</w:t>
      </w:r>
      <w:r w:rsidRPr="001651EB">
        <w:rPr>
          <w:rFonts w:ascii="Times New Roman" w:eastAsia="Times New Roman" w:hAnsi="Times New Roman" w:cs="Times New Roman"/>
          <w:b/>
          <w:sz w:val="24"/>
          <w:szCs w:val="24"/>
          <w:lang w:eastAsia="bg-BG"/>
        </w:rPr>
        <w:t xml:space="preserve"> </w:t>
      </w:r>
      <w:r w:rsidRPr="001651EB">
        <w:rPr>
          <w:rFonts w:ascii="Times New Roman" w:eastAsia="Times New Roman" w:hAnsi="Times New Roman" w:cs="Times New Roman"/>
          <w:b/>
          <w:sz w:val="24"/>
          <w:szCs w:val="24"/>
          <w:lang w:val="bg-BG" w:eastAsia="bg-BG"/>
        </w:rPr>
        <w:t xml:space="preserve">– </w:t>
      </w:r>
      <w:r w:rsidRPr="001651EB">
        <w:rPr>
          <w:rFonts w:ascii="Times New Roman" w:eastAsia="Times New Roman" w:hAnsi="Times New Roman" w:cs="Times New Roman"/>
          <w:b/>
          <w:sz w:val="24"/>
          <w:szCs w:val="24"/>
          <w:lang w:eastAsia="bg-BG"/>
        </w:rPr>
        <w:t>PEHD, DN110, PN10</w:t>
      </w:r>
      <w:r w:rsidRPr="001651EB">
        <w:rPr>
          <w:rFonts w:ascii="Times New Roman" w:eastAsia="Times New Roman" w:hAnsi="Times New Roman" w:cs="Times New Roman"/>
          <w:b/>
          <w:sz w:val="24"/>
          <w:szCs w:val="24"/>
          <w:lang w:eastAsia="bg-BG"/>
        </w:rPr>
        <w:tab/>
      </w:r>
      <w:r w:rsidRPr="001651EB">
        <w:rPr>
          <w:rFonts w:ascii="Times New Roman" w:eastAsia="Times New Roman" w:hAnsi="Times New Roman" w:cs="Times New Roman"/>
          <w:b/>
          <w:sz w:val="24"/>
          <w:szCs w:val="24"/>
          <w:lang w:eastAsia="bg-BG"/>
        </w:rPr>
        <w:tab/>
      </w:r>
      <w:r w:rsidRPr="001651EB">
        <w:rPr>
          <w:rFonts w:ascii="Times New Roman" w:eastAsia="Times New Roman" w:hAnsi="Times New Roman" w:cs="Times New Roman"/>
          <w:b/>
          <w:sz w:val="24"/>
          <w:szCs w:val="24"/>
          <w:lang w:eastAsia="bg-BG"/>
        </w:rPr>
        <w:tab/>
        <w:t>– L=92,40m</w:t>
      </w:r>
    </w:p>
    <w:p w:rsidR="008B1ADC" w:rsidRPr="001651EB" w:rsidRDefault="008B1ADC" w:rsidP="0002244A">
      <w:pPr>
        <w:spacing w:after="0" w:line="360" w:lineRule="auto"/>
        <w:jc w:val="both"/>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sz w:val="24"/>
          <w:szCs w:val="24"/>
          <w:lang w:val="bg-BG" w:eastAsia="bg-BG"/>
        </w:rPr>
        <w:tab/>
      </w:r>
      <w:r w:rsidRPr="001651EB">
        <w:rPr>
          <w:rFonts w:ascii="Times New Roman" w:eastAsia="Times New Roman" w:hAnsi="Times New Roman" w:cs="Times New Roman"/>
          <w:sz w:val="24"/>
          <w:szCs w:val="24"/>
          <w:lang w:val="bg-BG" w:eastAsia="bg-BG"/>
        </w:rPr>
        <w:tab/>
      </w:r>
      <w:r w:rsidRPr="001651EB">
        <w:rPr>
          <w:rFonts w:ascii="Times New Roman" w:eastAsia="Times New Roman" w:hAnsi="Times New Roman" w:cs="Times New Roman"/>
          <w:sz w:val="24"/>
          <w:szCs w:val="24"/>
          <w:lang w:eastAsia="bg-BG"/>
        </w:rPr>
        <w:t xml:space="preserve"> </w:t>
      </w:r>
      <w:r w:rsidR="00413222" w:rsidRPr="001651EB">
        <w:rPr>
          <w:rFonts w:ascii="Times New Roman" w:eastAsia="Times New Roman" w:hAnsi="Times New Roman" w:cs="Times New Roman"/>
          <w:sz w:val="24"/>
          <w:szCs w:val="24"/>
          <w:lang w:eastAsia="bg-BG"/>
        </w:rPr>
        <w:tab/>
      </w:r>
      <w:r w:rsidRPr="001651EB">
        <w:rPr>
          <w:rFonts w:ascii="Times New Roman" w:eastAsia="Times New Roman" w:hAnsi="Times New Roman" w:cs="Times New Roman"/>
          <w:sz w:val="24"/>
          <w:szCs w:val="24"/>
          <w:lang w:val="bg-BG" w:eastAsia="bg-BG"/>
        </w:rPr>
        <w:t xml:space="preserve">Част от </w:t>
      </w:r>
      <w:r w:rsidRPr="001651EB">
        <w:rPr>
          <w:rFonts w:ascii="Times New Roman" w:eastAsia="Times New Roman" w:hAnsi="Times New Roman" w:cs="Times New Roman"/>
          <w:b/>
          <w:sz w:val="24"/>
          <w:szCs w:val="24"/>
          <w:lang w:val="bg-BG" w:eastAsia="bg-BG"/>
        </w:rPr>
        <w:t>Клон 39</w:t>
      </w:r>
      <w:r w:rsidRPr="001651EB">
        <w:rPr>
          <w:rFonts w:ascii="Times New Roman" w:eastAsia="Times New Roman" w:hAnsi="Times New Roman" w:cs="Times New Roman"/>
          <w:sz w:val="24"/>
          <w:szCs w:val="24"/>
          <w:lang w:val="bg-BG" w:eastAsia="bg-BG"/>
        </w:rPr>
        <w:t xml:space="preserve"> </w:t>
      </w:r>
      <w:r w:rsidRPr="001651EB">
        <w:rPr>
          <w:rFonts w:ascii="Times New Roman" w:eastAsia="Times New Roman" w:hAnsi="Times New Roman" w:cs="Times New Roman"/>
          <w:b/>
          <w:sz w:val="24"/>
          <w:szCs w:val="24"/>
          <w:lang w:val="bg-BG" w:eastAsia="bg-BG"/>
        </w:rPr>
        <w:t xml:space="preserve">– </w:t>
      </w:r>
      <w:r w:rsidRPr="001651EB">
        <w:rPr>
          <w:rFonts w:ascii="Times New Roman" w:eastAsia="Times New Roman" w:hAnsi="Times New Roman" w:cs="Times New Roman"/>
          <w:b/>
          <w:sz w:val="24"/>
          <w:szCs w:val="24"/>
          <w:lang w:eastAsia="bg-BG"/>
        </w:rPr>
        <w:t xml:space="preserve">PEHD, DN90, PN10 </w:t>
      </w:r>
      <w:r w:rsidRPr="001651EB">
        <w:rPr>
          <w:rFonts w:ascii="Times New Roman" w:eastAsia="Times New Roman" w:hAnsi="Times New Roman" w:cs="Times New Roman"/>
          <w:b/>
          <w:sz w:val="24"/>
          <w:szCs w:val="24"/>
          <w:lang w:eastAsia="bg-BG"/>
        </w:rPr>
        <w:tab/>
      </w:r>
      <w:r w:rsidRPr="001651EB">
        <w:rPr>
          <w:rFonts w:ascii="Times New Roman" w:eastAsia="Times New Roman" w:hAnsi="Times New Roman" w:cs="Times New Roman"/>
          <w:b/>
          <w:sz w:val="24"/>
          <w:szCs w:val="24"/>
          <w:lang w:eastAsia="bg-BG"/>
        </w:rPr>
        <w:tab/>
      </w:r>
      <w:r w:rsidRPr="001651EB">
        <w:rPr>
          <w:rFonts w:ascii="Times New Roman" w:eastAsia="Times New Roman" w:hAnsi="Times New Roman" w:cs="Times New Roman"/>
          <w:b/>
          <w:sz w:val="24"/>
          <w:szCs w:val="24"/>
          <w:lang w:eastAsia="bg-BG"/>
        </w:rPr>
        <w:tab/>
        <w:t>– L=45,00m</w:t>
      </w:r>
    </w:p>
    <w:p w:rsidR="008B1ADC" w:rsidRPr="001651EB" w:rsidRDefault="008B1ADC" w:rsidP="0002244A">
      <w:pPr>
        <w:spacing w:after="0" w:line="360" w:lineRule="auto"/>
        <w:jc w:val="both"/>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sz w:val="24"/>
          <w:szCs w:val="24"/>
          <w:lang w:val="bg-BG" w:eastAsia="bg-BG"/>
        </w:rPr>
        <w:t xml:space="preserve"> </w:t>
      </w:r>
      <w:r w:rsidRPr="001651EB">
        <w:rPr>
          <w:rFonts w:ascii="Times New Roman" w:eastAsia="Times New Roman" w:hAnsi="Times New Roman" w:cs="Times New Roman"/>
          <w:sz w:val="24"/>
          <w:szCs w:val="24"/>
          <w:lang w:val="bg-BG" w:eastAsia="bg-BG"/>
        </w:rPr>
        <w:tab/>
      </w:r>
      <w:r w:rsidRPr="001651EB">
        <w:rPr>
          <w:rFonts w:ascii="Times New Roman" w:eastAsia="Times New Roman" w:hAnsi="Times New Roman" w:cs="Times New Roman"/>
          <w:sz w:val="24"/>
          <w:szCs w:val="24"/>
          <w:lang w:val="bg-BG" w:eastAsia="bg-BG"/>
        </w:rPr>
        <w:tab/>
      </w:r>
      <w:r w:rsidRPr="001651EB">
        <w:rPr>
          <w:rFonts w:ascii="Times New Roman" w:eastAsia="Times New Roman" w:hAnsi="Times New Roman" w:cs="Times New Roman"/>
          <w:sz w:val="24"/>
          <w:szCs w:val="24"/>
          <w:lang w:eastAsia="bg-BG"/>
        </w:rPr>
        <w:t xml:space="preserve"> </w:t>
      </w:r>
      <w:r w:rsidRPr="001651EB">
        <w:rPr>
          <w:rFonts w:ascii="Times New Roman" w:eastAsia="Times New Roman" w:hAnsi="Times New Roman" w:cs="Times New Roman"/>
          <w:sz w:val="24"/>
          <w:szCs w:val="24"/>
          <w:lang w:val="bg-BG" w:eastAsia="bg-BG"/>
        </w:rPr>
        <w:t xml:space="preserve">Част от </w:t>
      </w:r>
      <w:r w:rsidRPr="001651EB">
        <w:rPr>
          <w:rFonts w:ascii="Times New Roman" w:eastAsia="Times New Roman" w:hAnsi="Times New Roman" w:cs="Times New Roman"/>
          <w:b/>
          <w:sz w:val="24"/>
          <w:szCs w:val="24"/>
          <w:lang w:val="bg-BG" w:eastAsia="bg-BG"/>
        </w:rPr>
        <w:t>Клон 39</w:t>
      </w:r>
      <w:r w:rsidRPr="001651EB">
        <w:rPr>
          <w:rFonts w:ascii="Times New Roman" w:eastAsia="Times New Roman" w:hAnsi="Times New Roman" w:cs="Times New Roman"/>
          <w:sz w:val="24"/>
          <w:szCs w:val="24"/>
          <w:lang w:val="bg-BG" w:eastAsia="bg-BG"/>
        </w:rPr>
        <w:t xml:space="preserve"> </w:t>
      </w:r>
      <w:r w:rsidRPr="001651EB">
        <w:rPr>
          <w:rFonts w:ascii="Times New Roman" w:eastAsia="Times New Roman" w:hAnsi="Times New Roman" w:cs="Times New Roman"/>
          <w:b/>
          <w:sz w:val="24"/>
          <w:szCs w:val="24"/>
          <w:lang w:val="bg-BG" w:eastAsia="bg-BG"/>
        </w:rPr>
        <w:t xml:space="preserve">– </w:t>
      </w:r>
      <w:r w:rsidRPr="001651EB">
        <w:rPr>
          <w:rFonts w:ascii="Times New Roman" w:eastAsia="Times New Roman" w:hAnsi="Times New Roman" w:cs="Times New Roman"/>
          <w:b/>
          <w:sz w:val="24"/>
          <w:szCs w:val="24"/>
          <w:lang w:eastAsia="bg-BG"/>
        </w:rPr>
        <w:t xml:space="preserve">PEHD, DN125, PN10 </w:t>
      </w:r>
      <w:r w:rsidRPr="001651EB">
        <w:rPr>
          <w:rFonts w:ascii="Times New Roman" w:eastAsia="Times New Roman" w:hAnsi="Times New Roman" w:cs="Times New Roman"/>
          <w:b/>
          <w:sz w:val="24"/>
          <w:szCs w:val="24"/>
          <w:lang w:eastAsia="bg-BG"/>
        </w:rPr>
        <w:tab/>
      </w:r>
      <w:r w:rsidRPr="001651EB">
        <w:rPr>
          <w:rFonts w:ascii="Times New Roman" w:eastAsia="Times New Roman" w:hAnsi="Times New Roman" w:cs="Times New Roman"/>
          <w:b/>
          <w:sz w:val="24"/>
          <w:szCs w:val="24"/>
          <w:lang w:eastAsia="bg-BG"/>
        </w:rPr>
        <w:tab/>
      </w:r>
      <w:r w:rsidRPr="001651EB">
        <w:rPr>
          <w:rFonts w:ascii="Times New Roman" w:eastAsia="Times New Roman" w:hAnsi="Times New Roman" w:cs="Times New Roman"/>
          <w:b/>
          <w:sz w:val="24"/>
          <w:szCs w:val="24"/>
          <w:lang w:eastAsia="bg-BG"/>
        </w:rPr>
        <w:tab/>
        <w:t>– L=172,00m</w:t>
      </w:r>
    </w:p>
    <w:p w:rsidR="008B1ADC" w:rsidRPr="001651EB" w:rsidRDefault="008B1ADC" w:rsidP="0002244A">
      <w:pPr>
        <w:spacing w:after="0" w:line="360" w:lineRule="auto"/>
        <w:jc w:val="both"/>
        <w:rPr>
          <w:rFonts w:ascii="Times New Roman" w:eastAsia="Times New Roman" w:hAnsi="Times New Roman" w:cs="Times New Roman"/>
          <w:b/>
          <w:sz w:val="24"/>
          <w:szCs w:val="24"/>
          <w:lang w:eastAsia="bg-BG"/>
        </w:rPr>
      </w:pPr>
      <w:r w:rsidRPr="001651EB">
        <w:rPr>
          <w:rFonts w:ascii="Times New Roman" w:eastAsia="Times New Roman" w:hAnsi="Times New Roman" w:cs="Times New Roman"/>
          <w:sz w:val="24"/>
          <w:szCs w:val="24"/>
          <w:lang w:val="bg-BG" w:eastAsia="bg-BG"/>
        </w:rPr>
        <w:tab/>
      </w:r>
      <w:r w:rsidRPr="001651EB">
        <w:rPr>
          <w:rFonts w:ascii="Times New Roman" w:eastAsia="Times New Roman" w:hAnsi="Times New Roman" w:cs="Times New Roman"/>
          <w:sz w:val="24"/>
          <w:szCs w:val="24"/>
          <w:lang w:val="bg-BG" w:eastAsia="bg-BG"/>
        </w:rPr>
        <w:tab/>
      </w:r>
      <w:r w:rsidRPr="001651EB">
        <w:rPr>
          <w:rFonts w:ascii="Times New Roman" w:eastAsia="Times New Roman" w:hAnsi="Times New Roman" w:cs="Times New Roman"/>
          <w:sz w:val="24"/>
          <w:szCs w:val="24"/>
          <w:lang w:eastAsia="bg-BG"/>
        </w:rPr>
        <w:t xml:space="preserve">               </w:t>
      </w:r>
      <w:r w:rsidRPr="001651EB">
        <w:rPr>
          <w:rFonts w:ascii="Times New Roman" w:eastAsia="Times New Roman" w:hAnsi="Times New Roman" w:cs="Times New Roman"/>
          <w:b/>
          <w:sz w:val="24"/>
          <w:szCs w:val="24"/>
          <w:lang w:val="bg-BG" w:eastAsia="bg-BG"/>
        </w:rPr>
        <w:t>Клон 42</w:t>
      </w:r>
      <w:r w:rsidRPr="001651EB">
        <w:rPr>
          <w:rFonts w:ascii="Times New Roman" w:eastAsia="Times New Roman" w:hAnsi="Times New Roman" w:cs="Times New Roman"/>
          <w:sz w:val="24"/>
          <w:szCs w:val="24"/>
          <w:lang w:val="bg-BG" w:eastAsia="bg-BG"/>
        </w:rPr>
        <w:t xml:space="preserve"> </w:t>
      </w:r>
      <w:r w:rsidRPr="001651EB">
        <w:rPr>
          <w:rFonts w:ascii="Times New Roman" w:eastAsia="Times New Roman" w:hAnsi="Times New Roman" w:cs="Times New Roman"/>
          <w:b/>
          <w:sz w:val="24"/>
          <w:szCs w:val="24"/>
          <w:lang w:val="bg-BG" w:eastAsia="bg-BG"/>
        </w:rPr>
        <w:t xml:space="preserve">– </w:t>
      </w:r>
      <w:r w:rsidRPr="001651EB">
        <w:rPr>
          <w:rFonts w:ascii="Times New Roman" w:eastAsia="Times New Roman" w:hAnsi="Times New Roman" w:cs="Times New Roman"/>
          <w:b/>
          <w:sz w:val="24"/>
          <w:szCs w:val="24"/>
          <w:lang w:eastAsia="bg-BG"/>
        </w:rPr>
        <w:t xml:space="preserve">PEHD, DN90, PN10 </w:t>
      </w:r>
      <w:r w:rsidRPr="001651EB">
        <w:rPr>
          <w:rFonts w:ascii="Times New Roman" w:eastAsia="Times New Roman" w:hAnsi="Times New Roman" w:cs="Times New Roman"/>
          <w:b/>
          <w:sz w:val="24"/>
          <w:szCs w:val="24"/>
          <w:lang w:eastAsia="bg-BG"/>
        </w:rPr>
        <w:tab/>
      </w:r>
      <w:r w:rsidRPr="001651EB">
        <w:rPr>
          <w:rFonts w:ascii="Times New Roman" w:eastAsia="Times New Roman" w:hAnsi="Times New Roman" w:cs="Times New Roman"/>
          <w:b/>
          <w:sz w:val="24"/>
          <w:szCs w:val="24"/>
          <w:lang w:eastAsia="bg-BG"/>
        </w:rPr>
        <w:tab/>
      </w:r>
      <w:r w:rsidRPr="001651EB">
        <w:rPr>
          <w:rFonts w:ascii="Times New Roman" w:eastAsia="Times New Roman" w:hAnsi="Times New Roman" w:cs="Times New Roman"/>
          <w:b/>
          <w:sz w:val="24"/>
          <w:szCs w:val="24"/>
          <w:lang w:eastAsia="bg-BG"/>
        </w:rPr>
        <w:tab/>
        <w:t>– L=217,80m</w:t>
      </w:r>
    </w:p>
    <w:p w:rsidR="008B1ADC" w:rsidRPr="001651EB" w:rsidRDefault="008B1ADC" w:rsidP="0002244A">
      <w:pPr>
        <w:numPr>
          <w:ilvl w:val="0"/>
          <w:numId w:val="18"/>
        </w:numPr>
        <w:spacing w:after="0" w:line="360" w:lineRule="auto"/>
        <w:ind w:left="0" w:firstLine="0"/>
        <w:jc w:val="both"/>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sz w:val="24"/>
          <w:szCs w:val="24"/>
          <w:lang w:val="bg-BG" w:eastAsia="bg-BG"/>
        </w:rPr>
        <w:t>ул. „Момин проход“</w:t>
      </w:r>
      <w:r w:rsidRPr="001651EB">
        <w:rPr>
          <w:rFonts w:ascii="Times New Roman" w:eastAsia="Times New Roman" w:hAnsi="Times New Roman" w:cs="Times New Roman"/>
          <w:b/>
          <w:sz w:val="24"/>
          <w:szCs w:val="24"/>
          <w:lang w:val="bg-BG" w:eastAsia="bg-BG"/>
        </w:rPr>
        <w:t xml:space="preserve"> – Клон </w:t>
      </w:r>
      <w:r w:rsidRPr="001651EB">
        <w:rPr>
          <w:rFonts w:ascii="Times New Roman" w:eastAsia="Times New Roman" w:hAnsi="Times New Roman" w:cs="Times New Roman"/>
          <w:b/>
          <w:sz w:val="24"/>
          <w:szCs w:val="24"/>
          <w:lang w:eastAsia="bg-BG"/>
        </w:rPr>
        <w:t>43</w:t>
      </w:r>
      <w:r w:rsidRPr="001651EB">
        <w:rPr>
          <w:rFonts w:ascii="Times New Roman" w:eastAsia="Times New Roman" w:hAnsi="Times New Roman" w:cs="Times New Roman"/>
          <w:b/>
          <w:sz w:val="24"/>
          <w:szCs w:val="24"/>
          <w:lang w:val="bg-BG" w:eastAsia="bg-BG"/>
        </w:rPr>
        <w:t xml:space="preserve"> – </w:t>
      </w:r>
      <w:r w:rsidRPr="001651EB">
        <w:rPr>
          <w:rFonts w:ascii="Times New Roman" w:eastAsia="Times New Roman" w:hAnsi="Times New Roman" w:cs="Times New Roman"/>
          <w:b/>
          <w:sz w:val="24"/>
          <w:szCs w:val="24"/>
          <w:lang w:eastAsia="bg-BG"/>
        </w:rPr>
        <w:t>PEHD, DN</w:t>
      </w:r>
      <w:r w:rsidRPr="001651EB">
        <w:rPr>
          <w:rFonts w:ascii="Times New Roman" w:eastAsia="Times New Roman" w:hAnsi="Times New Roman" w:cs="Times New Roman"/>
          <w:b/>
          <w:sz w:val="24"/>
          <w:szCs w:val="24"/>
          <w:lang w:val="bg-BG" w:eastAsia="bg-BG"/>
        </w:rPr>
        <w:t>11</w:t>
      </w:r>
      <w:r w:rsidRPr="001651EB">
        <w:rPr>
          <w:rFonts w:ascii="Times New Roman" w:eastAsia="Times New Roman" w:hAnsi="Times New Roman" w:cs="Times New Roman"/>
          <w:b/>
          <w:sz w:val="24"/>
          <w:szCs w:val="24"/>
          <w:lang w:eastAsia="bg-BG"/>
        </w:rPr>
        <w:t xml:space="preserve">0, PN10 </w:t>
      </w:r>
      <w:r w:rsidRPr="001651EB">
        <w:rPr>
          <w:rFonts w:ascii="Times New Roman" w:eastAsia="Times New Roman" w:hAnsi="Times New Roman" w:cs="Times New Roman"/>
          <w:b/>
          <w:sz w:val="24"/>
          <w:szCs w:val="24"/>
          <w:lang w:eastAsia="bg-BG"/>
        </w:rPr>
        <w:tab/>
      </w:r>
      <w:r w:rsidRPr="001651EB">
        <w:rPr>
          <w:rFonts w:ascii="Times New Roman" w:eastAsia="Times New Roman" w:hAnsi="Times New Roman" w:cs="Times New Roman"/>
          <w:b/>
          <w:sz w:val="24"/>
          <w:szCs w:val="24"/>
          <w:lang w:eastAsia="bg-BG"/>
        </w:rPr>
        <w:tab/>
        <w:t>– L=239,90m</w:t>
      </w:r>
    </w:p>
    <w:p w:rsidR="008B1ADC" w:rsidRPr="001651EB" w:rsidRDefault="008B1ADC" w:rsidP="0002244A">
      <w:pPr>
        <w:spacing w:after="0" w:line="360" w:lineRule="auto"/>
        <w:jc w:val="both"/>
        <w:rPr>
          <w:rFonts w:ascii="Times New Roman" w:eastAsia="Times New Roman" w:hAnsi="Times New Roman" w:cs="Times New Roman"/>
          <w:b/>
          <w:sz w:val="24"/>
          <w:szCs w:val="24"/>
          <w:lang w:eastAsia="bg-BG"/>
        </w:rPr>
      </w:pPr>
      <w:r w:rsidRPr="001651EB">
        <w:rPr>
          <w:rFonts w:ascii="Times New Roman" w:eastAsia="Times New Roman" w:hAnsi="Times New Roman" w:cs="Times New Roman"/>
          <w:b/>
          <w:sz w:val="24"/>
          <w:szCs w:val="24"/>
          <w:lang w:eastAsia="bg-BG"/>
        </w:rPr>
        <w:tab/>
      </w:r>
      <w:r w:rsidRPr="001651EB">
        <w:rPr>
          <w:rFonts w:ascii="Times New Roman" w:eastAsia="Times New Roman" w:hAnsi="Times New Roman" w:cs="Times New Roman"/>
          <w:b/>
          <w:sz w:val="24"/>
          <w:szCs w:val="24"/>
          <w:lang w:eastAsia="bg-BG"/>
        </w:rPr>
        <w:tab/>
      </w:r>
      <w:r w:rsidRPr="001651EB">
        <w:rPr>
          <w:rFonts w:ascii="Times New Roman" w:eastAsia="Times New Roman" w:hAnsi="Times New Roman" w:cs="Times New Roman"/>
          <w:b/>
          <w:sz w:val="24"/>
          <w:szCs w:val="24"/>
          <w:lang w:val="bg-BG" w:eastAsia="bg-BG"/>
        </w:rPr>
        <w:t xml:space="preserve">    </w:t>
      </w:r>
      <w:r w:rsidR="00413222" w:rsidRPr="001651EB">
        <w:rPr>
          <w:rFonts w:ascii="Times New Roman" w:eastAsia="Times New Roman" w:hAnsi="Times New Roman" w:cs="Times New Roman"/>
          <w:b/>
          <w:sz w:val="24"/>
          <w:szCs w:val="24"/>
          <w:lang w:val="bg-BG" w:eastAsia="bg-BG"/>
        </w:rPr>
        <w:tab/>
      </w:r>
      <w:r w:rsidR="00413222" w:rsidRPr="001651EB">
        <w:rPr>
          <w:rFonts w:ascii="Times New Roman" w:eastAsia="Times New Roman" w:hAnsi="Times New Roman" w:cs="Times New Roman"/>
          <w:b/>
          <w:sz w:val="24"/>
          <w:szCs w:val="24"/>
          <w:lang w:val="bg-BG" w:eastAsia="bg-BG"/>
        </w:rPr>
        <w:tab/>
      </w:r>
      <w:r w:rsidRPr="001651EB">
        <w:rPr>
          <w:rFonts w:ascii="Times New Roman" w:eastAsia="Times New Roman" w:hAnsi="Times New Roman" w:cs="Times New Roman"/>
          <w:sz w:val="24"/>
          <w:szCs w:val="24"/>
          <w:lang w:val="bg-BG" w:eastAsia="bg-BG"/>
        </w:rPr>
        <w:t>Част от</w:t>
      </w:r>
      <w:r w:rsidRPr="001651EB">
        <w:rPr>
          <w:rFonts w:ascii="Times New Roman" w:eastAsia="Times New Roman" w:hAnsi="Times New Roman" w:cs="Times New Roman"/>
          <w:b/>
          <w:sz w:val="24"/>
          <w:szCs w:val="24"/>
          <w:lang w:val="bg-BG" w:eastAsia="bg-BG"/>
        </w:rPr>
        <w:t xml:space="preserve"> Клон 41 – </w:t>
      </w:r>
      <w:r w:rsidRPr="001651EB">
        <w:rPr>
          <w:rFonts w:ascii="Times New Roman" w:eastAsia="Times New Roman" w:hAnsi="Times New Roman" w:cs="Times New Roman"/>
          <w:b/>
          <w:sz w:val="24"/>
          <w:szCs w:val="24"/>
          <w:lang w:eastAsia="bg-BG"/>
        </w:rPr>
        <w:t>PEHD, DN</w:t>
      </w:r>
      <w:r w:rsidRPr="001651EB">
        <w:rPr>
          <w:rFonts w:ascii="Times New Roman" w:eastAsia="Times New Roman" w:hAnsi="Times New Roman" w:cs="Times New Roman"/>
          <w:b/>
          <w:sz w:val="24"/>
          <w:szCs w:val="24"/>
          <w:lang w:val="bg-BG" w:eastAsia="bg-BG"/>
        </w:rPr>
        <w:t>9</w:t>
      </w:r>
      <w:r w:rsidRPr="001651EB">
        <w:rPr>
          <w:rFonts w:ascii="Times New Roman" w:eastAsia="Times New Roman" w:hAnsi="Times New Roman" w:cs="Times New Roman"/>
          <w:b/>
          <w:sz w:val="24"/>
          <w:szCs w:val="24"/>
          <w:lang w:eastAsia="bg-BG"/>
        </w:rPr>
        <w:t xml:space="preserve">0, PN10 </w:t>
      </w:r>
      <w:r w:rsidRPr="001651EB">
        <w:rPr>
          <w:rFonts w:ascii="Times New Roman" w:eastAsia="Times New Roman" w:hAnsi="Times New Roman" w:cs="Times New Roman"/>
          <w:b/>
          <w:sz w:val="24"/>
          <w:szCs w:val="24"/>
          <w:lang w:eastAsia="bg-BG"/>
        </w:rPr>
        <w:tab/>
      </w:r>
      <w:r w:rsidRPr="001651EB">
        <w:rPr>
          <w:rFonts w:ascii="Times New Roman" w:eastAsia="Times New Roman" w:hAnsi="Times New Roman" w:cs="Times New Roman"/>
          <w:b/>
          <w:sz w:val="24"/>
          <w:szCs w:val="24"/>
          <w:lang w:eastAsia="bg-BG"/>
        </w:rPr>
        <w:tab/>
        <w:t>– L=2</w:t>
      </w:r>
      <w:r w:rsidRPr="001651EB">
        <w:rPr>
          <w:rFonts w:ascii="Times New Roman" w:eastAsia="Times New Roman" w:hAnsi="Times New Roman" w:cs="Times New Roman"/>
          <w:b/>
          <w:sz w:val="24"/>
          <w:szCs w:val="24"/>
          <w:lang w:val="bg-BG" w:eastAsia="bg-BG"/>
        </w:rPr>
        <w:t>6</w:t>
      </w:r>
      <w:r w:rsidRPr="001651EB">
        <w:rPr>
          <w:rFonts w:ascii="Times New Roman" w:eastAsia="Times New Roman" w:hAnsi="Times New Roman" w:cs="Times New Roman"/>
          <w:b/>
          <w:sz w:val="24"/>
          <w:szCs w:val="24"/>
          <w:lang w:eastAsia="bg-BG"/>
        </w:rPr>
        <w:t>,</w:t>
      </w:r>
      <w:r w:rsidRPr="001651EB">
        <w:rPr>
          <w:rFonts w:ascii="Times New Roman" w:eastAsia="Times New Roman" w:hAnsi="Times New Roman" w:cs="Times New Roman"/>
          <w:b/>
          <w:sz w:val="24"/>
          <w:szCs w:val="24"/>
          <w:lang w:val="bg-BG" w:eastAsia="bg-BG"/>
        </w:rPr>
        <w:t>5</w:t>
      </w:r>
      <w:r w:rsidRPr="001651EB">
        <w:rPr>
          <w:rFonts w:ascii="Times New Roman" w:eastAsia="Times New Roman" w:hAnsi="Times New Roman" w:cs="Times New Roman"/>
          <w:b/>
          <w:sz w:val="24"/>
          <w:szCs w:val="24"/>
          <w:lang w:eastAsia="bg-BG"/>
        </w:rPr>
        <w:t>0m</w:t>
      </w:r>
    </w:p>
    <w:p w:rsidR="008B1ADC" w:rsidRPr="001651EB" w:rsidRDefault="008B1ADC" w:rsidP="0002244A">
      <w:pPr>
        <w:numPr>
          <w:ilvl w:val="0"/>
          <w:numId w:val="18"/>
        </w:numPr>
        <w:spacing w:after="0" w:line="360" w:lineRule="auto"/>
        <w:ind w:left="0" w:firstLine="0"/>
        <w:jc w:val="both"/>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sz w:val="24"/>
          <w:szCs w:val="24"/>
          <w:lang w:val="bg-BG" w:eastAsia="bg-BG"/>
        </w:rPr>
        <w:t>ул. „Чавдар войвода“</w:t>
      </w:r>
      <w:r w:rsidRPr="001651EB">
        <w:rPr>
          <w:rFonts w:ascii="Times New Roman" w:eastAsia="Times New Roman" w:hAnsi="Times New Roman" w:cs="Times New Roman"/>
          <w:b/>
          <w:sz w:val="24"/>
          <w:szCs w:val="24"/>
          <w:lang w:val="bg-BG" w:eastAsia="bg-BG"/>
        </w:rPr>
        <w:t xml:space="preserve"> </w:t>
      </w:r>
      <w:r w:rsidRPr="001651EB">
        <w:rPr>
          <w:rFonts w:ascii="Times New Roman" w:eastAsia="Times New Roman" w:hAnsi="Times New Roman" w:cs="Times New Roman"/>
          <w:b/>
          <w:sz w:val="24"/>
          <w:szCs w:val="24"/>
          <w:lang w:eastAsia="bg-BG"/>
        </w:rPr>
        <w:t xml:space="preserve">  </w:t>
      </w:r>
      <w:r w:rsidRPr="001651EB">
        <w:rPr>
          <w:rFonts w:ascii="Times New Roman" w:eastAsia="Times New Roman" w:hAnsi="Times New Roman" w:cs="Times New Roman"/>
          <w:b/>
          <w:sz w:val="24"/>
          <w:szCs w:val="24"/>
          <w:lang w:val="bg-BG" w:eastAsia="bg-BG"/>
        </w:rPr>
        <w:t xml:space="preserve">   </w:t>
      </w:r>
      <w:r w:rsidRPr="001651EB">
        <w:rPr>
          <w:rFonts w:ascii="Times New Roman" w:eastAsia="Times New Roman" w:hAnsi="Times New Roman" w:cs="Times New Roman"/>
          <w:b/>
          <w:sz w:val="24"/>
          <w:szCs w:val="24"/>
          <w:lang w:eastAsia="bg-BG"/>
        </w:rPr>
        <w:t xml:space="preserve"> </w:t>
      </w:r>
      <w:r w:rsidRPr="001651EB">
        <w:rPr>
          <w:rFonts w:ascii="Times New Roman" w:eastAsia="Times New Roman" w:hAnsi="Times New Roman" w:cs="Times New Roman"/>
          <w:b/>
          <w:sz w:val="24"/>
          <w:szCs w:val="24"/>
          <w:lang w:val="bg-BG" w:eastAsia="bg-BG"/>
        </w:rPr>
        <w:t xml:space="preserve">– Клон </w:t>
      </w:r>
      <w:r w:rsidRPr="001651EB">
        <w:rPr>
          <w:rFonts w:ascii="Times New Roman" w:eastAsia="Times New Roman" w:hAnsi="Times New Roman" w:cs="Times New Roman"/>
          <w:b/>
          <w:sz w:val="24"/>
          <w:szCs w:val="24"/>
          <w:lang w:eastAsia="bg-BG"/>
        </w:rPr>
        <w:t>15</w:t>
      </w:r>
      <w:r w:rsidRPr="001651EB">
        <w:rPr>
          <w:rFonts w:ascii="Times New Roman" w:eastAsia="Times New Roman" w:hAnsi="Times New Roman" w:cs="Times New Roman"/>
          <w:b/>
          <w:sz w:val="24"/>
          <w:szCs w:val="24"/>
          <w:lang w:val="bg-BG" w:eastAsia="bg-BG"/>
        </w:rPr>
        <w:t xml:space="preserve"> – </w:t>
      </w:r>
      <w:r w:rsidRPr="001651EB">
        <w:rPr>
          <w:rFonts w:ascii="Times New Roman" w:eastAsia="Times New Roman" w:hAnsi="Times New Roman" w:cs="Times New Roman"/>
          <w:b/>
          <w:sz w:val="24"/>
          <w:szCs w:val="24"/>
          <w:lang w:eastAsia="bg-BG"/>
        </w:rPr>
        <w:t>PEHD, DN</w:t>
      </w:r>
      <w:r w:rsidRPr="001651EB">
        <w:rPr>
          <w:rFonts w:ascii="Times New Roman" w:eastAsia="Times New Roman" w:hAnsi="Times New Roman" w:cs="Times New Roman"/>
          <w:b/>
          <w:sz w:val="24"/>
          <w:szCs w:val="24"/>
          <w:lang w:val="bg-BG" w:eastAsia="bg-BG"/>
        </w:rPr>
        <w:t>11</w:t>
      </w:r>
      <w:r w:rsidRPr="001651EB">
        <w:rPr>
          <w:rFonts w:ascii="Times New Roman" w:eastAsia="Times New Roman" w:hAnsi="Times New Roman" w:cs="Times New Roman"/>
          <w:b/>
          <w:sz w:val="24"/>
          <w:szCs w:val="24"/>
          <w:lang w:eastAsia="bg-BG"/>
        </w:rPr>
        <w:t xml:space="preserve">0, PN10 </w:t>
      </w:r>
      <w:r w:rsidRPr="001651EB">
        <w:rPr>
          <w:rFonts w:ascii="Times New Roman" w:eastAsia="Times New Roman" w:hAnsi="Times New Roman" w:cs="Times New Roman"/>
          <w:b/>
          <w:sz w:val="24"/>
          <w:szCs w:val="24"/>
          <w:lang w:eastAsia="bg-BG"/>
        </w:rPr>
        <w:tab/>
      </w:r>
      <w:r w:rsidRPr="001651EB">
        <w:rPr>
          <w:rFonts w:ascii="Times New Roman" w:eastAsia="Times New Roman" w:hAnsi="Times New Roman" w:cs="Times New Roman"/>
          <w:b/>
          <w:sz w:val="24"/>
          <w:szCs w:val="24"/>
          <w:lang w:eastAsia="bg-BG"/>
        </w:rPr>
        <w:tab/>
        <w:t>– L=</w:t>
      </w:r>
      <w:r w:rsidRPr="001651EB">
        <w:rPr>
          <w:rFonts w:ascii="Times New Roman" w:eastAsia="Times New Roman" w:hAnsi="Times New Roman" w:cs="Times New Roman"/>
          <w:b/>
          <w:sz w:val="24"/>
          <w:szCs w:val="24"/>
          <w:lang w:val="bg-BG" w:eastAsia="bg-BG"/>
        </w:rPr>
        <w:t>496</w:t>
      </w:r>
      <w:r w:rsidRPr="001651EB">
        <w:rPr>
          <w:rFonts w:ascii="Times New Roman" w:eastAsia="Times New Roman" w:hAnsi="Times New Roman" w:cs="Times New Roman"/>
          <w:b/>
          <w:sz w:val="24"/>
          <w:szCs w:val="24"/>
          <w:lang w:eastAsia="bg-BG"/>
        </w:rPr>
        <w:t>,</w:t>
      </w:r>
      <w:r w:rsidRPr="001651EB">
        <w:rPr>
          <w:rFonts w:ascii="Times New Roman" w:eastAsia="Times New Roman" w:hAnsi="Times New Roman" w:cs="Times New Roman"/>
          <w:b/>
          <w:sz w:val="24"/>
          <w:szCs w:val="24"/>
          <w:lang w:val="bg-BG" w:eastAsia="bg-BG"/>
        </w:rPr>
        <w:t>4</w:t>
      </w:r>
      <w:r w:rsidRPr="001651EB">
        <w:rPr>
          <w:rFonts w:ascii="Times New Roman" w:eastAsia="Times New Roman" w:hAnsi="Times New Roman" w:cs="Times New Roman"/>
          <w:b/>
          <w:sz w:val="24"/>
          <w:szCs w:val="24"/>
          <w:lang w:eastAsia="bg-BG"/>
        </w:rPr>
        <w:t>0m</w:t>
      </w:r>
    </w:p>
    <w:p w:rsidR="008B1ADC" w:rsidRPr="001651EB" w:rsidRDefault="008B1ADC" w:rsidP="0002244A">
      <w:pPr>
        <w:numPr>
          <w:ilvl w:val="0"/>
          <w:numId w:val="18"/>
        </w:numPr>
        <w:spacing w:after="0" w:line="360" w:lineRule="auto"/>
        <w:ind w:left="0" w:firstLine="0"/>
        <w:jc w:val="both"/>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sz w:val="24"/>
          <w:szCs w:val="24"/>
          <w:lang w:val="bg-BG" w:eastAsia="bg-BG"/>
        </w:rPr>
        <w:t>ул. „Владая“</w:t>
      </w:r>
      <w:r w:rsidRPr="001651EB">
        <w:rPr>
          <w:rFonts w:ascii="Times New Roman" w:eastAsia="Times New Roman" w:hAnsi="Times New Roman" w:cs="Times New Roman"/>
          <w:sz w:val="24"/>
          <w:szCs w:val="24"/>
          <w:lang w:val="bg-BG" w:eastAsia="bg-BG"/>
        </w:rPr>
        <w:tab/>
      </w:r>
      <w:r w:rsidRPr="001651EB">
        <w:rPr>
          <w:rFonts w:ascii="Times New Roman" w:eastAsia="Times New Roman" w:hAnsi="Times New Roman" w:cs="Times New Roman"/>
          <w:b/>
          <w:sz w:val="24"/>
          <w:szCs w:val="24"/>
          <w:lang w:val="bg-BG" w:eastAsia="bg-BG"/>
        </w:rPr>
        <w:tab/>
        <w:t xml:space="preserve">        – Клон 49 – </w:t>
      </w:r>
      <w:r w:rsidRPr="001651EB">
        <w:rPr>
          <w:rFonts w:ascii="Times New Roman" w:eastAsia="Times New Roman" w:hAnsi="Times New Roman" w:cs="Times New Roman"/>
          <w:b/>
          <w:sz w:val="24"/>
          <w:szCs w:val="24"/>
          <w:lang w:eastAsia="bg-BG"/>
        </w:rPr>
        <w:t>PEHD, DN</w:t>
      </w:r>
      <w:r w:rsidRPr="001651EB">
        <w:rPr>
          <w:rFonts w:ascii="Times New Roman" w:eastAsia="Times New Roman" w:hAnsi="Times New Roman" w:cs="Times New Roman"/>
          <w:b/>
          <w:sz w:val="24"/>
          <w:szCs w:val="24"/>
          <w:lang w:val="bg-BG" w:eastAsia="bg-BG"/>
        </w:rPr>
        <w:t>9</w:t>
      </w:r>
      <w:r w:rsidRPr="001651EB">
        <w:rPr>
          <w:rFonts w:ascii="Times New Roman" w:eastAsia="Times New Roman" w:hAnsi="Times New Roman" w:cs="Times New Roman"/>
          <w:b/>
          <w:sz w:val="24"/>
          <w:szCs w:val="24"/>
          <w:lang w:eastAsia="bg-BG"/>
        </w:rPr>
        <w:t xml:space="preserve">0, PN10 </w:t>
      </w:r>
      <w:r w:rsidRPr="001651EB">
        <w:rPr>
          <w:rFonts w:ascii="Times New Roman" w:eastAsia="Times New Roman" w:hAnsi="Times New Roman" w:cs="Times New Roman"/>
          <w:b/>
          <w:sz w:val="24"/>
          <w:szCs w:val="24"/>
          <w:lang w:eastAsia="bg-BG"/>
        </w:rPr>
        <w:tab/>
      </w:r>
      <w:r w:rsidRPr="001651EB">
        <w:rPr>
          <w:rFonts w:ascii="Times New Roman" w:eastAsia="Times New Roman" w:hAnsi="Times New Roman" w:cs="Times New Roman"/>
          <w:b/>
          <w:sz w:val="24"/>
          <w:szCs w:val="24"/>
          <w:lang w:eastAsia="bg-BG"/>
        </w:rPr>
        <w:tab/>
        <w:t>– L=</w:t>
      </w:r>
      <w:r w:rsidRPr="001651EB">
        <w:rPr>
          <w:rFonts w:ascii="Times New Roman" w:eastAsia="Times New Roman" w:hAnsi="Times New Roman" w:cs="Times New Roman"/>
          <w:b/>
          <w:sz w:val="24"/>
          <w:szCs w:val="24"/>
          <w:lang w:val="bg-BG" w:eastAsia="bg-BG"/>
        </w:rPr>
        <w:t>274</w:t>
      </w:r>
      <w:r w:rsidRPr="001651EB">
        <w:rPr>
          <w:rFonts w:ascii="Times New Roman" w:eastAsia="Times New Roman" w:hAnsi="Times New Roman" w:cs="Times New Roman"/>
          <w:b/>
          <w:sz w:val="24"/>
          <w:szCs w:val="24"/>
          <w:lang w:eastAsia="bg-BG"/>
        </w:rPr>
        <w:t>,</w:t>
      </w:r>
      <w:r w:rsidRPr="001651EB">
        <w:rPr>
          <w:rFonts w:ascii="Times New Roman" w:eastAsia="Times New Roman" w:hAnsi="Times New Roman" w:cs="Times New Roman"/>
          <w:b/>
          <w:sz w:val="24"/>
          <w:szCs w:val="24"/>
          <w:lang w:val="bg-BG" w:eastAsia="bg-BG"/>
        </w:rPr>
        <w:t>5</w:t>
      </w:r>
      <w:r w:rsidRPr="001651EB">
        <w:rPr>
          <w:rFonts w:ascii="Times New Roman" w:eastAsia="Times New Roman" w:hAnsi="Times New Roman" w:cs="Times New Roman"/>
          <w:b/>
          <w:sz w:val="24"/>
          <w:szCs w:val="24"/>
          <w:lang w:eastAsia="bg-BG"/>
        </w:rPr>
        <w:t>0m</w:t>
      </w:r>
    </w:p>
    <w:p w:rsidR="008B1ADC" w:rsidRPr="001651EB" w:rsidRDefault="008B1ADC" w:rsidP="0002244A">
      <w:pPr>
        <w:numPr>
          <w:ilvl w:val="0"/>
          <w:numId w:val="18"/>
        </w:numPr>
        <w:spacing w:after="0" w:line="360" w:lineRule="auto"/>
        <w:ind w:left="0" w:firstLine="0"/>
        <w:jc w:val="both"/>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sz w:val="24"/>
          <w:szCs w:val="24"/>
          <w:lang w:val="bg-BG" w:eastAsia="bg-BG"/>
        </w:rPr>
        <w:t>ул. „Петър Берон“</w:t>
      </w:r>
      <w:r w:rsidRPr="001651EB">
        <w:rPr>
          <w:rFonts w:ascii="Times New Roman" w:eastAsia="Times New Roman" w:hAnsi="Times New Roman" w:cs="Times New Roman"/>
          <w:b/>
          <w:sz w:val="24"/>
          <w:szCs w:val="24"/>
          <w:lang w:val="bg-BG" w:eastAsia="bg-BG"/>
        </w:rPr>
        <w:tab/>
        <w:t xml:space="preserve">        – Клон 44 – </w:t>
      </w:r>
      <w:r w:rsidRPr="001651EB">
        <w:rPr>
          <w:rFonts w:ascii="Times New Roman" w:eastAsia="Times New Roman" w:hAnsi="Times New Roman" w:cs="Times New Roman"/>
          <w:b/>
          <w:sz w:val="24"/>
          <w:szCs w:val="24"/>
          <w:lang w:eastAsia="bg-BG"/>
        </w:rPr>
        <w:t>PEHD, DN</w:t>
      </w:r>
      <w:r w:rsidRPr="001651EB">
        <w:rPr>
          <w:rFonts w:ascii="Times New Roman" w:eastAsia="Times New Roman" w:hAnsi="Times New Roman" w:cs="Times New Roman"/>
          <w:b/>
          <w:sz w:val="24"/>
          <w:szCs w:val="24"/>
          <w:lang w:val="bg-BG" w:eastAsia="bg-BG"/>
        </w:rPr>
        <w:t>9</w:t>
      </w:r>
      <w:r w:rsidRPr="001651EB">
        <w:rPr>
          <w:rFonts w:ascii="Times New Roman" w:eastAsia="Times New Roman" w:hAnsi="Times New Roman" w:cs="Times New Roman"/>
          <w:b/>
          <w:sz w:val="24"/>
          <w:szCs w:val="24"/>
          <w:lang w:eastAsia="bg-BG"/>
        </w:rPr>
        <w:t xml:space="preserve">0, PN10 </w:t>
      </w:r>
      <w:r w:rsidRPr="001651EB">
        <w:rPr>
          <w:rFonts w:ascii="Times New Roman" w:eastAsia="Times New Roman" w:hAnsi="Times New Roman" w:cs="Times New Roman"/>
          <w:b/>
          <w:sz w:val="24"/>
          <w:szCs w:val="24"/>
          <w:lang w:eastAsia="bg-BG"/>
        </w:rPr>
        <w:tab/>
      </w:r>
      <w:r w:rsidRPr="001651EB">
        <w:rPr>
          <w:rFonts w:ascii="Times New Roman" w:eastAsia="Times New Roman" w:hAnsi="Times New Roman" w:cs="Times New Roman"/>
          <w:b/>
          <w:sz w:val="24"/>
          <w:szCs w:val="24"/>
          <w:lang w:eastAsia="bg-BG"/>
        </w:rPr>
        <w:tab/>
        <w:t>– L=132,00m</w:t>
      </w:r>
    </w:p>
    <w:p w:rsidR="008B1ADC" w:rsidRPr="001651EB" w:rsidRDefault="008B1ADC" w:rsidP="0002244A">
      <w:pPr>
        <w:numPr>
          <w:ilvl w:val="0"/>
          <w:numId w:val="18"/>
        </w:numPr>
        <w:spacing w:after="0" w:line="360" w:lineRule="auto"/>
        <w:ind w:left="0" w:firstLine="0"/>
        <w:jc w:val="both"/>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sz w:val="24"/>
          <w:szCs w:val="24"/>
          <w:lang w:val="bg-BG" w:eastAsia="bg-BG"/>
        </w:rPr>
        <w:t>ул. „Петър Берон“</w:t>
      </w:r>
      <w:r w:rsidRPr="001651EB">
        <w:rPr>
          <w:rFonts w:ascii="Times New Roman" w:eastAsia="Times New Roman" w:hAnsi="Times New Roman" w:cs="Times New Roman"/>
          <w:b/>
          <w:sz w:val="24"/>
          <w:szCs w:val="24"/>
          <w:lang w:val="bg-BG" w:eastAsia="bg-BG"/>
        </w:rPr>
        <w:tab/>
        <w:t xml:space="preserve">        – Клон </w:t>
      </w:r>
      <w:r w:rsidRPr="001651EB">
        <w:rPr>
          <w:rFonts w:ascii="Times New Roman" w:eastAsia="Times New Roman" w:hAnsi="Times New Roman" w:cs="Times New Roman"/>
          <w:b/>
          <w:sz w:val="24"/>
          <w:szCs w:val="24"/>
          <w:lang w:eastAsia="bg-BG"/>
        </w:rPr>
        <w:t>51</w:t>
      </w:r>
      <w:r w:rsidRPr="001651EB">
        <w:rPr>
          <w:rFonts w:ascii="Times New Roman" w:eastAsia="Times New Roman" w:hAnsi="Times New Roman" w:cs="Times New Roman"/>
          <w:b/>
          <w:sz w:val="24"/>
          <w:szCs w:val="24"/>
          <w:lang w:val="bg-BG" w:eastAsia="bg-BG"/>
        </w:rPr>
        <w:t xml:space="preserve"> – </w:t>
      </w:r>
      <w:r w:rsidRPr="001651EB">
        <w:rPr>
          <w:rFonts w:ascii="Times New Roman" w:eastAsia="Times New Roman" w:hAnsi="Times New Roman" w:cs="Times New Roman"/>
          <w:b/>
          <w:sz w:val="24"/>
          <w:szCs w:val="24"/>
          <w:lang w:eastAsia="bg-BG"/>
        </w:rPr>
        <w:t>PEHD, DN</w:t>
      </w:r>
      <w:r w:rsidRPr="001651EB">
        <w:rPr>
          <w:rFonts w:ascii="Times New Roman" w:eastAsia="Times New Roman" w:hAnsi="Times New Roman" w:cs="Times New Roman"/>
          <w:b/>
          <w:sz w:val="24"/>
          <w:szCs w:val="24"/>
          <w:lang w:val="bg-BG" w:eastAsia="bg-BG"/>
        </w:rPr>
        <w:t>9</w:t>
      </w:r>
      <w:r w:rsidRPr="001651EB">
        <w:rPr>
          <w:rFonts w:ascii="Times New Roman" w:eastAsia="Times New Roman" w:hAnsi="Times New Roman" w:cs="Times New Roman"/>
          <w:b/>
          <w:sz w:val="24"/>
          <w:szCs w:val="24"/>
          <w:lang w:eastAsia="bg-BG"/>
        </w:rPr>
        <w:t xml:space="preserve">0, PN10 </w:t>
      </w:r>
      <w:r w:rsidRPr="001651EB">
        <w:rPr>
          <w:rFonts w:ascii="Times New Roman" w:eastAsia="Times New Roman" w:hAnsi="Times New Roman" w:cs="Times New Roman"/>
          <w:b/>
          <w:sz w:val="24"/>
          <w:szCs w:val="24"/>
          <w:lang w:eastAsia="bg-BG"/>
        </w:rPr>
        <w:tab/>
      </w:r>
      <w:r w:rsidRPr="001651EB">
        <w:rPr>
          <w:rFonts w:ascii="Times New Roman" w:eastAsia="Times New Roman" w:hAnsi="Times New Roman" w:cs="Times New Roman"/>
          <w:b/>
          <w:sz w:val="24"/>
          <w:szCs w:val="24"/>
          <w:lang w:eastAsia="bg-BG"/>
        </w:rPr>
        <w:tab/>
        <w:t>– L=134,50m</w:t>
      </w:r>
    </w:p>
    <w:p w:rsidR="008B1ADC" w:rsidRPr="001651EB" w:rsidRDefault="008B1ADC" w:rsidP="0002244A">
      <w:pPr>
        <w:numPr>
          <w:ilvl w:val="0"/>
          <w:numId w:val="18"/>
        </w:numPr>
        <w:spacing w:after="0" w:line="360" w:lineRule="auto"/>
        <w:ind w:left="0" w:firstLine="0"/>
        <w:jc w:val="both"/>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sz w:val="24"/>
          <w:szCs w:val="24"/>
          <w:lang w:val="bg-BG" w:eastAsia="bg-BG"/>
        </w:rPr>
        <w:t>ул. „Княз Ал. Батенберг“</w:t>
      </w:r>
      <w:r w:rsidRPr="001651EB">
        <w:rPr>
          <w:rFonts w:ascii="Times New Roman" w:eastAsia="Times New Roman" w:hAnsi="Times New Roman" w:cs="Times New Roman"/>
          <w:b/>
          <w:sz w:val="24"/>
          <w:szCs w:val="24"/>
          <w:lang w:val="bg-BG" w:eastAsia="bg-BG"/>
        </w:rPr>
        <w:t xml:space="preserve"> – Клон 24 </w:t>
      </w:r>
      <w:r w:rsidRPr="001651EB">
        <w:rPr>
          <w:rFonts w:ascii="Times New Roman" w:eastAsia="Times New Roman" w:hAnsi="Times New Roman" w:cs="Times New Roman"/>
          <w:b/>
          <w:sz w:val="24"/>
          <w:szCs w:val="24"/>
          <w:lang w:val="bg-BG" w:eastAsia="bg-BG"/>
        </w:rPr>
        <w:tab/>
        <w:t xml:space="preserve">– </w:t>
      </w:r>
      <w:r w:rsidRPr="001651EB">
        <w:rPr>
          <w:rFonts w:ascii="Times New Roman" w:eastAsia="Times New Roman" w:hAnsi="Times New Roman" w:cs="Times New Roman"/>
          <w:b/>
          <w:sz w:val="24"/>
          <w:szCs w:val="24"/>
          <w:lang w:eastAsia="bg-BG"/>
        </w:rPr>
        <w:t>PEHD, DN90, PN10</w:t>
      </w:r>
      <w:r w:rsidRPr="001651EB">
        <w:rPr>
          <w:rFonts w:ascii="Times New Roman" w:eastAsia="Times New Roman" w:hAnsi="Times New Roman" w:cs="Times New Roman"/>
          <w:b/>
          <w:sz w:val="24"/>
          <w:szCs w:val="24"/>
          <w:lang w:eastAsia="bg-BG"/>
        </w:rPr>
        <w:tab/>
        <w:t>– L=88,80 m</w:t>
      </w:r>
    </w:p>
    <w:p w:rsidR="008B1ADC" w:rsidRPr="001651EB" w:rsidRDefault="008B1ADC" w:rsidP="0002244A">
      <w:pPr>
        <w:numPr>
          <w:ilvl w:val="0"/>
          <w:numId w:val="18"/>
        </w:numPr>
        <w:spacing w:after="0" w:line="360" w:lineRule="auto"/>
        <w:ind w:left="0" w:firstLine="0"/>
        <w:jc w:val="both"/>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sz w:val="24"/>
          <w:szCs w:val="24"/>
          <w:lang w:val="bg-BG" w:eastAsia="bg-BG"/>
        </w:rPr>
        <w:t>ул. „Княз Ал. Батенберг“</w:t>
      </w:r>
      <w:r w:rsidRPr="001651EB">
        <w:rPr>
          <w:rFonts w:ascii="Times New Roman" w:eastAsia="Times New Roman" w:hAnsi="Times New Roman" w:cs="Times New Roman"/>
          <w:b/>
          <w:sz w:val="24"/>
          <w:szCs w:val="24"/>
          <w:lang w:val="bg-BG" w:eastAsia="bg-BG"/>
        </w:rPr>
        <w:t xml:space="preserve"> – Част от Клон 39 – </w:t>
      </w:r>
      <w:r w:rsidRPr="001651EB">
        <w:rPr>
          <w:rFonts w:ascii="Times New Roman" w:eastAsia="Times New Roman" w:hAnsi="Times New Roman" w:cs="Times New Roman"/>
          <w:b/>
          <w:sz w:val="24"/>
          <w:szCs w:val="24"/>
          <w:lang w:eastAsia="bg-BG"/>
        </w:rPr>
        <w:t>PEHD, DN90, PN10</w:t>
      </w:r>
      <w:r w:rsidRPr="001651EB">
        <w:rPr>
          <w:rFonts w:ascii="Times New Roman" w:eastAsia="Times New Roman" w:hAnsi="Times New Roman" w:cs="Times New Roman"/>
          <w:b/>
          <w:sz w:val="24"/>
          <w:szCs w:val="24"/>
          <w:lang w:eastAsia="bg-BG"/>
        </w:rPr>
        <w:tab/>
        <w:t>– L=</w:t>
      </w:r>
      <w:r w:rsidRPr="001651EB">
        <w:rPr>
          <w:rFonts w:ascii="Times New Roman" w:eastAsia="Times New Roman" w:hAnsi="Times New Roman" w:cs="Times New Roman"/>
          <w:b/>
          <w:sz w:val="24"/>
          <w:szCs w:val="24"/>
          <w:lang w:val="bg-BG" w:eastAsia="bg-BG"/>
        </w:rPr>
        <w:t>168</w:t>
      </w:r>
      <w:r w:rsidRPr="001651EB">
        <w:rPr>
          <w:rFonts w:ascii="Times New Roman" w:eastAsia="Times New Roman" w:hAnsi="Times New Roman" w:cs="Times New Roman"/>
          <w:b/>
          <w:sz w:val="24"/>
          <w:szCs w:val="24"/>
          <w:lang w:eastAsia="bg-BG"/>
        </w:rPr>
        <w:t>,</w:t>
      </w:r>
      <w:r w:rsidRPr="001651EB">
        <w:rPr>
          <w:rFonts w:ascii="Times New Roman" w:eastAsia="Times New Roman" w:hAnsi="Times New Roman" w:cs="Times New Roman"/>
          <w:b/>
          <w:sz w:val="24"/>
          <w:szCs w:val="24"/>
          <w:lang w:val="bg-BG" w:eastAsia="bg-BG"/>
        </w:rPr>
        <w:t>3</w:t>
      </w:r>
      <w:r w:rsidRPr="001651EB">
        <w:rPr>
          <w:rFonts w:ascii="Times New Roman" w:eastAsia="Times New Roman" w:hAnsi="Times New Roman" w:cs="Times New Roman"/>
          <w:b/>
          <w:sz w:val="24"/>
          <w:szCs w:val="24"/>
          <w:lang w:eastAsia="bg-BG"/>
        </w:rPr>
        <w:t>0 m</w:t>
      </w:r>
    </w:p>
    <w:p w:rsidR="008B1ADC" w:rsidRPr="001651EB" w:rsidRDefault="008B1ADC" w:rsidP="0002244A">
      <w:pPr>
        <w:spacing w:after="0" w:line="360" w:lineRule="auto"/>
        <w:jc w:val="both"/>
        <w:rPr>
          <w:rFonts w:ascii="Times New Roman" w:eastAsia="Times New Roman" w:hAnsi="Times New Roman" w:cs="Times New Roman"/>
          <w:b/>
          <w:sz w:val="24"/>
          <w:szCs w:val="24"/>
          <w:lang w:val="bg-BG" w:eastAsia="bg-BG"/>
        </w:rPr>
      </w:pPr>
    </w:p>
    <w:p w:rsidR="008B1ADC" w:rsidRPr="001651EB" w:rsidRDefault="008B1ADC" w:rsidP="0002244A">
      <w:pPr>
        <w:spacing w:after="0" w:line="360" w:lineRule="auto"/>
        <w:jc w:val="both"/>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b/>
          <w:sz w:val="24"/>
          <w:szCs w:val="24"/>
          <w:lang w:val="bg-BG" w:eastAsia="bg-BG"/>
        </w:rPr>
        <w:t>Обща дължина водопроводи по улици: L</w:t>
      </w:r>
      <w:r w:rsidRPr="001651EB">
        <w:rPr>
          <w:rFonts w:ascii="Times New Roman" w:eastAsia="Times New Roman" w:hAnsi="Times New Roman" w:cs="Times New Roman"/>
          <w:b/>
          <w:sz w:val="24"/>
          <w:szCs w:val="24"/>
          <w:lang w:eastAsia="bg-BG"/>
        </w:rPr>
        <w:t xml:space="preserve"> </w:t>
      </w:r>
      <w:r w:rsidRPr="001651EB">
        <w:rPr>
          <w:rFonts w:ascii="Times New Roman" w:eastAsia="Times New Roman" w:hAnsi="Times New Roman" w:cs="Times New Roman"/>
          <w:b/>
          <w:sz w:val="24"/>
          <w:szCs w:val="24"/>
          <w:lang w:val="bg-BG" w:eastAsia="bg-BG"/>
        </w:rPr>
        <w:t>=</w:t>
      </w:r>
      <w:r w:rsidRPr="001651EB">
        <w:rPr>
          <w:rFonts w:ascii="Times New Roman" w:eastAsia="Times New Roman" w:hAnsi="Times New Roman" w:cs="Times New Roman"/>
          <w:b/>
          <w:sz w:val="24"/>
          <w:szCs w:val="24"/>
          <w:lang w:eastAsia="bg-BG"/>
        </w:rPr>
        <w:t xml:space="preserve"> 2 567,10 m</w:t>
      </w:r>
    </w:p>
    <w:p w:rsidR="008B1ADC" w:rsidRPr="001651EB" w:rsidRDefault="008B1ADC" w:rsidP="0002244A">
      <w:pPr>
        <w:spacing w:after="0" w:line="360" w:lineRule="auto"/>
        <w:jc w:val="both"/>
        <w:rPr>
          <w:rFonts w:ascii="Times New Roman" w:eastAsia="Times New Roman" w:hAnsi="Times New Roman" w:cs="Times New Roman"/>
          <w:bCs/>
          <w:sz w:val="24"/>
          <w:szCs w:val="24"/>
          <w:lang w:val="ru-RU" w:eastAsia="bg-BG"/>
        </w:rPr>
      </w:pPr>
      <w:r w:rsidRPr="001651EB">
        <w:rPr>
          <w:rFonts w:ascii="Times New Roman" w:eastAsia="Times New Roman" w:hAnsi="Times New Roman" w:cs="Times New Roman"/>
          <w:bCs/>
          <w:sz w:val="24"/>
          <w:szCs w:val="24"/>
          <w:lang w:val="ru-RU" w:eastAsia="bg-BG"/>
        </w:rPr>
        <w:tab/>
      </w:r>
    </w:p>
    <w:p w:rsidR="008B1ADC" w:rsidRPr="001651EB" w:rsidRDefault="008B1ADC" w:rsidP="0002244A">
      <w:pPr>
        <w:spacing w:after="0" w:line="360" w:lineRule="auto"/>
        <w:ind w:firstLine="778"/>
        <w:jc w:val="both"/>
        <w:rPr>
          <w:rFonts w:ascii="Times New Roman" w:eastAsia="Times New Roman" w:hAnsi="Times New Roman" w:cs="Times New Roman"/>
          <w:bCs/>
          <w:sz w:val="24"/>
          <w:szCs w:val="24"/>
          <w:lang w:val="bg-BG" w:eastAsia="bg-BG"/>
        </w:rPr>
      </w:pPr>
      <w:r w:rsidRPr="001651EB">
        <w:rPr>
          <w:rFonts w:ascii="Times New Roman" w:eastAsia="Times New Roman" w:hAnsi="Times New Roman" w:cs="Times New Roman"/>
          <w:bCs/>
          <w:sz w:val="24"/>
          <w:szCs w:val="24"/>
          <w:lang w:val="ru-RU" w:eastAsia="bg-BG"/>
        </w:rPr>
        <w:tab/>
        <w:t xml:space="preserve">Предвижда се запазването на връзките със съществуващите водопроводни клонове по кръстовищата с прилежащите улици. </w:t>
      </w:r>
      <w:r w:rsidRPr="001651EB">
        <w:rPr>
          <w:rFonts w:ascii="Times New Roman" w:eastAsia="Times New Roman" w:hAnsi="Times New Roman" w:cs="Times New Roman"/>
          <w:bCs/>
          <w:sz w:val="24"/>
          <w:szCs w:val="24"/>
          <w:lang w:val="bg-BG" w:eastAsia="bg-BG"/>
        </w:rPr>
        <w:t>Предвижда се и изграждане на малки отклонения по съседните улици</w:t>
      </w:r>
      <w:r w:rsidRPr="001651EB">
        <w:rPr>
          <w:rFonts w:ascii="Times New Roman" w:eastAsia="Times New Roman" w:hAnsi="Times New Roman" w:cs="Times New Roman"/>
          <w:bCs/>
          <w:sz w:val="24"/>
          <w:szCs w:val="24"/>
          <w:lang w:eastAsia="bg-BG"/>
        </w:rPr>
        <w:t xml:space="preserve"> (</w:t>
      </w:r>
      <w:r w:rsidRPr="001651EB">
        <w:rPr>
          <w:rFonts w:ascii="Times New Roman" w:eastAsia="Times New Roman" w:hAnsi="Times New Roman" w:cs="Times New Roman"/>
          <w:bCs/>
          <w:sz w:val="24"/>
          <w:szCs w:val="24"/>
          <w:lang w:val="bg-BG" w:eastAsia="bg-BG"/>
        </w:rPr>
        <w:t>„мустаци“) с цел излизане от кръстовището за да не се разкопава кръстовището при изграждането/реконструкция на новия/реконструирания водопровод в бъдеще.</w:t>
      </w:r>
    </w:p>
    <w:p w:rsidR="008B1ADC" w:rsidRPr="001651EB" w:rsidRDefault="008B1ADC" w:rsidP="0002244A">
      <w:pPr>
        <w:spacing w:after="0" w:line="360" w:lineRule="auto"/>
        <w:ind w:firstLine="778"/>
        <w:jc w:val="both"/>
        <w:rPr>
          <w:rFonts w:ascii="Times New Roman" w:eastAsia="Times New Roman" w:hAnsi="Times New Roman" w:cs="Times New Roman"/>
          <w:bCs/>
          <w:sz w:val="24"/>
          <w:szCs w:val="24"/>
          <w:lang w:val="bg-BG" w:eastAsia="bg-BG"/>
        </w:rPr>
      </w:pPr>
      <w:r w:rsidRPr="001651EB">
        <w:rPr>
          <w:rFonts w:ascii="Times New Roman" w:eastAsia="Times New Roman" w:hAnsi="Times New Roman" w:cs="Times New Roman"/>
          <w:bCs/>
          <w:sz w:val="24"/>
          <w:szCs w:val="24"/>
          <w:lang w:val="bg-BG" w:eastAsia="bg-BG"/>
        </w:rPr>
        <w:t>Общата дължина на тези оклонения е:</w:t>
      </w:r>
    </w:p>
    <w:p w:rsidR="008B1ADC" w:rsidRPr="001651EB" w:rsidRDefault="008B1ADC" w:rsidP="0002244A">
      <w:pPr>
        <w:spacing w:after="0" w:line="360" w:lineRule="auto"/>
        <w:ind w:firstLine="778"/>
        <w:jc w:val="both"/>
        <w:rPr>
          <w:rFonts w:ascii="Times New Roman" w:eastAsia="Times New Roman" w:hAnsi="Times New Roman" w:cs="Times New Roman"/>
          <w:b/>
          <w:bCs/>
          <w:sz w:val="24"/>
          <w:szCs w:val="24"/>
          <w:lang w:eastAsia="bg-BG"/>
        </w:rPr>
      </w:pPr>
      <w:r w:rsidRPr="001651EB">
        <w:rPr>
          <w:rFonts w:ascii="Times New Roman" w:eastAsia="Times New Roman" w:hAnsi="Times New Roman" w:cs="Times New Roman"/>
          <w:b/>
          <w:bCs/>
          <w:sz w:val="24"/>
          <w:szCs w:val="24"/>
          <w:lang w:eastAsia="bg-BG"/>
        </w:rPr>
        <w:t xml:space="preserve">DN 90 </w:t>
      </w:r>
      <w:r w:rsidRPr="001651EB">
        <w:rPr>
          <w:rFonts w:ascii="Times New Roman" w:eastAsia="Times New Roman" w:hAnsi="Times New Roman" w:cs="Times New Roman"/>
          <w:b/>
          <w:bCs/>
          <w:sz w:val="24"/>
          <w:szCs w:val="24"/>
          <w:lang w:eastAsia="bg-BG"/>
        </w:rPr>
        <w:tab/>
        <w:t>- L = 34m</w:t>
      </w:r>
    </w:p>
    <w:p w:rsidR="008B1ADC" w:rsidRPr="001651EB" w:rsidRDefault="008B1ADC" w:rsidP="0002244A">
      <w:pPr>
        <w:spacing w:after="0" w:line="360" w:lineRule="auto"/>
        <w:ind w:firstLine="778"/>
        <w:jc w:val="both"/>
        <w:rPr>
          <w:rFonts w:ascii="Times New Roman" w:eastAsia="Times New Roman" w:hAnsi="Times New Roman" w:cs="Times New Roman"/>
          <w:b/>
          <w:bCs/>
          <w:sz w:val="24"/>
          <w:szCs w:val="24"/>
          <w:lang w:eastAsia="bg-BG"/>
        </w:rPr>
      </w:pPr>
      <w:r w:rsidRPr="001651EB">
        <w:rPr>
          <w:rFonts w:ascii="Times New Roman" w:eastAsia="Times New Roman" w:hAnsi="Times New Roman" w:cs="Times New Roman"/>
          <w:b/>
          <w:bCs/>
          <w:sz w:val="24"/>
          <w:szCs w:val="24"/>
          <w:lang w:eastAsia="bg-BG"/>
        </w:rPr>
        <w:t xml:space="preserve">DN 110 </w:t>
      </w:r>
      <w:r w:rsidRPr="001651EB">
        <w:rPr>
          <w:rFonts w:ascii="Times New Roman" w:eastAsia="Times New Roman" w:hAnsi="Times New Roman" w:cs="Times New Roman"/>
          <w:b/>
          <w:bCs/>
          <w:sz w:val="24"/>
          <w:szCs w:val="24"/>
          <w:lang w:eastAsia="bg-BG"/>
        </w:rPr>
        <w:tab/>
        <w:t>- L =   9m</w:t>
      </w:r>
    </w:p>
    <w:p w:rsidR="008B1ADC" w:rsidRPr="001651EB" w:rsidRDefault="008B1ADC" w:rsidP="0002244A">
      <w:pPr>
        <w:spacing w:after="0" w:line="360" w:lineRule="auto"/>
        <w:ind w:firstLine="778"/>
        <w:jc w:val="both"/>
        <w:rPr>
          <w:rFonts w:ascii="Times New Roman" w:eastAsia="Times New Roman" w:hAnsi="Times New Roman" w:cs="Times New Roman"/>
          <w:b/>
          <w:bCs/>
          <w:sz w:val="24"/>
          <w:szCs w:val="24"/>
          <w:lang w:eastAsia="bg-BG"/>
        </w:rPr>
      </w:pPr>
      <w:r w:rsidRPr="001651EB">
        <w:rPr>
          <w:rFonts w:ascii="Times New Roman" w:eastAsia="Times New Roman" w:hAnsi="Times New Roman" w:cs="Times New Roman"/>
          <w:b/>
          <w:bCs/>
          <w:sz w:val="24"/>
          <w:szCs w:val="24"/>
          <w:lang w:eastAsia="bg-BG"/>
        </w:rPr>
        <w:t>DN 140</w:t>
      </w:r>
      <w:r w:rsidRPr="001651EB">
        <w:rPr>
          <w:rFonts w:ascii="Times New Roman" w:eastAsia="Times New Roman" w:hAnsi="Times New Roman" w:cs="Times New Roman"/>
          <w:b/>
          <w:bCs/>
          <w:sz w:val="24"/>
          <w:szCs w:val="24"/>
          <w:lang w:eastAsia="bg-BG"/>
        </w:rPr>
        <w:tab/>
        <w:t>- L = 10m</w:t>
      </w:r>
    </w:p>
    <w:p w:rsidR="008B1ADC" w:rsidRPr="001651EB" w:rsidRDefault="008B1ADC" w:rsidP="0002244A">
      <w:pPr>
        <w:spacing w:after="0" w:line="360" w:lineRule="auto"/>
        <w:ind w:firstLine="778"/>
        <w:jc w:val="both"/>
        <w:rPr>
          <w:rFonts w:ascii="Times New Roman" w:eastAsia="Times New Roman" w:hAnsi="Times New Roman" w:cs="Times New Roman"/>
          <w:b/>
          <w:bCs/>
          <w:sz w:val="24"/>
          <w:szCs w:val="24"/>
          <w:lang w:eastAsia="bg-BG"/>
        </w:rPr>
      </w:pPr>
      <w:r w:rsidRPr="001651EB">
        <w:rPr>
          <w:rFonts w:ascii="Times New Roman" w:eastAsia="Times New Roman" w:hAnsi="Times New Roman" w:cs="Times New Roman"/>
          <w:b/>
          <w:bCs/>
          <w:sz w:val="24"/>
          <w:szCs w:val="24"/>
          <w:lang w:val="bg-BG" w:eastAsia="bg-BG"/>
        </w:rPr>
        <w:t>Обща дължина на отклонения</w:t>
      </w:r>
      <w:r w:rsidRPr="001651EB">
        <w:rPr>
          <w:rFonts w:ascii="Times New Roman" w:eastAsia="Times New Roman" w:hAnsi="Times New Roman" w:cs="Times New Roman"/>
          <w:b/>
          <w:bCs/>
          <w:sz w:val="24"/>
          <w:szCs w:val="24"/>
          <w:lang w:eastAsia="bg-BG"/>
        </w:rPr>
        <w:t xml:space="preserve"> </w:t>
      </w:r>
      <w:r w:rsidRPr="001651EB">
        <w:rPr>
          <w:rFonts w:ascii="Times New Roman" w:eastAsia="Times New Roman" w:hAnsi="Times New Roman" w:cs="Times New Roman"/>
          <w:b/>
          <w:bCs/>
          <w:sz w:val="24"/>
          <w:szCs w:val="24"/>
          <w:lang w:val="bg-BG" w:eastAsia="bg-BG"/>
        </w:rPr>
        <w:t>по улици („мустаци“) L</w:t>
      </w:r>
      <w:r w:rsidRPr="001651EB">
        <w:rPr>
          <w:rFonts w:ascii="Times New Roman" w:eastAsia="Times New Roman" w:hAnsi="Times New Roman" w:cs="Times New Roman"/>
          <w:b/>
          <w:bCs/>
          <w:sz w:val="24"/>
          <w:szCs w:val="24"/>
          <w:lang w:eastAsia="bg-BG"/>
        </w:rPr>
        <w:t xml:space="preserve"> </w:t>
      </w:r>
      <w:r w:rsidRPr="001651EB">
        <w:rPr>
          <w:rFonts w:ascii="Times New Roman" w:eastAsia="Times New Roman" w:hAnsi="Times New Roman" w:cs="Times New Roman"/>
          <w:b/>
          <w:bCs/>
          <w:sz w:val="24"/>
          <w:szCs w:val="24"/>
          <w:lang w:val="bg-BG" w:eastAsia="bg-BG"/>
        </w:rPr>
        <w:t>=</w:t>
      </w:r>
      <w:r w:rsidRPr="001651EB">
        <w:rPr>
          <w:rFonts w:ascii="Times New Roman" w:eastAsia="Times New Roman" w:hAnsi="Times New Roman" w:cs="Times New Roman"/>
          <w:b/>
          <w:bCs/>
          <w:sz w:val="24"/>
          <w:szCs w:val="24"/>
          <w:lang w:eastAsia="bg-BG"/>
        </w:rPr>
        <w:t xml:space="preserve"> 53,00 m</w:t>
      </w:r>
    </w:p>
    <w:p w:rsidR="008B1ADC" w:rsidRPr="001651EB" w:rsidRDefault="008B1ADC" w:rsidP="0002244A">
      <w:pPr>
        <w:spacing w:after="0" w:line="360" w:lineRule="auto"/>
        <w:ind w:firstLine="778"/>
        <w:jc w:val="both"/>
        <w:rPr>
          <w:rFonts w:ascii="Times New Roman" w:eastAsia="Times New Roman" w:hAnsi="Times New Roman" w:cs="Times New Roman"/>
          <w:b/>
          <w:bCs/>
          <w:sz w:val="24"/>
          <w:szCs w:val="24"/>
          <w:lang w:eastAsia="bg-BG"/>
        </w:rPr>
      </w:pPr>
    </w:p>
    <w:p w:rsidR="008B1ADC" w:rsidRPr="001651EB" w:rsidRDefault="008B1ADC" w:rsidP="0002244A">
      <w:pPr>
        <w:spacing w:after="0" w:line="360" w:lineRule="auto"/>
        <w:ind w:firstLine="778"/>
        <w:jc w:val="both"/>
        <w:rPr>
          <w:rFonts w:ascii="Times New Roman" w:eastAsia="Times New Roman" w:hAnsi="Times New Roman" w:cs="Times New Roman"/>
          <w:b/>
          <w:sz w:val="24"/>
          <w:szCs w:val="24"/>
          <w:lang w:eastAsia="bg-BG"/>
        </w:rPr>
      </w:pPr>
      <w:r w:rsidRPr="001651EB">
        <w:rPr>
          <w:rFonts w:ascii="Times New Roman" w:eastAsia="Times New Roman" w:hAnsi="Times New Roman" w:cs="Times New Roman"/>
          <w:b/>
          <w:bCs/>
          <w:sz w:val="24"/>
          <w:szCs w:val="24"/>
          <w:lang w:val="bg-BG" w:eastAsia="bg-BG"/>
        </w:rPr>
        <w:t xml:space="preserve">Обща дължина на нови/реконструирани водопроводи и отклонения по пресечки („мустаци“) е </w:t>
      </w:r>
      <w:r w:rsidRPr="001651EB">
        <w:rPr>
          <w:rFonts w:ascii="Times New Roman" w:eastAsia="Times New Roman" w:hAnsi="Times New Roman" w:cs="Times New Roman"/>
          <w:b/>
          <w:bCs/>
          <w:sz w:val="24"/>
          <w:szCs w:val="24"/>
          <w:lang w:eastAsia="bg-BG"/>
        </w:rPr>
        <w:t>L = 2 620,10 m.</w:t>
      </w:r>
    </w:p>
    <w:bookmarkEnd w:id="1"/>
    <w:p w:rsidR="008B1ADC" w:rsidRPr="001651EB" w:rsidRDefault="008B1ADC" w:rsidP="0002244A">
      <w:pPr>
        <w:pStyle w:val="aff3"/>
        <w:keepNext/>
        <w:numPr>
          <w:ilvl w:val="2"/>
          <w:numId w:val="23"/>
        </w:numPr>
        <w:spacing w:after="0" w:line="360" w:lineRule="auto"/>
        <w:ind w:left="0" w:right="0" w:firstLine="90"/>
        <w:outlineLvl w:val="1"/>
        <w:rPr>
          <w:b/>
          <w:bCs/>
          <w:iCs/>
          <w:szCs w:val="24"/>
        </w:rPr>
      </w:pPr>
      <w:r w:rsidRPr="001651EB">
        <w:rPr>
          <w:b/>
          <w:bCs/>
          <w:iCs/>
          <w:szCs w:val="24"/>
        </w:rPr>
        <w:t>Технически показатели</w:t>
      </w:r>
    </w:p>
    <w:p w:rsidR="008B1ADC" w:rsidRPr="001651EB" w:rsidRDefault="008B1ADC" w:rsidP="0002244A">
      <w:pPr>
        <w:spacing w:after="0" w:line="360" w:lineRule="auto"/>
        <w:ind w:firstLine="90"/>
        <w:rPr>
          <w:rFonts w:ascii="Times New Roman" w:eastAsia="Times New Roman" w:hAnsi="Times New Roman" w:cs="Times New Roman"/>
          <w:bCs/>
          <w:sz w:val="24"/>
          <w:szCs w:val="24"/>
          <w:lang w:val="bg-BG" w:eastAsia="bg-BG"/>
        </w:rPr>
      </w:pPr>
      <w:r w:rsidRPr="001651EB">
        <w:rPr>
          <w:rFonts w:ascii="Times New Roman" w:eastAsia="Times New Roman" w:hAnsi="Times New Roman" w:cs="Times New Roman"/>
          <w:color w:val="000000"/>
          <w:sz w:val="24"/>
          <w:szCs w:val="24"/>
          <w:lang w:val="bg-BG" w:eastAsia="bg-BG"/>
        </w:rPr>
        <w:t xml:space="preserve">Обхвата на реконструкцията(новоизграждащите се) водопроводи е със следните диаметри, </w:t>
      </w:r>
      <w:r w:rsidRPr="001651EB">
        <w:rPr>
          <w:rFonts w:ascii="Times New Roman" w:eastAsia="Times New Roman" w:hAnsi="Times New Roman" w:cs="Times New Roman"/>
          <w:sz w:val="24"/>
          <w:szCs w:val="24"/>
          <w:lang w:val="bg-BG" w:eastAsia="bg-BG"/>
        </w:rPr>
        <w:t>дължини</w:t>
      </w:r>
      <w:r w:rsidRPr="001651EB">
        <w:rPr>
          <w:rFonts w:ascii="Times New Roman" w:eastAsia="Times New Roman" w:hAnsi="Times New Roman" w:cs="Times New Roman"/>
          <w:sz w:val="24"/>
          <w:szCs w:val="24"/>
          <w:lang w:eastAsia="bg-BG"/>
        </w:rPr>
        <w:t xml:space="preserve"> </w:t>
      </w:r>
      <w:r w:rsidRPr="001651EB">
        <w:rPr>
          <w:rFonts w:ascii="Times New Roman" w:eastAsia="Times New Roman" w:hAnsi="Times New Roman" w:cs="Times New Roman"/>
          <w:sz w:val="24"/>
          <w:szCs w:val="24"/>
          <w:lang w:val="bg-BG" w:eastAsia="bg-BG"/>
        </w:rPr>
        <w:t>и съоръжения включващ и всички отклонения („мустаци“) по пресечки :</w:t>
      </w:r>
      <w:r w:rsidRPr="001651EB">
        <w:rPr>
          <w:rFonts w:ascii="Times New Roman" w:eastAsia="Times New Roman" w:hAnsi="Times New Roman" w:cs="Times New Roman"/>
          <w:bCs/>
          <w:sz w:val="24"/>
          <w:szCs w:val="24"/>
          <w:lang w:val="bg-BG" w:eastAsia="bg-BG"/>
        </w:rPr>
        <w:t xml:space="preserve"> </w:t>
      </w:r>
    </w:p>
    <w:p w:rsidR="008B1ADC" w:rsidRPr="001651EB" w:rsidRDefault="008B1ADC" w:rsidP="0002244A">
      <w:pPr>
        <w:numPr>
          <w:ilvl w:val="0"/>
          <w:numId w:val="16"/>
        </w:numPr>
        <w:spacing w:after="0" w:line="360" w:lineRule="auto"/>
        <w:ind w:left="0" w:firstLine="90"/>
        <w:rPr>
          <w:rFonts w:ascii="Times New Roman" w:eastAsia="Times New Roman" w:hAnsi="Times New Roman" w:cs="Times New Roman"/>
          <w:bCs/>
          <w:sz w:val="24"/>
          <w:szCs w:val="24"/>
          <w:lang w:val="bg-BG" w:eastAsia="bg-BG"/>
        </w:rPr>
      </w:pPr>
      <w:r w:rsidRPr="001651EB">
        <w:rPr>
          <w:rFonts w:ascii="Times New Roman" w:eastAsia="Times New Roman" w:hAnsi="Times New Roman" w:cs="Times New Roman"/>
          <w:bCs/>
          <w:sz w:val="24"/>
          <w:szCs w:val="24"/>
          <w:lang w:val="bg-BG" w:eastAsia="bg-BG"/>
        </w:rPr>
        <w:t>DN</w:t>
      </w:r>
      <w:r w:rsidRPr="001651EB">
        <w:rPr>
          <w:rFonts w:ascii="Times New Roman" w:eastAsia="Times New Roman" w:hAnsi="Times New Roman" w:cs="Times New Roman"/>
          <w:bCs/>
          <w:sz w:val="24"/>
          <w:szCs w:val="24"/>
          <w:lang w:eastAsia="bg-BG"/>
        </w:rPr>
        <w:t>90</w:t>
      </w:r>
      <w:r w:rsidRPr="001651EB">
        <w:rPr>
          <w:rFonts w:ascii="Times New Roman" w:eastAsia="Times New Roman" w:hAnsi="Times New Roman" w:cs="Times New Roman"/>
          <w:bCs/>
          <w:sz w:val="24"/>
          <w:szCs w:val="24"/>
          <w:lang w:val="bg-BG" w:eastAsia="bg-BG"/>
        </w:rPr>
        <w:t>mm, PE100,</w:t>
      </w:r>
      <w:r w:rsidRPr="001651EB">
        <w:rPr>
          <w:rFonts w:ascii="Times New Roman" w:eastAsia="Times New Roman" w:hAnsi="Times New Roman" w:cs="Times New Roman"/>
          <w:bCs/>
          <w:sz w:val="24"/>
          <w:szCs w:val="24"/>
          <w:lang w:eastAsia="bg-BG"/>
        </w:rPr>
        <w:t xml:space="preserve"> PN10  </w:t>
      </w:r>
      <w:r w:rsidRPr="001651EB">
        <w:rPr>
          <w:rFonts w:ascii="Times New Roman" w:eastAsia="Times New Roman" w:hAnsi="Times New Roman" w:cs="Times New Roman"/>
          <w:bCs/>
          <w:sz w:val="24"/>
          <w:szCs w:val="24"/>
          <w:lang w:eastAsia="bg-BG"/>
        </w:rPr>
        <w:tab/>
      </w:r>
      <w:r w:rsidRPr="001651EB">
        <w:rPr>
          <w:rFonts w:ascii="Times New Roman" w:eastAsia="Times New Roman" w:hAnsi="Times New Roman" w:cs="Times New Roman"/>
          <w:bCs/>
          <w:sz w:val="24"/>
          <w:szCs w:val="24"/>
          <w:lang w:val="bg-BG" w:eastAsia="bg-BG"/>
        </w:rPr>
        <w:t>– L</w:t>
      </w:r>
      <w:r w:rsidRPr="001651EB">
        <w:rPr>
          <w:rFonts w:ascii="Times New Roman" w:eastAsia="Times New Roman" w:hAnsi="Times New Roman" w:cs="Times New Roman"/>
          <w:bCs/>
          <w:sz w:val="24"/>
          <w:szCs w:val="24"/>
          <w:lang w:eastAsia="bg-BG"/>
        </w:rPr>
        <w:t xml:space="preserve"> </w:t>
      </w:r>
      <w:r w:rsidRPr="001651EB">
        <w:rPr>
          <w:rFonts w:ascii="Times New Roman" w:eastAsia="Times New Roman" w:hAnsi="Times New Roman" w:cs="Times New Roman"/>
          <w:bCs/>
          <w:sz w:val="24"/>
          <w:szCs w:val="24"/>
          <w:lang w:val="bg-BG" w:eastAsia="bg-BG"/>
        </w:rPr>
        <w:t>=</w:t>
      </w:r>
      <w:r w:rsidRPr="001651EB">
        <w:rPr>
          <w:rFonts w:ascii="Times New Roman" w:eastAsia="Times New Roman" w:hAnsi="Times New Roman" w:cs="Times New Roman"/>
          <w:bCs/>
          <w:sz w:val="24"/>
          <w:szCs w:val="24"/>
          <w:lang w:eastAsia="bg-BG"/>
        </w:rPr>
        <w:t xml:space="preserve"> 1 </w:t>
      </w:r>
      <w:r w:rsidRPr="001651EB">
        <w:rPr>
          <w:rFonts w:ascii="Times New Roman" w:eastAsia="Times New Roman" w:hAnsi="Times New Roman" w:cs="Times New Roman"/>
          <w:bCs/>
          <w:sz w:val="24"/>
          <w:szCs w:val="24"/>
          <w:lang w:val="bg-BG" w:eastAsia="bg-BG"/>
        </w:rPr>
        <w:t>600</w:t>
      </w:r>
      <w:r w:rsidRPr="001651EB">
        <w:rPr>
          <w:rFonts w:ascii="Times New Roman" w:eastAsia="Times New Roman" w:hAnsi="Times New Roman" w:cs="Times New Roman"/>
          <w:bCs/>
          <w:sz w:val="24"/>
          <w:szCs w:val="24"/>
          <w:lang w:eastAsia="bg-BG"/>
        </w:rPr>
        <w:t>,40m</w:t>
      </w:r>
      <w:r w:rsidRPr="001651EB">
        <w:rPr>
          <w:rFonts w:ascii="Times New Roman" w:eastAsia="Times New Roman" w:hAnsi="Times New Roman" w:cs="Times New Roman"/>
          <w:bCs/>
          <w:sz w:val="24"/>
          <w:szCs w:val="24"/>
          <w:lang w:val="bg-BG" w:eastAsia="bg-BG"/>
        </w:rPr>
        <w:t xml:space="preserve">,; </w:t>
      </w:r>
    </w:p>
    <w:p w:rsidR="008B1ADC" w:rsidRPr="001651EB" w:rsidRDefault="008B1ADC" w:rsidP="0002244A">
      <w:pPr>
        <w:numPr>
          <w:ilvl w:val="0"/>
          <w:numId w:val="16"/>
        </w:numPr>
        <w:spacing w:after="0" w:line="360" w:lineRule="auto"/>
        <w:ind w:left="0" w:firstLine="90"/>
        <w:rPr>
          <w:rFonts w:ascii="Times New Roman" w:eastAsia="Times New Roman" w:hAnsi="Times New Roman" w:cs="Times New Roman"/>
          <w:bCs/>
          <w:sz w:val="24"/>
          <w:szCs w:val="24"/>
          <w:lang w:val="bg-BG" w:eastAsia="bg-BG"/>
        </w:rPr>
      </w:pPr>
      <w:r w:rsidRPr="001651EB">
        <w:rPr>
          <w:rFonts w:ascii="Times New Roman" w:eastAsia="Times New Roman" w:hAnsi="Times New Roman" w:cs="Times New Roman"/>
          <w:bCs/>
          <w:sz w:val="24"/>
          <w:szCs w:val="24"/>
          <w:lang w:val="bg-BG" w:eastAsia="bg-BG"/>
        </w:rPr>
        <w:t>DN</w:t>
      </w:r>
      <w:r w:rsidRPr="001651EB">
        <w:rPr>
          <w:rFonts w:ascii="Times New Roman" w:eastAsia="Times New Roman" w:hAnsi="Times New Roman" w:cs="Times New Roman"/>
          <w:bCs/>
          <w:sz w:val="24"/>
          <w:szCs w:val="24"/>
          <w:lang w:eastAsia="bg-BG"/>
        </w:rPr>
        <w:t>110</w:t>
      </w:r>
      <w:r w:rsidRPr="001651EB">
        <w:rPr>
          <w:rFonts w:ascii="Times New Roman" w:eastAsia="Times New Roman" w:hAnsi="Times New Roman" w:cs="Times New Roman"/>
          <w:bCs/>
          <w:sz w:val="24"/>
          <w:szCs w:val="24"/>
          <w:lang w:val="bg-BG" w:eastAsia="bg-BG"/>
        </w:rPr>
        <w:t>mm, PE100,</w:t>
      </w:r>
      <w:r w:rsidRPr="001651EB">
        <w:rPr>
          <w:rFonts w:ascii="Times New Roman" w:eastAsia="Times New Roman" w:hAnsi="Times New Roman" w:cs="Times New Roman"/>
          <w:bCs/>
          <w:sz w:val="24"/>
          <w:szCs w:val="24"/>
          <w:lang w:eastAsia="bg-BG"/>
        </w:rPr>
        <w:t xml:space="preserve"> PN10  </w:t>
      </w:r>
      <w:r w:rsidRPr="001651EB">
        <w:rPr>
          <w:rFonts w:ascii="Times New Roman" w:eastAsia="Times New Roman" w:hAnsi="Times New Roman" w:cs="Times New Roman"/>
          <w:bCs/>
          <w:sz w:val="24"/>
          <w:szCs w:val="24"/>
          <w:lang w:eastAsia="bg-BG"/>
        </w:rPr>
        <w:tab/>
      </w:r>
      <w:r w:rsidRPr="001651EB">
        <w:rPr>
          <w:rFonts w:ascii="Times New Roman" w:eastAsia="Times New Roman" w:hAnsi="Times New Roman" w:cs="Times New Roman"/>
          <w:bCs/>
          <w:sz w:val="24"/>
          <w:szCs w:val="24"/>
          <w:lang w:val="bg-BG" w:eastAsia="bg-BG"/>
        </w:rPr>
        <w:t>– L</w:t>
      </w:r>
      <w:r w:rsidRPr="001651EB">
        <w:rPr>
          <w:rFonts w:ascii="Times New Roman" w:eastAsia="Times New Roman" w:hAnsi="Times New Roman" w:cs="Times New Roman"/>
          <w:bCs/>
          <w:sz w:val="24"/>
          <w:szCs w:val="24"/>
          <w:lang w:eastAsia="bg-BG"/>
        </w:rPr>
        <w:t xml:space="preserve"> </w:t>
      </w:r>
      <w:r w:rsidRPr="001651EB">
        <w:rPr>
          <w:rFonts w:ascii="Times New Roman" w:eastAsia="Times New Roman" w:hAnsi="Times New Roman" w:cs="Times New Roman"/>
          <w:bCs/>
          <w:sz w:val="24"/>
          <w:szCs w:val="24"/>
          <w:lang w:val="bg-BG" w:eastAsia="bg-BG"/>
        </w:rPr>
        <w:t>=</w:t>
      </w:r>
      <w:r w:rsidRPr="001651EB">
        <w:rPr>
          <w:rFonts w:ascii="Times New Roman" w:eastAsia="Times New Roman" w:hAnsi="Times New Roman" w:cs="Times New Roman"/>
          <w:bCs/>
          <w:sz w:val="24"/>
          <w:szCs w:val="24"/>
          <w:lang w:eastAsia="bg-BG"/>
        </w:rPr>
        <w:t xml:space="preserve">    8</w:t>
      </w:r>
      <w:r w:rsidRPr="001651EB">
        <w:rPr>
          <w:rFonts w:ascii="Times New Roman" w:eastAsia="Times New Roman" w:hAnsi="Times New Roman" w:cs="Times New Roman"/>
          <w:bCs/>
          <w:sz w:val="24"/>
          <w:szCs w:val="24"/>
          <w:lang w:val="bg-BG" w:eastAsia="bg-BG"/>
        </w:rPr>
        <w:t>37,</w:t>
      </w:r>
      <w:r w:rsidRPr="001651EB">
        <w:rPr>
          <w:rFonts w:ascii="Times New Roman" w:eastAsia="Times New Roman" w:hAnsi="Times New Roman" w:cs="Times New Roman"/>
          <w:bCs/>
          <w:sz w:val="24"/>
          <w:szCs w:val="24"/>
          <w:lang w:eastAsia="bg-BG"/>
        </w:rPr>
        <w:t>70m</w:t>
      </w:r>
      <w:r w:rsidRPr="001651EB">
        <w:rPr>
          <w:rFonts w:ascii="Times New Roman" w:eastAsia="Times New Roman" w:hAnsi="Times New Roman" w:cs="Times New Roman"/>
          <w:bCs/>
          <w:sz w:val="24"/>
          <w:szCs w:val="24"/>
          <w:lang w:val="bg-BG" w:eastAsia="bg-BG"/>
        </w:rPr>
        <w:t xml:space="preserve">,; </w:t>
      </w:r>
    </w:p>
    <w:p w:rsidR="008B1ADC" w:rsidRPr="001651EB" w:rsidRDefault="008B1ADC" w:rsidP="0002244A">
      <w:pPr>
        <w:numPr>
          <w:ilvl w:val="0"/>
          <w:numId w:val="16"/>
        </w:numPr>
        <w:spacing w:after="0" w:line="360" w:lineRule="auto"/>
        <w:ind w:left="0" w:firstLine="90"/>
        <w:rPr>
          <w:rFonts w:ascii="Times New Roman" w:eastAsia="Times New Roman" w:hAnsi="Times New Roman" w:cs="Times New Roman"/>
          <w:bCs/>
          <w:sz w:val="24"/>
          <w:szCs w:val="24"/>
          <w:lang w:val="bg-BG" w:eastAsia="bg-BG"/>
        </w:rPr>
      </w:pPr>
      <w:r w:rsidRPr="001651EB">
        <w:rPr>
          <w:rFonts w:ascii="Times New Roman" w:eastAsia="Times New Roman" w:hAnsi="Times New Roman" w:cs="Times New Roman"/>
          <w:bCs/>
          <w:sz w:val="24"/>
          <w:szCs w:val="24"/>
          <w:lang w:val="bg-BG" w:eastAsia="bg-BG"/>
        </w:rPr>
        <w:lastRenderedPageBreak/>
        <w:t>DN</w:t>
      </w:r>
      <w:r w:rsidRPr="001651EB">
        <w:rPr>
          <w:rFonts w:ascii="Times New Roman" w:eastAsia="Times New Roman" w:hAnsi="Times New Roman" w:cs="Times New Roman"/>
          <w:bCs/>
          <w:sz w:val="24"/>
          <w:szCs w:val="24"/>
          <w:lang w:eastAsia="bg-BG"/>
        </w:rPr>
        <w:t>125</w:t>
      </w:r>
      <w:r w:rsidRPr="001651EB">
        <w:rPr>
          <w:rFonts w:ascii="Times New Roman" w:eastAsia="Times New Roman" w:hAnsi="Times New Roman" w:cs="Times New Roman"/>
          <w:bCs/>
          <w:sz w:val="24"/>
          <w:szCs w:val="24"/>
          <w:lang w:val="bg-BG" w:eastAsia="bg-BG"/>
        </w:rPr>
        <w:t>mm, PE100,</w:t>
      </w:r>
      <w:r w:rsidRPr="001651EB">
        <w:rPr>
          <w:rFonts w:ascii="Times New Roman" w:eastAsia="Times New Roman" w:hAnsi="Times New Roman" w:cs="Times New Roman"/>
          <w:bCs/>
          <w:sz w:val="24"/>
          <w:szCs w:val="24"/>
          <w:lang w:eastAsia="bg-BG"/>
        </w:rPr>
        <w:t xml:space="preserve"> PN10  </w:t>
      </w:r>
      <w:r w:rsidRPr="001651EB">
        <w:rPr>
          <w:rFonts w:ascii="Times New Roman" w:eastAsia="Times New Roman" w:hAnsi="Times New Roman" w:cs="Times New Roman"/>
          <w:bCs/>
          <w:sz w:val="24"/>
          <w:szCs w:val="24"/>
          <w:lang w:eastAsia="bg-BG"/>
        </w:rPr>
        <w:tab/>
      </w:r>
      <w:r w:rsidRPr="001651EB">
        <w:rPr>
          <w:rFonts w:ascii="Times New Roman" w:eastAsia="Times New Roman" w:hAnsi="Times New Roman" w:cs="Times New Roman"/>
          <w:bCs/>
          <w:sz w:val="24"/>
          <w:szCs w:val="24"/>
          <w:lang w:val="bg-BG" w:eastAsia="bg-BG"/>
        </w:rPr>
        <w:t>– L</w:t>
      </w:r>
      <w:r w:rsidRPr="001651EB">
        <w:rPr>
          <w:rFonts w:ascii="Times New Roman" w:eastAsia="Times New Roman" w:hAnsi="Times New Roman" w:cs="Times New Roman"/>
          <w:bCs/>
          <w:sz w:val="24"/>
          <w:szCs w:val="24"/>
          <w:lang w:eastAsia="bg-BG"/>
        </w:rPr>
        <w:t xml:space="preserve"> </w:t>
      </w:r>
      <w:r w:rsidRPr="001651EB">
        <w:rPr>
          <w:rFonts w:ascii="Times New Roman" w:eastAsia="Times New Roman" w:hAnsi="Times New Roman" w:cs="Times New Roman"/>
          <w:bCs/>
          <w:sz w:val="24"/>
          <w:szCs w:val="24"/>
          <w:lang w:val="bg-BG" w:eastAsia="bg-BG"/>
        </w:rPr>
        <w:t>=</w:t>
      </w:r>
      <w:r w:rsidRPr="001651EB">
        <w:rPr>
          <w:rFonts w:ascii="Times New Roman" w:eastAsia="Times New Roman" w:hAnsi="Times New Roman" w:cs="Times New Roman"/>
          <w:bCs/>
          <w:sz w:val="24"/>
          <w:szCs w:val="24"/>
          <w:lang w:eastAsia="bg-BG"/>
        </w:rPr>
        <w:t xml:space="preserve">    172</w:t>
      </w:r>
      <w:r w:rsidRPr="001651EB">
        <w:rPr>
          <w:rFonts w:ascii="Times New Roman" w:eastAsia="Times New Roman" w:hAnsi="Times New Roman" w:cs="Times New Roman"/>
          <w:bCs/>
          <w:sz w:val="24"/>
          <w:szCs w:val="24"/>
          <w:lang w:val="bg-BG" w:eastAsia="bg-BG"/>
        </w:rPr>
        <w:t>,</w:t>
      </w:r>
      <w:r w:rsidRPr="001651EB">
        <w:rPr>
          <w:rFonts w:ascii="Times New Roman" w:eastAsia="Times New Roman" w:hAnsi="Times New Roman" w:cs="Times New Roman"/>
          <w:bCs/>
          <w:sz w:val="24"/>
          <w:szCs w:val="24"/>
          <w:lang w:eastAsia="bg-BG"/>
        </w:rPr>
        <w:t>00m</w:t>
      </w:r>
      <w:r w:rsidRPr="001651EB">
        <w:rPr>
          <w:rFonts w:ascii="Times New Roman" w:eastAsia="Times New Roman" w:hAnsi="Times New Roman" w:cs="Times New Roman"/>
          <w:bCs/>
          <w:sz w:val="24"/>
          <w:szCs w:val="24"/>
          <w:lang w:val="bg-BG" w:eastAsia="bg-BG"/>
        </w:rPr>
        <w:t xml:space="preserve">,; </w:t>
      </w:r>
    </w:p>
    <w:p w:rsidR="008B1ADC" w:rsidRPr="001651EB" w:rsidRDefault="008B1ADC" w:rsidP="0002244A">
      <w:pPr>
        <w:numPr>
          <w:ilvl w:val="0"/>
          <w:numId w:val="16"/>
        </w:numPr>
        <w:spacing w:after="0" w:line="360" w:lineRule="auto"/>
        <w:ind w:left="0" w:firstLine="90"/>
        <w:rPr>
          <w:rFonts w:ascii="Times New Roman" w:eastAsia="Times New Roman" w:hAnsi="Times New Roman" w:cs="Times New Roman"/>
          <w:bCs/>
          <w:sz w:val="24"/>
          <w:szCs w:val="24"/>
          <w:lang w:val="bg-BG" w:eastAsia="bg-BG"/>
        </w:rPr>
      </w:pPr>
      <w:r w:rsidRPr="001651EB">
        <w:rPr>
          <w:rFonts w:ascii="Times New Roman" w:eastAsia="Times New Roman" w:hAnsi="Times New Roman" w:cs="Times New Roman"/>
          <w:bCs/>
          <w:sz w:val="24"/>
          <w:szCs w:val="24"/>
          <w:lang w:val="bg-BG" w:eastAsia="bg-BG"/>
        </w:rPr>
        <w:t>DN 140</w:t>
      </w:r>
      <w:r w:rsidRPr="001651EB">
        <w:rPr>
          <w:rFonts w:ascii="Times New Roman" w:eastAsia="Times New Roman" w:hAnsi="Times New Roman" w:cs="Times New Roman"/>
          <w:bCs/>
          <w:sz w:val="24"/>
          <w:szCs w:val="24"/>
          <w:lang w:eastAsia="bg-BG"/>
        </w:rPr>
        <w:t>mm, PE100, PN10</w:t>
      </w:r>
      <w:r w:rsidRPr="001651EB">
        <w:rPr>
          <w:rFonts w:ascii="Times New Roman" w:eastAsia="Times New Roman" w:hAnsi="Times New Roman" w:cs="Times New Roman"/>
          <w:bCs/>
          <w:sz w:val="24"/>
          <w:szCs w:val="24"/>
          <w:lang w:val="bg-BG" w:eastAsia="bg-BG"/>
        </w:rPr>
        <w:tab/>
        <w:t>– L =       10,00m</w:t>
      </w:r>
    </w:p>
    <w:p w:rsidR="008B1ADC" w:rsidRPr="001651EB" w:rsidRDefault="008B1ADC" w:rsidP="0002244A">
      <w:pPr>
        <w:numPr>
          <w:ilvl w:val="0"/>
          <w:numId w:val="16"/>
        </w:numPr>
        <w:spacing w:after="0" w:line="360" w:lineRule="auto"/>
        <w:ind w:left="0" w:firstLine="90"/>
        <w:rPr>
          <w:rFonts w:ascii="Times New Roman" w:eastAsia="Times New Roman" w:hAnsi="Times New Roman" w:cs="Times New Roman"/>
          <w:bCs/>
          <w:sz w:val="24"/>
          <w:szCs w:val="24"/>
          <w:lang w:val="bg-BG" w:eastAsia="bg-BG"/>
        </w:rPr>
      </w:pPr>
      <w:r w:rsidRPr="001651EB">
        <w:rPr>
          <w:rFonts w:ascii="Times New Roman" w:eastAsia="Times New Roman" w:hAnsi="Times New Roman" w:cs="Times New Roman"/>
          <w:bCs/>
          <w:sz w:val="24"/>
          <w:szCs w:val="24"/>
          <w:lang w:val="bg-BG" w:eastAsia="bg-BG"/>
        </w:rPr>
        <w:t>Пожарни хидранти – 19 бр.;</w:t>
      </w:r>
    </w:p>
    <w:p w:rsidR="008B1ADC" w:rsidRPr="001651EB" w:rsidRDefault="008B1ADC" w:rsidP="0002244A">
      <w:pPr>
        <w:numPr>
          <w:ilvl w:val="0"/>
          <w:numId w:val="16"/>
        </w:numPr>
        <w:spacing w:after="0" w:line="360" w:lineRule="auto"/>
        <w:ind w:left="0" w:firstLine="90"/>
        <w:rPr>
          <w:rFonts w:ascii="Times New Roman" w:eastAsia="Times New Roman" w:hAnsi="Times New Roman" w:cs="Times New Roman"/>
          <w:bCs/>
          <w:sz w:val="24"/>
          <w:szCs w:val="24"/>
          <w:lang w:val="bg-BG" w:eastAsia="bg-BG"/>
        </w:rPr>
      </w:pPr>
      <w:r w:rsidRPr="001651EB">
        <w:rPr>
          <w:rFonts w:ascii="Times New Roman" w:eastAsia="Times New Roman" w:hAnsi="Times New Roman" w:cs="Times New Roman"/>
          <w:bCs/>
          <w:sz w:val="24"/>
          <w:szCs w:val="24"/>
          <w:lang w:val="bg-BG" w:eastAsia="bg-BG"/>
        </w:rPr>
        <w:t xml:space="preserve">Шахта въздушник – </w:t>
      </w:r>
      <w:r w:rsidRPr="001651EB">
        <w:rPr>
          <w:rFonts w:ascii="Times New Roman" w:eastAsia="Times New Roman" w:hAnsi="Times New Roman" w:cs="Times New Roman"/>
          <w:bCs/>
          <w:sz w:val="24"/>
          <w:szCs w:val="24"/>
          <w:lang w:eastAsia="bg-BG"/>
        </w:rPr>
        <w:t xml:space="preserve"> </w:t>
      </w:r>
      <w:r w:rsidRPr="001651EB">
        <w:rPr>
          <w:rFonts w:ascii="Times New Roman" w:eastAsia="Times New Roman" w:hAnsi="Times New Roman" w:cs="Times New Roman"/>
          <w:bCs/>
          <w:sz w:val="24"/>
          <w:szCs w:val="24"/>
          <w:lang w:val="bg-BG" w:eastAsia="bg-BG"/>
        </w:rPr>
        <w:t xml:space="preserve">3 </w:t>
      </w:r>
      <w:r w:rsidRPr="001651EB">
        <w:rPr>
          <w:rFonts w:ascii="Times New Roman" w:eastAsia="Times New Roman" w:hAnsi="Times New Roman" w:cs="Times New Roman"/>
          <w:bCs/>
          <w:sz w:val="24"/>
          <w:szCs w:val="24"/>
          <w:lang w:eastAsia="bg-BG"/>
        </w:rPr>
        <w:t xml:space="preserve"> </w:t>
      </w:r>
      <w:r w:rsidRPr="001651EB">
        <w:rPr>
          <w:rFonts w:ascii="Times New Roman" w:eastAsia="Times New Roman" w:hAnsi="Times New Roman" w:cs="Times New Roman"/>
          <w:bCs/>
          <w:sz w:val="24"/>
          <w:szCs w:val="24"/>
          <w:lang w:val="bg-BG" w:eastAsia="bg-BG"/>
        </w:rPr>
        <w:t>бр.</w:t>
      </w:r>
    </w:p>
    <w:p w:rsidR="008B1ADC" w:rsidRPr="001651EB" w:rsidRDefault="008B1ADC" w:rsidP="0002244A">
      <w:pPr>
        <w:numPr>
          <w:ilvl w:val="0"/>
          <w:numId w:val="16"/>
        </w:numPr>
        <w:spacing w:after="0" w:line="360" w:lineRule="auto"/>
        <w:ind w:left="0" w:firstLine="90"/>
        <w:rPr>
          <w:rFonts w:ascii="Times New Roman" w:eastAsia="Times New Roman" w:hAnsi="Times New Roman" w:cs="Times New Roman"/>
          <w:bCs/>
          <w:sz w:val="24"/>
          <w:szCs w:val="24"/>
          <w:lang w:val="bg-BG" w:eastAsia="bg-BG"/>
        </w:rPr>
      </w:pPr>
      <w:r w:rsidRPr="001651EB">
        <w:rPr>
          <w:rFonts w:ascii="Times New Roman" w:eastAsia="Times New Roman" w:hAnsi="Times New Roman" w:cs="Times New Roman"/>
          <w:bCs/>
          <w:sz w:val="24"/>
          <w:szCs w:val="24"/>
          <w:lang w:val="bg-BG" w:eastAsia="bg-BG"/>
        </w:rPr>
        <w:t>Шахта изпускател –</w:t>
      </w:r>
      <w:r w:rsidRPr="001651EB">
        <w:rPr>
          <w:rFonts w:ascii="Times New Roman" w:eastAsia="Times New Roman" w:hAnsi="Times New Roman" w:cs="Times New Roman"/>
          <w:bCs/>
          <w:sz w:val="24"/>
          <w:szCs w:val="24"/>
          <w:lang w:eastAsia="bg-BG"/>
        </w:rPr>
        <w:t xml:space="preserve">  </w:t>
      </w:r>
      <w:r w:rsidRPr="001651EB">
        <w:rPr>
          <w:rFonts w:ascii="Times New Roman" w:eastAsia="Times New Roman" w:hAnsi="Times New Roman" w:cs="Times New Roman"/>
          <w:bCs/>
          <w:sz w:val="24"/>
          <w:szCs w:val="24"/>
          <w:lang w:val="bg-BG" w:eastAsia="bg-BG"/>
        </w:rPr>
        <w:t>1</w:t>
      </w:r>
      <w:r w:rsidRPr="001651EB">
        <w:rPr>
          <w:rFonts w:ascii="Times New Roman" w:eastAsia="Times New Roman" w:hAnsi="Times New Roman" w:cs="Times New Roman"/>
          <w:bCs/>
          <w:sz w:val="24"/>
          <w:szCs w:val="24"/>
          <w:lang w:eastAsia="bg-BG"/>
        </w:rPr>
        <w:t xml:space="preserve"> </w:t>
      </w:r>
      <w:r w:rsidRPr="001651EB">
        <w:rPr>
          <w:rFonts w:ascii="Times New Roman" w:eastAsia="Times New Roman" w:hAnsi="Times New Roman" w:cs="Times New Roman"/>
          <w:bCs/>
          <w:sz w:val="24"/>
          <w:szCs w:val="24"/>
          <w:lang w:val="bg-BG" w:eastAsia="bg-BG"/>
        </w:rPr>
        <w:t xml:space="preserve"> бр.</w:t>
      </w:r>
    </w:p>
    <w:p w:rsidR="008B1ADC" w:rsidRPr="001651EB" w:rsidRDefault="008B1ADC" w:rsidP="0002244A">
      <w:pPr>
        <w:numPr>
          <w:ilvl w:val="0"/>
          <w:numId w:val="16"/>
        </w:numPr>
        <w:spacing w:after="0" w:line="360" w:lineRule="auto"/>
        <w:ind w:left="0" w:firstLine="90"/>
        <w:rPr>
          <w:rFonts w:ascii="Times New Roman" w:eastAsia="Times New Roman" w:hAnsi="Times New Roman" w:cs="Times New Roman"/>
          <w:bCs/>
          <w:sz w:val="24"/>
          <w:szCs w:val="24"/>
          <w:lang w:val="bg-BG" w:eastAsia="bg-BG"/>
        </w:rPr>
      </w:pPr>
      <w:r w:rsidRPr="001651EB">
        <w:rPr>
          <w:rFonts w:ascii="Times New Roman" w:eastAsia="Times New Roman" w:hAnsi="Times New Roman" w:cs="Times New Roman"/>
          <w:bCs/>
          <w:sz w:val="24"/>
          <w:szCs w:val="24"/>
          <w:lang w:val="bg-BG" w:eastAsia="bg-BG"/>
        </w:rPr>
        <w:t xml:space="preserve">СК </w:t>
      </w:r>
      <w:r w:rsidRPr="001651EB">
        <w:rPr>
          <w:rFonts w:ascii="Times New Roman" w:eastAsia="Times New Roman" w:hAnsi="Times New Roman" w:cs="Times New Roman"/>
          <w:bCs/>
          <w:sz w:val="24"/>
          <w:szCs w:val="24"/>
          <w:lang w:eastAsia="bg-BG"/>
        </w:rPr>
        <w:t>DN80</w:t>
      </w:r>
      <w:r w:rsidRPr="001651EB">
        <w:rPr>
          <w:rFonts w:ascii="Times New Roman" w:eastAsia="Times New Roman" w:hAnsi="Times New Roman" w:cs="Times New Roman"/>
          <w:bCs/>
          <w:sz w:val="24"/>
          <w:szCs w:val="24"/>
          <w:lang w:eastAsia="bg-BG"/>
        </w:rPr>
        <w:tab/>
        <w:t xml:space="preserve">        </w:t>
      </w:r>
      <w:r w:rsidRPr="001651EB">
        <w:rPr>
          <w:rFonts w:ascii="Times New Roman" w:eastAsia="Times New Roman" w:hAnsi="Times New Roman" w:cs="Times New Roman"/>
          <w:bCs/>
          <w:sz w:val="24"/>
          <w:szCs w:val="24"/>
          <w:lang w:val="bg-BG" w:eastAsia="bg-BG"/>
        </w:rPr>
        <w:t>–</w:t>
      </w:r>
      <w:r w:rsidRPr="001651EB">
        <w:rPr>
          <w:rFonts w:ascii="Times New Roman" w:eastAsia="Times New Roman" w:hAnsi="Times New Roman" w:cs="Times New Roman"/>
          <w:bCs/>
          <w:sz w:val="24"/>
          <w:szCs w:val="24"/>
          <w:lang w:eastAsia="bg-BG"/>
        </w:rPr>
        <w:t xml:space="preserve"> 24</w:t>
      </w:r>
      <w:r w:rsidRPr="001651EB">
        <w:rPr>
          <w:rFonts w:ascii="Times New Roman" w:eastAsia="Times New Roman" w:hAnsi="Times New Roman" w:cs="Times New Roman"/>
          <w:bCs/>
          <w:sz w:val="24"/>
          <w:szCs w:val="24"/>
          <w:lang w:val="bg-BG" w:eastAsia="bg-BG"/>
        </w:rPr>
        <w:t xml:space="preserve"> </w:t>
      </w:r>
      <w:r w:rsidRPr="001651EB">
        <w:rPr>
          <w:rFonts w:ascii="Times New Roman" w:eastAsia="Times New Roman" w:hAnsi="Times New Roman" w:cs="Times New Roman"/>
          <w:bCs/>
          <w:sz w:val="24"/>
          <w:szCs w:val="24"/>
          <w:lang w:eastAsia="bg-BG"/>
        </w:rPr>
        <w:t xml:space="preserve"> </w:t>
      </w:r>
      <w:r w:rsidRPr="001651EB">
        <w:rPr>
          <w:rFonts w:ascii="Times New Roman" w:eastAsia="Times New Roman" w:hAnsi="Times New Roman" w:cs="Times New Roman"/>
          <w:bCs/>
          <w:sz w:val="24"/>
          <w:szCs w:val="24"/>
          <w:lang w:val="bg-BG" w:eastAsia="bg-BG"/>
        </w:rPr>
        <w:t>бр.</w:t>
      </w:r>
    </w:p>
    <w:p w:rsidR="008B1ADC" w:rsidRPr="001651EB" w:rsidRDefault="008B1ADC" w:rsidP="0002244A">
      <w:pPr>
        <w:numPr>
          <w:ilvl w:val="0"/>
          <w:numId w:val="16"/>
        </w:numPr>
        <w:spacing w:after="0" w:line="360" w:lineRule="auto"/>
        <w:ind w:left="0" w:firstLine="90"/>
        <w:rPr>
          <w:rFonts w:ascii="Times New Roman" w:eastAsia="Times New Roman" w:hAnsi="Times New Roman" w:cs="Times New Roman"/>
          <w:bCs/>
          <w:sz w:val="24"/>
          <w:szCs w:val="24"/>
          <w:lang w:val="bg-BG" w:eastAsia="bg-BG"/>
        </w:rPr>
      </w:pPr>
      <w:r w:rsidRPr="001651EB">
        <w:rPr>
          <w:rFonts w:ascii="Times New Roman" w:eastAsia="Times New Roman" w:hAnsi="Times New Roman" w:cs="Times New Roman"/>
          <w:bCs/>
          <w:sz w:val="24"/>
          <w:szCs w:val="24"/>
          <w:lang w:val="bg-BG" w:eastAsia="bg-BG"/>
        </w:rPr>
        <w:t xml:space="preserve">СК </w:t>
      </w:r>
      <w:r w:rsidRPr="001651EB">
        <w:rPr>
          <w:rFonts w:ascii="Times New Roman" w:eastAsia="Times New Roman" w:hAnsi="Times New Roman" w:cs="Times New Roman"/>
          <w:bCs/>
          <w:sz w:val="24"/>
          <w:szCs w:val="24"/>
          <w:lang w:eastAsia="bg-BG"/>
        </w:rPr>
        <w:t>DN</w:t>
      </w:r>
      <w:r w:rsidRPr="001651EB">
        <w:rPr>
          <w:rFonts w:ascii="Times New Roman" w:eastAsia="Times New Roman" w:hAnsi="Times New Roman" w:cs="Times New Roman"/>
          <w:bCs/>
          <w:sz w:val="24"/>
          <w:szCs w:val="24"/>
          <w:lang w:val="bg-BG" w:eastAsia="bg-BG"/>
        </w:rPr>
        <w:t>100</w:t>
      </w:r>
      <w:r w:rsidRPr="001651EB">
        <w:rPr>
          <w:rFonts w:ascii="Times New Roman" w:eastAsia="Times New Roman" w:hAnsi="Times New Roman" w:cs="Times New Roman"/>
          <w:bCs/>
          <w:sz w:val="24"/>
          <w:szCs w:val="24"/>
          <w:lang w:eastAsia="bg-BG"/>
        </w:rPr>
        <w:tab/>
        <w:t xml:space="preserve">        </w:t>
      </w:r>
      <w:r w:rsidRPr="001651EB">
        <w:rPr>
          <w:rFonts w:ascii="Times New Roman" w:eastAsia="Times New Roman" w:hAnsi="Times New Roman" w:cs="Times New Roman"/>
          <w:bCs/>
          <w:sz w:val="24"/>
          <w:szCs w:val="24"/>
          <w:lang w:val="bg-BG" w:eastAsia="bg-BG"/>
        </w:rPr>
        <w:t>–</w:t>
      </w:r>
      <w:r w:rsidRPr="001651EB">
        <w:rPr>
          <w:rFonts w:ascii="Times New Roman" w:eastAsia="Times New Roman" w:hAnsi="Times New Roman" w:cs="Times New Roman"/>
          <w:bCs/>
          <w:sz w:val="24"/>
          <w:szCs w:val="24"/>
          <w:lang w:eastAsia="bg-BG"/>
        </w:rPr>
        <w:t xml:space="preserve"> 12 </w:t>
      </w:r>
      <w:r w:rsidRPr="001651EB">
        <w:rPr>
          <w:rFonts w:ascii="Times New Roman" w:eastAsia="Times New Roman" w:hAnsi="Times New Roman" w:cs="Times New Roman"/>
          <w:bCs/>
          <w:sz w:val="24"/>
          <w:szCs w:val="24"/>
          <w:lang w:val="bg-BG" w:eastAsia="bg-BG"/>
        </w:rPr>
        <w:t xml:space="preserve"> бр.</w:t>
      </w:r>
    </w:p>
    <w:p w:rsidR="008B1ADC" w:rsidRPr="001651EB" w:rsidRDefault="008B1ADC" w:rsidP="0002244A">
      <w:pPr>
        <w:numPr>
          <w:ilvl w:val="0"/>
          <w:numId w:val="16"/>
        </w:numPr>
        <w:spacing w:after="0" w:line="360" w:lineRule="auto"/>
        <w:ind w:left="0" w:firstLine="90"/>
        <w:rPr>
          <w:rFonts w:ascii="Times New Roman" w:eastAsia="Times New Roman" w:hAnsi="Times New Roman" w:cs="Times New Roman"/>
          <w:bCs/>
          <w:sz w:val="24"/>
          <w:szCs w:val="24"/>
          <w:lang w:val="bg-BG" w:eastAsia="bg-BG"/>
        </w:rPr>
      </w:pPr>
      <w:r w:rsidRPr="001651EB">
        <w:rPr>
          <w:rFonts w:ascii="Times New Roman" w:eastAsia="Times New Roman" w:hAnsi="Times New Roman" w:cs="Times New Roman"/>
          <w:bCs/>
          <w:sz w:val="24"/>
          <w:szCs w:val="24"/>
          <w:lang w:val="bg-BG" w:eastAsia="bg-BG"/>
        </w:rPr>
        <w:t xml:space="preserve">СК </w:t>
      </w:r>
      <w:r w:rsidRPr="001651EB">
        <w:rPr>
          <w:rFonts w:ascii="Times New Roman" w:eastAsia="Times New Roman" w:hAnsi="Times New Roman" w:cs="Times New Roman"/>
          <w:bCs/>
          <w:sz w:val="24"/>
          <w:szCs w:val="24"/>
          <w:lang w:eastAsia="bg-BG"/>
        </w:rPr>
        <w:t>DN125</w:t>
      </w:r>
      <w:r w:rsidRPr="001651EB">
        <w:rPr>
          <w:rFonts w:ascii="Times New Roman" w:eastAsia="Times New Roman" w:hAnsi="Times New Roman" w:cs="Times New Roman"/>
          <w:bCs/>
          <w:sz w:val="24"/>
          <w:szCs w:val="24"/>
          <w:lang w:eastAsia="bg-BG"/>
        </w:rPr>
        <w:tab/>
        <w:t xml:space="preserve">        </w:t>
      </w:r>
      <w:r w:rsidRPr="001651EB">
        <w:rPr>
          <w:rFonts w:ascii="Times New Roman" w:eastAsia="Times New Roman" w:hAnsi="Times New Roman" w:cs="Times New Roman"/>
          <w:bCs/>
          <w:sz w:val="24"/>
          <w:szCs w:val="24"/>
          <w:lang w:val="bg-BG" w:eastAsia="bg-BG"/>
        </w:rPr>
        <w:t>–</w:t>
      </w:r>
      <w:r w:rsidRPr="001651EB">
        <w:rPr>
          <w:rFonts w:ascii="Times New Roman" w:eastAsia="Times New Roman" w:hAnsi="Times New Roman" w:cs="Times New Roman"/>
          <w:bCs/>
          <w:sz w:val="24"/>
          <w:szCs w:val="24"/>
          <w:lang w:eastAsia="bg-BG"/>
        </w:rPr>
        <w:t xml:space="preserve"> </w:t>
      </w:r>
      <w:r w:rsidRPr="001651EB">
        <w:rPr>
          <w:rFonts w:ascii="Times New Roman" w:eastAsia="Times New Roman" w:hAnsi="Times New Roman" w:cs="Times New Roman"/>
          <w:bCs/>
          <w:sz w:val="24"/>
          <w:szCs w:val="24"/>
          <w:lang w:val="bg-BG" w:eastAsia="bg-BG"/>
        </w:rPr>
        <w:t xml:space="preserve">  </w:t>
      </w:r>
      <w:r w:rsidRPr="001651EB">
        <w:rPr>
          <w:rFonts w:ascii="Times New Roman" w:eastAsia="Times New Roman" w:hAnsi="Times New Roman" w:cs="Times New Roman"/>
          <w:bCs/>
          <w:sz w:val="24"/>
          <w:szCs w:val="24"/>
          <w:lang w:eastAsia="bg-BG"/>
        </w:rPr>
        <w:t>4</w:t>
      </w:r>
      <w:r w:rsidRPr="001651EB">
        <w:rPr>
          <w:rFonts w:ascii="Times New Roman" w:eastAsia="Times New Roman" w:hAnsi="Times New Roman" w:cs="Times New Roman"/>
          <w:bCs/>
          <w:sz w:val="24"/>
          <w:szCs w:val="24"/>
          <w:lang w:val="bg-BG" w:eastAsia="bg-BG"/>
        </w:rPr>
        <w:t xml:space="preserve"> </w:t>
      </w:r>
      <w:r w:rsidRPr="001651EB">
        <w:rPr>
          <w:rFonts w:ascii="Times New Roman" w:eastAsia="Times New Roman" w:hAnsi="Times New Roman" w:cs="Times New Roman"/>
          <w:bCs/>
          <w:sz w:val="24"/>
          <w:szCs w:val="24"/>
          <w:lang w:eastAsia="bg-BG"/>
        </w:rPr>
        <w:t xml:space="preserve"> </w:t>
      </w:r>
      <w:r w:rsidRPr="001651EB">
        <w:rPr>
          <w:rFonts w:ascii="Times New Roman" w:eastAsia="Times New Roman" w:hAnsi="Times New Roman" w:cs="Times New Roman"/>
          <w:bCs/>
          <w:sz w:val="24"/>
          <w:szCs w:val="24"/>
          <w:lang w:val="bg-BG" w:eastAsia="bg-BG"/>
        </w:rPr>
        <w:t>бр.</w:t>
      </w:r>
    </w:p>
    <w:p w:rsidR="008B1ADC" w:rsidRPr="001651EB" w:rsidRDefault="008B1ADC" w:rsidP="0002244A">
      <w:pPr>
        <w:numPr>
          <w:ilvl w:val="0"/>
          <w:numId w:val="16"/>
        </w:numPr>
        <w:spacing w:after="0" w:line="360" w:lineRule="auto"/>
        <w:ind w:left="0" w:firstLine="90"/>
        <w:rPr>
          <w:rFonts w:ascii="Times New Roman" w:eastAsia="Times New Roman" w:hAnsi="Times New Roman" w:cs="Times New Roman"/>
          <w:bCs/>
          <w:sz w:val="24"/>
          <w:szCs w:val="24"/>
          <w:lang w:val="bg-BG" w:eastAsia="bg-BG"/>
        </w:rPr>
      </w:pPr>
      <w:r w:rsidRPr="001651EB">
        <w:rPr>
          <w:rFonts w:ascii="Times New Roman" w:eastAsia="Times New Roman" w:hAnsi="Times New Roman" w:cs="Times New Roman"/>
          <w:bCs/>
          <w:sz w:val="24"/>
          <w:szCs w:val="24"/>
          <w:lang w:val="bg-BG" w:eastAsia="bg-BG"/>
        </w:rPr>
        <w:t>СВО</w:t>
      </w:r>
      <w:r w:rsidRPr="001651EB">
        <w:rPr>
          <w:rFonts w:ascii="Times New Roman" w:eastAsia="Times New Roman" w:hAnsi="Times New Roman" w:cs="Times New Roman"/>
          <w:bCs/>
          <w:sz w:val="24"/>
          <w:szCs w:val="24"/>
          <w:lang w:val="bg-BG" w:eastAsia="bg-BG"/>
        </w:rPr>
        <w:tab/>
      </w:r>
      <w:r w:rsidRPr="001651EB">
        <w:rPr>
          <w:rFonts w:ascii="Times New Roman" w:eastAsia="Times New Roman" w:hAnsi="Times New Roman" w:cs="Times New Roman"/>
          <w:bCs/>
          <w:sz w:val="24"/>
          <w:szCs w:val="24"/>
          <w:lang w:val="bg-BG" w:eastAsia="bg-BG"/>
        </w:rPr>
        <w:tab/>
        <w:t xml:space="preserve">        – </w:t>
      </w:r>
      <w:r w:rsidRPr="001651EB">
        <w:rPr>
          <w:rFonts w:ascii="Times New Roman" w:eastAsia="Times New Roman" w:hAnsi="Times New Roman" w:cs="Times New Roman"/>
          <w:bCs/>
          <w:sz w:val="24"/>
          <w:szCs w:val="24"/>
          <w:lang w:eastAsia="bg-BG"/>
        </w:rPr>
        <w:t xml:space="preserve">124 </w:t>
      </w:r>
      <w:r w:rsidRPr="001651EB">
        <w:rPr>
          <w:rFonts w:ascii="Times New Roman" w:eastAsia="Times New Roman" w:hAnsi="Times New Roman" w:cs="Times New Roman"/>
          <w:bCs/>
          <w:sz w:val="24"/>
          <w:szCs w:val="24"/>
          <w:lang w:val="bg-BG" w:eastAsia="bg-BG"/>
        </w:rPr>
        <w:t>бр.</w:t>
      </w:r>
    </w:p>
    <w:p w:rsidR="00702F9E" w:rsidRPr="001651EB" w:rsidRDefault="00702F9E" w:rsidP="0002244A">
      <w:pPr>
        <w:pStyle w:val="aff3"/>
        <w:numPr>
          <w:ilvl w:val="2"/>
          <w:numId w:val="23"/>
        </w:numPr>
        <w:spacing w:after="0" w:line="360" w:lineRule="auto"/>
        <w:ind w:left="0" w:right="0" w:firstLine="90"/>
        <w:rPr>
          <w:bCs/>
          <w:szCs w:val="24"/>
        </w:rPr>
      </w:pPr>
      <w:r w:rsidRPr="001651EB">
        <w:rPr>
          <w:bCs/>
          <w:szCs w:val="24"/>
        </w:rPr>
        <w:t xml:space="preserve">Съоръжения, арматури, тръби и фасонни части </w:t>
      </w:r>
    </w:p>
    <w:p w:rsidR="008B1ADC" w:rsidRPr="001651EB" w:rsidRDefault="008B1ADC" w:rsidP="0002244A">
      <w:pPr>
        <w:keepNext/>
        <w:spacing w:after="0" w:line="360" w:lineRule="auto"/>
        <w:outlineLvl w:val="1"/>
        <w:rPr>
          <w:rFonts w:ascii="Times New Roman" w:eastAsia="Times New Roman" w:hAnsi="Times New Roman" w:cs="Times New Roman"/>
          <w:b/>
          <w:bCs/>
          <w:iCs/>
          <w:color w:val="000000"/>
          <w:sz w:val="24"/>
          <w:szCs w:val="24"/>
          <w:lang w:val="bg-BG" w:eastAsia="bg-BG"/>
        </w:rPr>
      </w:pPr>
      <w:r w:rsidRPr="001651EB">
        <w:rPr>
          <w:rFonts w:ascii="Times New Roman" w:eastAsia="Times New Roman" w:hAnsi="Times New Roman" w:cs="Times New Roman"/>
          <w:b/>
          <w:bCs/>
          <w:iCs/>
          <w:color w:val="000000"/>
          <w:sz w:val="24"/>
          <w:szCs w:val="24"/>
          <w:lang w:val="bg-BG" w:eastAsia="bg-BG"/>
        </w:rPr>
        <w:t>3.1.</w:t>
      </w:r>
      <w:r w:rsidR="00702F9E" w:rsidRPr="001651EB">
        <w:rPr>
          <w:rFonts w:ascii="Times New Roman" w:eastAsia="Times New Roman" w:hAnsi="Times New Roman" w:cs="Times New Roman"/>
          <w:b/>
          <w:bCs/>
          <w:iCs/>
          <w:color w:val="000000"/>
          <w:sz w:val="24"/>
          <w:szCs w:val="24"/>
          <w:lang w:val="bg-BG" w:eastAsia="bg-BG"/>
        </w:rPr>
        <w:t>5.1.</w:t>
      </w:r>
      <w:r w:rsidRPr="001651EB">
        <w:rPr>
          <w:rFonts w:ascii="Times New Roman" w:eastAsia="Times New Roman" w:hAnsi="Times New Roman" w:cs="Times New Roman"/>
          <w:b/>
          <w:bCs/>
          <w:iCs/>
          <w:color w:val="000000"/>
          <w:sz w:val="24"/>
          <w:szCs w:val="24"/>
          <w:lang w:val="bg-BG" w:eastAsia="bg-BG"/>
        </w:rPr>
        <w:t xml:space="preserve"> Тръби   </w:t>
      </w:r>
    </w:p>
    <w:p w:rsidR="008B1ADC" w:rsidRPr="001651EB" w:rsidRDefault="008B1ADC" w:rsidP="0002244A">
      <w:pPr>
        <w:spacing w:after="0" w:line="360" w:lineRule="auto"/>
        <w:jc w:val="right"/>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sz w:val="24"/>
          <w:szCs w:val="24"/>
          <w:lang w:val="en-AU" w:eastAsia="bg-BG"/>
        </w:rPr>
        <w:t>Хидравличното оразмеряване на водопроводната мрежа е направено за тръби PE 100</w:t>
      </w:r>
      <w:r w:rsidRPr="001651EB">
        <w:rPr>
          <w:rFonts w:ascii="Times New Roman" w:eastAsia="Times New Roman" w:hAnsi="Times New Roman" w:cs="Times New Roman"/>
          <w:sz w:val="24"/>
          <w:szCs w:val="24"/>
          <w:lang w:val="bg-BG" w:eastAsia="bg-BG"/>
        </w:rPr>
        <w:t xml:space="preserve">, </w:t>
      </w:r>
      <w:r w:rsidRPr="001651EB">
        <w:rPr>
          <w:rFonts w:ascii="Times New Roman" w:eastAsia="Times New Roman" w:hAnsi="Times New Roman" w:cs="Times New Roman"/>
          <w:sz w:val="24"/>
          <w:szCs w:val="24"/>
          <w:lang w:eastAsia="bg-BG"/>
        </w:rPr>
        <w:t>PN10</w:t>
      </w:r>
      <w:r w:rsidRPr="001651EB">
        <w:rPr>
          <w:rFonts w:ascii="Times New Roman" w:eastAsia="Times New Roman" w:hAnsi="Times New Roman" w:cs="Times New Roman"/>
          <w:sz w:val="24"/>
          <w:szCs w:val="24"/>
          <w:lang w:val="bg-BG" w:eastAsia="bg-BG"/>
        </w:rPr>
        <w:t>.</w:t>
      </w:r>
    </w:p>
    <w:p w:rsidR="008B1ADC" w:rsidRPr="001651EB" w:rsidRDefault="008B1ADC" w:rsidP="0002244A">
      <w:pPr>
        <w:spacing w:after="0" w:line="360" w:lineRule="auto"/>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Всички тръби и фасонни части ще се изпълнят от PE 100</w:t>
      </w:r>
      <w:proofErr w:type="gramStart"/>
      <w:r w:rsidRPr="001651EB">
        <w:rPr>
          <w:rFonts w:ascii="Times New Roman" w:eastAsia="Times New Roman" w:hAnsi="Times New Roman" w:cs="Times New Roman"/>
          <w:sz w:val="24"/>
          <w:szCs w:val="24"/>
          <w:lang w:val="en-AU" w:eastAsia="bg-BG"/>
        </w:rPr>
        <w:t>,PN10</w:t>
      </w:r>
      <w:proofErr w:type="gramEnd"/>
      <w:r w:rsidRPr="001651EB">
        <w:rPr>
          <w:rFonts w:ascii="Times New Roman" w:eastAsia="Times New Roman" w:hAnsi="Times New Roman" w:cs="Times New Roman"/>
          <w:sz w:val="24"/>
          <w:szCs w:val="24"/>
          <w:lang w:val="en-AU" w:eastAsia="bg-BG"/>
        </w:rPr>
        <w:t xml:space="preserve">. Тръбите да притежават знак за качество. </w:t>
      </w:r>
    </w:p>
    <w:p w:rsidR="008B1ADC" w:rsidRPr="001651EB" w:rsidRDefault="008B1ADC" w:rsidP="0002244A">
      <w:pPr>
        <w:keepNext/>
        <w:spacing w:after="0" w:line="360" w:lineRule="auto"/>
        <w:outlineLvl w:val="1"/>
        <w:rPr>
          <w:rFonts w:ascii="Times New Roman" w:eastAsia="Times New Roman" w:hAnsi="Times New Roman" w:cs="Times New Roman"/>
          <w:b/>
          <w:bCs/>
          <w:iCs/>
          <w:color w:val="000000"/>
          <w:sz w:val="24"/>
          <w:szCs w:val="24"/>
          <w:lang w:val="bg-BG" w:eastAsia="bg-BG"/>
        </w:rPr>
      </w:pPr>
      <w:r w:rsidRPr="001651EB">
        <w:rPr>
          <w:rFonts w:ascii="Times New Roman" w:eastAsia="Times New Roman" w:hAnsi="Times New Roman" w:cs="Times New Roman"/>
          <w:b/>
          <w:bCs/>
          <w:iCs/>
          <w:color w:val="000000"/>
          <w:sz w:val="24"/>
          <w:szCs w:val="24"/>
          <w:lang w:val="bg-BG" w:eastAsia="bg-BG"/>
        </w:rPr>
        <w:t>3.</w:t>
      </w:r>
      <w:r w:rsidR="00702F9E" w:rsidRPr="001651EB">
        <w:rPr>
          <w:rFonts w:ascii="Times New Roman" w:eastAsia="Times New Roman" w:hAnsi="Times New Roman" w:cs="Times New Roman"/>
          <w:b/>
          <w:bCs/>
          <w:iCs/>
          <w:color w:val="000000"/>
          <w:sz w:val="24"/>
          <w:szCs w:val="24"/>
          <w:lang w:val="bg-BG" w:eastAsia="bg-BG"/>
        </w:rPr>
        <w:t>1.5.</w:t>
      </w:r>
      <w:r w:rsidRPr="001651EB">
        <w:rPr>
          <w:rFonts w:ascii="Times New Roman" w:eastAsia="Times New Roman" w:hAnsi="Times New Roman" w:cs="Times New Roman"/>
          <w:b/>
          <w:bCs/>
          <w:iCs/>
          <w:color w:val="000000"/>
          <w:sz w:val="24"/>
          <w:szCs w:val="24"/>
          <w:lang w:val="bg-BG" w:eastAsia="bg-BG"/>
        </w:rPr>
        <w:t xml:space="preserve">2.  Арматура – общи изисквания </w:t>
      </w:r>
    </w:p>
    <w:p w:rsidR="008B1ADC" w:rsidRPr="001651EB" w:rsidRDefault="008B1ADC" w:rsidP="0002244A">
      <w:pPr>
        <w:spacing w:after="0" w:line="360" w:lineRule="auto"/>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 xml:space="preserve">Спирателна и присъединителна арматура: </w:t>
      </w:r>
    </w:p>
    <w:p w:rsidR="008B1ADC" w:rsidRPr="001651EB" w:rsidRDefault="008B1ADC" w:rsidP="0002244A">
      <w:pPr>
        <w:numPr>
          <w:ilvl w:val="0"/>
          <w:numId w:val="15"/>
        </w:numPr>
        <w:spacing w:after="0" w:line="360" w:lineRule="auto"/>
        <w:ind w:left="0"/>
        <w:jc w:val="both"/>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 xml:space="preserve">Шибърни спирателни кранове </w:t>
      </w:r>
    </w:p>
    <w:p w:rsidR="008B1ADC" w:rsidRPr="001651EB" w:rsidRDefault="008B1ADC" w:rsidP="0002244A">
      <w:pPr>
        <w:numPr>
          <w:ilvl w:val="0"/>
          <w:numId w:val="15"/>
        </w:numPr>
        <w:spacing w:after="0" w:line="360" w:lineRule="auto"/>
        <w:ind w:left="0"/>
        <w:jc w:val="both"/>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 xml:space="preserve">Тротоарни спирателни кранове пълна окомплектовка за СВО; </w:t>
      </w:r>
    </w:p>
    <w:p w:rsidR="008B1ADC" w:rsidRPr="001651EB" w:rsidRDefault="008B1ADC" w:rsidP="0002244A">
      <w:pPr>
        <w:numPr>
          <w:ilvl w:val="0"/>
          <w:numId w:val="15"/>
        </w:numPr>
        <w:spacing w:after="0" w:line="360" w:lineRule="auto"/>
        <w:ind w:left="0"/>
        <w:jc w:val="both"/>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 xml:space="preserve">Водовземни скоби </w:t>
      </w:r>
    </w:p>
    <w:p w:rsidR="008B1ADC" w:rsidRPr="001651EB" w:rsidRDefault="008B1ADC" w:rsidP="0002244A">
      <w:pPr>
        <w:numPr>
          <w:ilvl w:val="0"/>
          <w:numId w:val="15"/>
        </w:numPr>
        <w:spacing w:after="0" w:line="360" w:lineRule="auto"/>
        <w:ind w:left="0"/>
        <w:jc w:val="both"/>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 xml:space="preserve">Фланцови адаптори за тръби </w:t>
      </w:r>
    </w:p>
    <w:p w:rsidR="008B1ADC" w:rsidRPr="001651EB" w:rsidRDefault="008B1ADC" w:rsidP="0002244A">
      <w:pPr>
        <w:numPr>
          <w:ilvl w:val="0"/>
          <w:numId w:val="15"/>
        </w:numPr>
        <w:spacing w:after="0" w:line="360" w:lineRule="auto"/>
        <w:ind w:left="0"/>
        <w:jc w:val="both"/>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 xml:space="preserve">Обратни клапи </w:t>
      </w:r>
    </w:p>
    <w:p w:rsidR="008B1ADC" w:rsidRPr="001651EB" w:rsidRDefault="008B1ADC" w:rsidP="0002244A">
      <w:pPr>
        <w:numPr>
          <w:ilvl w:val="0"/>
          <w:numId w:val="15"/>
        </w:numPr>
        <w:spacing w:after="0" w:line="360" w:lineRule="auto"/>
        <w:ind w:left="0"/>
        <w:jc w:val="both"/>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 xml:space="preserve">Пожарни хидранти </w:t>
      </w:r>
    </w:p>
    <w:p w:rsidR="008B1ADC" w:rsidRPr="001651EB" w:rsidRDefault="008B1ADC" w:rsidP="0002244A">
      <w:pPr>
        <w:numPr>
          <w:ilvl w:val="0"/>
          <w:numId w:val="15"/>
        </w:numPr>
        <w:spacing w:after="0" w:line="360" w:lineRule="auto"/>
        <w:ind w:left="0"/>
        <w:jc w:val="both"/>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 xml:space="preserve">Регулаторни вентили </w:t>
      </w:r>
    </w:p>
    <w:p w:rsidR="008B1ADC" w:rsidRPr="001651EB" w:rsidRDefault="008B1ADC" w:rsidP="0002244A">
      <w:pPr>
        <w:spacing w:after="0" w:line="360" w:lineRule="auto"/>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 xml:space="preserve"> </w:t>
      </w:r>
    </w:p>
    <w:p w:rsidR="008B1ADC" w:rsidRPr="001651EB" w:rsidRDefault="008B1ADC" w:rsidP="0002244A">
      <w:pPr>
        <w:spacing w:after="0" w:line="360" w:lineRule="auto"/>
        <w:ind w:firstLine="720"/>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b/>
          <w:sz w:val="24"/>
          <w:szCs w:val="24"/>
          <w:lang w:val="en-AU" w:eastAsia="bg-BG"/>
        </w:rPr>
        <w:t>Общи изисквания:</w:t>
      </w:r>
      <w:r w:rsidRPr="001651EB">
        <w:rPr>
          <w:rFonts w:ascii="Times New Roman" w:eastAsia="Times New Roman" w:hAnsi="Times New Roman" w:cs="Times New Roman"/>
          <w:sz w:val="24"/>
          <w:szCs w:val="24"/>
          <w:lang w:val="en-AU" w:eastAsia="bg-BG"/>
        </w:rPr>
        <w:t xml:space="preserve"> СЕ сертификат или Сертификат за съответствие на продукта. ISO сертификат за производителя или еквивалентен. Пиcmо за гаранцията от производителя. Оторизационно пиcmо от производителя за дистрибутора. Каталози на български език с техническите данни на продуктите. Ръководство за монтаж и експлоатация на продуктите на български език.  </w:t>
      </w:r>
    </w:p>
    <w:p w:rsidR="008B1ADC" w:rsidRPr="001651EB" w:rsidRDefault="00702F9E" w:rsidP="0002244A">
      <w:pPr>
        <w:keepNext/>
        <w:numPr>
          <w:ilvl w:val="1"/>
          <w:numId w:val="0"/>
        </w:numPr>
        <w:spacing w:after="0" w:line="360" w:lineRule="auto"/>
        <w:outlineLvl w:val="1"/>
        <w:rPr>
          <w:rFonts w:ascii="Times New Roman" w:eastAsia="Times New Roman" w:hAnsi="Times New Roman" w:cs="Times New Roman"/>
          <w:b/>
          <w:bCs/>
          <w:iCs/>
          <w:color w:val="000000"/>
          <w:sz w:val="24"/>
          <w:szCs w:val="24"/>
          <w:lang w:val="bg-BG" w:eastAsia="bg-BG"/>
        </w:rPr>
      </w:pPr>
      <w:r w:rsidRPr="001651EB">
        <w:rPr>
          <w:rFonts w:ascii="Times New Roman" w:eastAsia="Times New Roman" w:hAnsi="Times New Roman" w:cs="Times New Roman"/>
          <w:b/>
          <w:bCs/>
          <w:iCs/>
          <w:color w:val="000000"/>
          <w:sz w:val="24"/>
          <w:szCs w:val="24"/>
          <w:lang w:val="bg-BG" w:eastAsia="bg-BG"/>
        </w:rPr>
        <w:t>3.1.5</w:t>
      </w:r>
      <w:r w:rsidR="008B1ADC" w:rsidRPr="001651EB">
        <w:rPr>
          <w:rFonts w:ascii="Times New Roman" w:eastAsia="Times New Roman" w:hAnsi="Times New Roman" w:cs="Times New Roman"/>
          <w:b/>
          <w:bCs/>
          <w:iCs/>
          <w:color w:val="000000"/>
          <w:sz w:val="24"/>
          <w:szCs w:val="24"/>
          <w:lang w:val="bg-BG" w:eastAsia="bg-BG"/>
        </w:rPr>
        <w:t xml:space="preserve">.3. Спирателни кранове </w:t>
      </w:r>
    </w:p>
    <w:p w:rsidR="008B1ADC" w:rsidRPr="001651EB" w:rsidRDefault="008B1ADC" w:rsidP="0002244A">
      <w:pPr>
        <w:spacing w:after="0" w:line="360" w:lineRule="auto"/>
        <w:ind w:firstLine="720"/>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Спирателните кранове по мрежата са предвидени на всички отклонения от главния клон, по самия главен клон през около 300-400м</w:t>
      </w:r>
      <w:proofErr w:type="gramStart"/>
      <w:r w:rsidRPr="001651EB">
        <w:rPr>
          <w:rFonts w:ascii="Times New Roman" w:eastAsia="Times New Roman" w:hAnsi="Times New Roman" w:cs="Times New Roman"/>
          <w:sz w:val="24"/>
          <w:szCs w:val="24"/>
          <w:lang w:val="en-AU" w:eastAsia="bg-BG"/>
        </w:rPr>
        <w:t>,  и</w:t>
      </w:r>
      <w:proofErr w:type="gramEnd"/>
      <w:r w:rsidRPr="001651EB">
        <w:rPr>
          <w:rFonts w:ascii="Times New Roman" w:eastAsia="Times New Roman" w:hAnsi="Times New Roman" w:cs="Times New Roman"/>
          <w:sz w:val="24"/>
          <w:szCs w:val="24"/>
          <w:lang w:val="en-AU" w:eastAsia="bg-BG"/>
        </w:rPr>
        <w:t xml:space="preserve"> на местата, необходими за обслужване </w:t>
      </w:r>
      <w:r w:rsidRPr="001651EB">
        <w:rPr>
          <w:rFonts w:ascii="Times New Roman" w:eastAsia="Times New Roman" w:hAnsi="Times New Roman" w:cs="Times New Roman"/>
          <w:sz w:val="24"/>
          <w:szCs w:val="24"/>
          <w:lang w:val="en-AU" w:eastAsia="bg-BG"/>
        </w:rPr>
        <w:lastRenderedPageBreak/>
        <w:t xml:space="preserve">на мрежата при авария или пожар. Спазено е условието крановете да са разположени така, че по време на авария да не се изолират участъци с повече от 5 пожарни хидранта. </w:t>
      </w:r>
    </w:p>
    <w:p w:rsidR="008B1ADC" w:rsidRPr="001651EB" w:rsidRDefault="008B1ADC" w:rsidP="0002244A">
      <w:pPr>
        <w:spacing w:after="0" w:line="360" w:lineRule="auto"/>
        <w:ind w:firstLine="710"/>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 xml:space="preserve">Спирателните кранове са за ръчно задвижване, в комплект с шиш и гърне. Спирателните кранове да са фланцов тип шибърни кранове или с месингов грип за бърз монтаж към PE и PVC тръби и да отговорят на съответните стандарти: </w:t>
      </w:r>
    </w:p>
    <w:p w:rsidR="008B1ADC" w:rsidRPr="001651EB" w:rsidRDefault="008B1ADC" w:rsidP="0002244A">
      <w:pPr>
        <w:numPr>
          <w:ilvl w:val="0"/>
          <w:numId w:val="13"/>
        </w:numPr>
        <w:spacing w:after="0" w:line="360" w:lineRule="auto"/>
        <w:ind w:left="0" w:hanging="348"/>
        <w:jc w:val="both"/>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 xml:space="preserve">Директива на ЕС за строителните продукти 89/106/ЕС – (CPD) </w:t>
      </w:r>
    </w:p>
    <w:p w:rsidR="008B1ADC" w:rsidRPr="001651EB" w:rsidRDefault="008B1ADC" w:rsidP="0002244A">
      <w:pPr>
        <w:numPr>
          <w:ilvl w:val="0"/>
          <w:numId w:val="13"/>
        </w:numPr>
        <w:spacing w:after="0" w:line="360" w:lineRule="auto"/>
        <w:ind w:left="0" w:hanging="348"/>
        <w:jc w:val="both"/>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 xml:space="preserve">БДС EN 1074-2:2004/А1:2006 “Арматура за водоснабдяване. Изисквания за пригодност за използване по предназначение и подходящи изпитвания и проверки.  </w:t>
      </w:r>
    </w:p>
    <w:p w:rsidR="008B1ADC" w:rsidRPr="001651EB" w:rsidRDefault="008B1ADC" w:rsidP="0002244A">
      <w:pPr>
        <w:spacing w:after="0" w:line="360" w:lineRule="auto"/>
        <w:jc w:val="both"/>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b/>
          <w:sz w:val="24"/>
          <w:szCs w:val="24"/>
          <w:lang w:val="en-AU" w:eastAsia="bg-BG"/>
        </w:rPr>
        <w:t xml:space="preserve">Част 2: „Спирателна арматура” </w:t>
      </w:r>
    </w:p>
    <w:p w:rsidR="008B1ADC" w:rsidRPr="001651EB" w:rsidRDefault="008B1ADC" w:rsidP="0002244A">
      <w:pPr>
        <w:spacing w:after="0" w:line="360" w:lineRule="auto"/>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 xml:space="preserve">EN 1171 - Промишлена арматура. Шибърни кранове от чугун.  </w:t>
      </w:r>
    </w:p>
    <w:p w:rsidR="008B1ADC" w:rsidRPr="001651EB" w:rsidRDefault="008B1ADC" w:rsidP="0002244A">
      <w:pPr>
        <w:spacing w:after="0" w:line="360" w:lineRule="auto"/>
        <w:ind w:firstLine="720"/>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 xml:space="preserve">БДС EN 681-1+A1+A2+AС+A3:2006 - Еластомерни уплътнители. Изисквания за материалите на уплътнители за свързване на тръби за водопровод и канализация.  </w:t>
      </w:r>
    </w:p>
    <w:p w:rsidR="008B1ADC" w:rsidRPr="001651EB" w:rsidRDefault="008B1ADC" w:rsidP="0002244A">
      <w:pPr>
        <w:spacing w:after="0" w:line="360" w:lineRule="auto"/>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b/>
          <w:sz w:val="24"/>
          <w:szCs w:val="24"/>
          <w:lang w:val="en-AU" w:eastAsia="bg-BG"/>
        </w:rPr>
        <w:t xml:space="preserve">Част 1: „Вулканизиран каучук“   </w:t>
      </w:r>
    </w:p>
    <w:p w:rsidR="008B1ADC" w:rsidRPr="001651EB" w:rsidRDefault="008B1ADC" w:rsidP="0002244A">
      <w:pPr>
        <w:spacing w:after="0" w:line="360" w:lineRule="auto"/>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 xml:space="preserve">EN 19:2002 – Промишлена арматура- маркировка на метална промишлена арматура </w:t>
      </w:r>
    </w:p>
    <w:p w:rsidR="008B1ADC" w:rsidRPr="001651EB" w:rsidRDefault="008B1ADC" w:rsidP="0002244A">
      <w:pPr>
        <w:spacing w:after="0" w:line="360" w:lineRule="auto"/>
        <w:ind w:firstLine="720"/>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ISO 7259:1988 – Чугунени шибри за подземен монтаж</w:t>
      </w:r>
      <w:proofErr w:type="gramStart"/>
      <w:r w:rsidRPr="001651EB">
        <w:rPr>
          <w:rFonts w:ascii="Times New Roman" w:eastAsia="Times New Roman" w:hAnsi="Times New Roman" w:cs="Times New Roman"/>
          <w:sz w:val="24"/>
          <w:szCs w:val="24"/>
          <w:lang w:val="en-AU" w:eastAsia="bg-BG"/>
        </w:rPr>
        <w:t>,преимуществено</w:t>
      </w:r>
      <w:proofErr w:type="gramEnd"/>
      <w:r w:rsidRPr="001651EB">
        <w:rPr>
          <w:rFonts w:ascii="Times New Roman" w:eastAsia="Times New Roman" w:hAnsi="Times New Roman" w:cs="Times New Roman"/>
          <w:sz w:val="24"/>
          <w:szCs w:val="24"/>
          <w:lang w:val="en-AU" w:eastAsia="bg-BG"/>
        </w:rPr>
        <w:t xml:space="preserve"> задействани с ключ. </w:t>
      </w:r>
    </w:p>
    <w:p w:rsidR="008B1ADC" w:rsidRPr="001651EB" w:rsidRDefault="008B1ADC" w:rsidP="0002244A">
      <w:pPr>
        <w:spacing w:after="0" w:line="360" w:lineRule="auto"/>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 xml:space="preserve">Присъединителни размери по EN 558-1 / 14, ISO 5752/14. </w:t>
      </w:r>
    </w:p>
    <w:p w:rsidR="008B1ADC" w:rsidRPr="001651EB" w:rsidRDefault="008B1ADC" w:rsidP="0002244A">
      <w:pPr>
        <w:spacing w:after="0" w:line="360" w:lineRule="auto"/>
        <w:ind w:firstLine="720"/>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 xml:space="preserve">Спирателни кранове (СК) </w:t>
      </w:r>
      <w:r w:rsidRPr="001651EB">
        <w:rPr>
          <w:rFonts w:ascii="Cambria Math" w:eastAsia="Segoe UI Symbol" w:hAnsi="Cambria Math" w:cs="Cambria Math"/>
          <w:sz w:val="24"/>
          <w:szCs w:val="24"/>
          <w:lang w:val="en-AU" w:eastAsia="bg-BG"/>
        </w:rPr>
        <w:t>∅</w:t>
      </w:r>
      <w:r w:rsidRPr="001651EB">
        <w:rPr>
          <w:rFonts w:ascii="Times New Roman" w:eastAsia="Times New Roman" w:hAnsi="Times New Roman" w:cs="Times New Roman"/>
          <w:sz w:val="24"/>
          <w:szCs w:val="24"/>
          <w:lang w:val="en-AU" w:eastAsia="bg-BG"/>
        </w:rPr>
        <w:t>200</w:t>
      </w:r>
      <w:proofErr w:type="gramStart"/>
      <w:r w:rsidRPr="001651EB">
        <w:rPr>
          <w:rFonts w:ascii="Times New Roman" w:eastAsia="Times New Roman" w:hAnsi="Times New Roman" w:cs="Times New Roman"/>
          <w:sz w:val="24"/>
          <w:szCs w:val="24"/>
          <w:lang w:val="en-AU" w:eastAsia="bg-BG"/>
        </w:rPr>
        <w:t>,</w:t>
      </w:r>
      <w:r w:rsidRPr="001651EB">
        <w:rPr>
          <w:rFonts w:ascii="Cambria Math" w:eastAsia="Segoe UI Symbol" w:hAnsi="Cambria Math" w:cs="Cambria Math"/>
          <w:sz w:val="24"/>
          <w:szCs w:val="24"/>
          <w:lang w:val="en-AU" w:eastAsia="bg-BG"/>
        </w:rPr>
        <w:t>∅</w:t>
      </w:r>
      <w:proofErr w:type="gramEnd"/>
      <w:r w:rsidRPr="001651EB">
        <w:rPr>
          <w:rFonts w:ascii="Times New Roman" w:eastAsia="Times New Roman" w:hAnsi="Times New Roman" w:cs="Times New Roman"/>
          <w:sz w:val="24"/>
          <w:szCs w:val="24"/>
          <w:lang w:val="en-AU" w:eastAsia="bg-BG"/>
        </w:rPr>
        <w:t xml:space="preserve">150, </w:t>
      </w:r>
      <w:r w:rsidRPr="001651EB">
        <w:rPr>
          <w:rFonts w:ascii="Cambria Math" w:eastAsia="Segoe UI Symbol" w:hAnsi="Cambria Math" w:cs="Cambria Math"/>
          <w:sz w:val="24"/>
          <w:szCs w:val="24"/>
          <w:lang w:val="en-AU" w:eastAsia="bg-BG"/>
        </w:rPr>
        <w:t>∅</w:t>
      </w:r>
      <w:r w:rsidRPr="001651EB">
        <w:rPr>
          <w:rFonts w:ascii="Times New Roman" w:eastAsia="Times New Roman" w:hAnsi="Times New Roman" w:cs="Times New Roman"/>
          <w:sz w:val="24"/>
          <w:szCs w:val="24"/>
          <w:lang w:val="en-AU" w:eastAsia="bg-BG"/>
        </w:rPr>
        <w:t xml:space="preserve">125, </w:t>
      </w:r>
      <w:r w:rsidRPr="001651EB">
        <w:rPr>
          <w:rFonts w:ascii="Cambria Math" w:eastAsia="Segoe UI Symbol" w:hAnsi="Cambria Math" w:cs="Cambria Math"/>
          <w:sz w:val="24"/>
          <w:szCs w:val="24"/>
          <w:lang w:val="en-AU" w:eastAsia="bg-BG"/>
        </w:rPr>
        <w:t>∅</w:t>
      </w:r>
      <w:r w:rsidRPr="001651EB">
        <w:rPr>
          <w:rFonts w:ascii="Times New Roman" w:eastAsia="Times New Roman" w:hAnsi="Times New Roman" w:cs="Times New Roman"/>
          <w:sz w:val="24"/>
          <w:szCs w:val="24"/>
          <w:lang w:val="en-AU" w:eastAsia="bg-BG"/>
        </w:rPr>
        <w:t xml:space="preserve">100, </w:t>
      </w:r>
      <w:r w:rsidRPr="001651EB">
        <w:rPr>
          <w:rFonts w:ascii="Cambria Math" w:eastAsia="Segoe UI Symbol" w:hAnsi="Cambria Math" w:cs="Cambria Math"/>
          <w:sz w:val="24"/>
          <w:szCs w:val="24"/>
          <w:lang w:val="en-AU" w:eastAsia="bg-BG"/>
        </w:rPr>
        <w:t>∅</w:t>
      </w:r>
      <w:r w:rsidRPr="001651EB">
        <w:rPr>
          <w:rFonts w:ascii="Times New Roman" w:eastAsia="Times New Roman" w:hAnsi="Times New Roman" w:cs="Times New Roman"/>
          <w:sz w:val="24"/>
          <w:szCs w:val="24"/>
          <w:lang w:val="en-AU" w:eastAsia="bg-BG"/>
        </w:rPr>
        <w:t xml:space="preserve">80, </w:t>
      </w:r>
      <w:r w:rsidRPr="001651EB">
        <w:rPr>
          <w:rFonts w:ascii="Cambria Math" w:eastAsia="Segoe UI Symbol" w:hAnsi="Cambria Math" w:cs="Cambria Math"/>
          <w:sz w:val="24"/>
          <w:szCs w:val="24"/>
          <w:lang w:val="en-AU" w:eastAsia="bg-BG"/>
        </w:rPr>
        <w:t>∅</w:t>
      </w:r>
      <w:r w:rsidRPr="001651EB">
        <w:rPr>
          <w:rFonts w:ascii="Times New Roman" w:eastAsia="Times New Roman" w:hAnsi="Times New Roman" w:cs="Times New Roman"/>
          <w:sz w:val="24"/>
          <w:szCs w:val="24"/>
          <w:lang w:val="en-AU" w:eastAsia="bg-BG"/>
        </w:rPr>
        <w:t xml:space="preserve">65, шибърни с гумиран клин, с късо тяло за налягане PN 1.0MPa (10 атм)  </w:t>
      </w:r>
    </w:p>
    <w:p w:rsidR="008B1ADC" w:rsidRPr="001651EB" w:rsidRDefault="008B1ADC" w:rsidP="0002244A">
      <w:pPr>
        <w:spacing w:after="0" w:line="360" w:lineRule="auto"/>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 xml:space="preserve">Част 1: Общи изисквания </w:t>
      </w:r>
    </w:p>
    <w:p w:rsidR="008B1ADC" w:rsidRPr="001651EB" w:rsidRDefault="008B1ADC" w:rsidP="0002244A">
      <w:pPr>
        <w:spacing w:after="0" w:line="360" w:lineRule="auto"/>
        <w:ind w:firstLine="720"/>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 xml:space="preserve">БДС EN 1074-2:2004/A1:2006 Вентили за водоснабдяване. Изисквания за пригодност по предназначение и съответни изпитвания за потвърждаване. Част 2: Спирателна арматура. </w:t>
      </w:r>
    </w:p>
    <w:p w:rsidR="008B1ADC" w:rsidRPr="001651EB" w:rsidRDefault="008B1ADC" w:rsidP="0002244A">
      <w:pPr>
        <w:keepNext/>
        <w:numPr>
          <w:ilvl w:val="1"/>
          <w:numId w:val="0"/>
        </w:numPr>
        <w:spacing w:after="0" w:line="360" w:lineRule="auto"/>
        <w:outlineLvl w:val="1"/>
        <w:rPr>
          <w:rFonts w:ascii="Times New Roman" w:eastAsia="Times New Roman" w:hAnsi="Times New Roman" w:cs="Times New Roman"/>
          <w:b/>
          <w:bCs/>
          <w:iCs/>
          <w:color w:val="000000"/>
          <w:sz w:val="24"/>
          <w:szCs w:val="24"/>
          <w:lang w:val="bg-BG" w:eastAsia="bg-BG"/>
        </w:rPr>
      </w:pPr>
      <w:r w:rsidRPr="001651EB">
        <w:rPr>
          <w:rFonts w:ascii="Times New Roman" w:eastAsia="Times New Roman" w:hAnsi="Times New Roman" w:cs="Times New Roman"/>
          <w:b/>
          <w:bCs/>
          <w:iCs/>
          <w:color w:val="000000"/>
          <w:sz w:val="24"/>
          <w:szCs w:val="24"/>
          <w:lang w:val="bg-BG" w:eastAsia="bg-BG"/>
        </w:rPr>
        <w:t>3.</w:t>
      </w:r>
      <w:r w:rsidR="00702F9E" w:rsidRPr="001651EB">
        <w:rPr>
          <w:rFonts w:ascii="Times New Roman" w:eastAsia="Times New Roman" w:hAnsi="Times New Roman" w:cs="Times New Roman"/>
          <w:b/>
          <w:bCs/>
          <w:iCs/>
          <w:color w:val="000000"/>
          <w:sz w:val="24"/>
          <w:szCs w:val="24"/>
          <w:lang w:val="bg-BG" w:eastAsia="bg-BG"/>
        </w:rPr>
        <w:t>1.5.</w:t>
      </w:r>
      <w:r w:rsidRPr="001651EB">
        <w:rPr>
          <w:rFonts w:ascii="Times New Roman" w:eastAsia="Times New Roman" w:hAnsi="Times New Roman" w:cs="Times New Roman"/>
          <w:b/>
          <w:bCs/>
          <w:iCs/>
          <w:color w:val="000000"/>
          <w:sz w:val="24"/>
          <w:szCs w:val="24"/>
          <w:lang w:val="bg-BG" w:eastAsia="bg-BG"/>
        </w:rPr>
        <w:t xml:space="preserve">4.  Пожарни хидранти </w:t>
      </w:r>
    </w:p>
    <w:p w:rsidR="008B1ADC" w:rsidRPr="001651EB" w:rsidRDefault="008B1ADC" w:rsidP="0002244A">
      <w:pPr>
        <w:spacing w:after="0" w:line="360" w:lineRule="auto"/>
        <w:ind w:firstLine="720"/>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Пожарните хидранти са надземни. Съгласно нормите пожарните хидранти са разположени максимум през 150</w:t>
      </w:r>
      <w:r w:rsidRPr="001651EB">
        <w:rPr>
          <w:rFonts w:ascii="Times New Roman" w:eastAsia="Times New Roman" w:hAnsi="Times New Roman" w:cs="Times New Roman"/>
          <w:sz w:val="24"/>
          <w:szCs w:val="24"/>
          <w:lang w:val="bg-BG" w:eastAsia="bg-BG"/>
        </w:rPr>
        <w:t xml:space="preserve"> </w:t>
      </w:r>
      <w:r w:rsidRPr="001651EB">
        <w:rPr>
          <w:rFonts w:ascii="Times New Roman" w:eastAsia="Times New Roman" w:hAnsi="Times New Roman" w:cs="Times New Roman"/>
          <w:sz w:val="24"/>
          <w:szCs w:val="24"/>
          <w:lang w:val="en-AU" w:eastAsia="bg-BG"/>
        </w:rPr>
        <w:t xml:space="preserve">м. По главните клонове са предвидени предохранителни спирателни кранове на отклонението за хидранта. Хидрантите са DN80. Под петата на ПХ да се предвиди опорен блок. Под гърнетата да се предвиди подходяща основа от блокчета или цименто-пясъчен разтвор срещу хлътване. </w:t>
      </w:r>
    </w:p>
    <w:p w:rsidR="008B1ADC" w:rsidRPr="001651EB" w:rsidRDefault="008B1ADC" w:rsidP="0002244A">
      <w:pPr>
        <w:spacing w:after="0" w:line="360" w:lineRule="auto"/>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 xml:space="preserve">Пожарните хидранти в проекта са надземни DN80, PN16 - надземен  </w:t>
      </w:r>
    </w:p>
    <w:p w:rsidR="008B1ADC" w:rsidRPr="001651EB" w:rsidRDefault="008B1ADC" w:rsidP="0002244A">
      <w:pPr>
        <w:spacing w:after="0" w:line="360" w:lineRule="auto"/>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ab/>
      </w:r>
      <w:r w:rsidRPr="001651EB">
        <w:rPr>
          <w:rFonts w:ascii="Times New Roman" w:eastAsia="Times New Roman" w:hAnsi="Times New Roman" w:cs="Times New Roman"/>
          <w:sz w:val="24"/>
          <w:szCs w:val="24"/>
          <w:lang w:val="en-AU" w:eastAsia="bg-BG"/>
        </w:rPr>
        <w:tab/>
        <w:t xml:space="preserve">Надземният хидрант служи като спирателен орган. Той е с  два извода за захраннване с вода на противопожарни, хидромелиоративни или други съоръжения за </w:t>
      </w:r>
      <w:r w:rsidRPr="001651EB">
        <w:rPr>
          <w:rFonts w:ascii="Times New Roman" w:eastAsia="Times New Roman" w:hAnsi="Times New Roman" w:cs="Times New Roman"/>
          <w:sz w:val="24"/>
          <w:szCs w:val="24"/>
          <w:lang w:val="en-AU" w:eastAsia="bg-BG"/>
        </w:rPr>
        <w:lastRenderedPageBreak/>
        <w:t>налягане до PN 16 кг/cm</w:t>
      </w:r>
      <w:r w:rsidRPr="001651EB">
        <w:rPr>
          <w:rFonts w:ascii="Times New Roman" w:eastAsia="Times New Roman" w:hAnsi="Times New Roman" w:cs="Times New Roman"/>
          <w:sz w:val="24"/>
          <w:szCs w:val="24"/>
          <w:vertAlign w:val="superscript"/>
          <w:lang w:val="en-AU" w:eastAsia="bg-BG"/>
        </w:rPr>
        <w:t>2</w:t>
      </w:r>
      <w:r w:rsidRPr="001651EB">
        <w:rPr>
          <w:rFonts w:ascii="Times New Roman" w:eastAsia="Times New Roman" w:hAnsi="Times New Roman" w:cs="Times New Roman"/>
          <w:sz w:val="24"/>
          <w:szCs w:val="24"/>
          <w:lang w:val="en-AU" w:eastAsia="bg-BG"/>
        </w:rPr>
        <w:t xml:space="preserve"> и температура Тmах = 70° С. Има го във варианти с  дълбочина на полагане 1,50 m., 1,25 m и 1,00 m. </w:t>
      </w:r>
    </w:p>
    <w:p w:rsidR="008B1ADC" w:rsidRPr="001651EB" w:rsidRDefault="008B1ADC" w:rsidP="0002244A">
      <w:pPr>
        <w:spacing w:after="0" w:line="360" w:lineRule="auto"/>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ab/>
      </w:r>
      <w:r w:rsidRPr="001651EB">
        <w:rPr>
          <w:rFonts w:ascii="Times New Roman" w:eastAsia="Times New Roman" w:hAnsi="Times New Roman" w:cs="Times New Roman"/>
          <w:sz w:val="24"/>
          <w:szCs w:val="24"/>
          <w:lang w:val="en-AU" w:eastAsia="bg-BG"/>
        </w:rPr>
        <w:tab/>
        <w:t xml:space="preserve">Хидрантът е с автоматично изпразване за защита от замръзване на водата.  </w:t>
      </w:r>
    </w:p>
    <w:p w:rsidR="008B1ADC" w:rsidRPr="001651EB" w:rsidRDefault="008B1ADC" w:rsidP="0002244A">
      <w:pPr>
        <w:spacing w:after="0" w:line="360" w:lineRule="auto"/>
        <w:ind w:firstLine="708"/>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 xml:space="preserve">Разполага със защита на бързо износващите се части и висока корозионна устойчивост. Предотвратяване загуби на вода и течове при удар. Да се спазва БДС EN 14384. </w:t>
      </w:r>
    </w:p>
    <w:p w:rsidR="008B1ADC" w:rsidRPr="001651EB" w:rsidRDefault="008B1ADC" w:rsidP="0002244A">
      <w:pPr>
        <w:spacing w:after="0" w:line="360" w:lineRule="auto"/>
        <w:ind w:firstLine="720"/>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БДС EN 1074-6:2004 “Арматура за водоснабдяване. Изисквания за пригодност за използване по предназначение и подходящи изпитвания за проверка</w:t>
      </w:r>
      <w:proofErr w:type="gramStart"/>
      <w:r w:rsidRPr="001651EB">
        <w:rPr>
          <w:rFonts w:ascii="Times New Roman" w:eastAsia="Times New Roman" w:hAnsi="Times New Roman" w:cs="Times New Roman"/>
          <w:sz w:val="24"/>
          <w:szCs w:val="24"/>
          <w:lang w:val="en-AU" w:eastAsia="bg-BG"/>
        </w:rPr>
        <w:t>.“</w:t>
      </w:r>
      <w:proofErr w:type="gramEnd"/>
      <w:r w:rsidRPr="001651EB">
        <w:rPr>
          <w:rFonts w:ascii="Times New Roman" w:eastAsia="Times New Roman" w:hAnsi="Times New Roman" w:cs="Times New Roman"/>
          <w:sz w:val="24"/>
          <w:szCs w:val="24"/>
          <w:lang w:val="en-AU" w:eastAsia="bg-BG"/>
        </w:rPr>
        <w:t xml:space="preserve">  Част 6: “Хидранти (водопроводни кранове).” БДС EN 14384:2005 – Надземни хидранти. </w:t>
      </w:r>
    </w:p>
    <w:p w:rsidR="008B1ADC" w:rsidRPr="001651EB" w:rsidRDefault="008B1ADC" w:rsidP="0002244A">
      <w:pPr>
        <w:spacing w:after="0" w:line="360" w:lineRule="auto"/>
        <w:ind w:firstLine="708"/>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 xml:space="preserve">С тяло от сив или сферографитен чугун, с епоксидно покритие и външна тръба от неръждаема стомана DN 80, 2хВ, PN 16 bar, RD 1000-1500 mm.  </w:t>
      </w:r>
    </w:p>
    <w:p w:rsidR="008B1ADC" w:rsidRPr="001651EB" w:rsidRDefault="008B1ADC" w:rsidP="0002244A">
      <w:pPr>
        <w:spacing w:after="0" w:line="360" w:lineRule="auto"/>
        <w:ind w:firstLine="708"/>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 xml:space="preserve">Фланци на входа - Съгласно EN 1092-2. Изделието се монтира вертикално с горно разположение на изходите за прикачване. </w:t>
      </w:r>
    </w:p>
    <w:p w:rsidR="008B1ADC" w:rsidRPr="001651EB" w:rsidRDefault="008B1ADC" w:rsidP="0002244A">
      <w:pPr>
        <w:spacing w:after="0" w:line="360" w:lineRule="auto"/>
        <w:jc w:val="both"/>
        <w:rPr>
          <w:rFonts w:ascii="Times New Roman" w:eastAsia="Times New Roman" w:hAnsi="Times New Roman" w:cs="Times New Roman"/>
          <w:b/>
          <w:sz w:val="24"/>
          <w:szCs w:val="24"/>
          <w:lang w:val="bg-BG" w:eastAsia="bg-BG"/>
        </w:rPr>
      </w:pPr>
      <w:r w:rsidRPr="001651EB">
        <w:rPr>
          <w:rFonts w:ascii="Times New Roman" w:eastAsia="Times New Roman" w:hAnsi="Times New Roman" w:cs="Times New Roman"/>
          <w:b/>
          <w:bCs/>
          <w:iCs/>
          <w:color w:val="000000"/>
          <w:sz w:val="24"/>
          <w:szCs w:val="24"/>
          <w:lang w:val="bg-BG" w:eastAsia="bg-BG"/>
        </w:rPr>
        <w:t xml:space="preserve">            3.</w:t>
      </w:r>
      <w:r w:rsidR="00702F9E" w:rsidRPr="001651EB">
        <w:rPr>
          <w:rFonts w:ascii="Times New Roman" w:eastAsia="Times New Roman" w:hAnsi="Times New Roman" w:cs="Times New Roman"/>
          <w:b/>
          <w:bCs/>
          <w:iCs/>
          <w:color w:val="000000"/>
          <w:sz w:val="24"/>
          <w:szCs w:val="24"/>
          <w:lang w:val="bg-BG" w:eastAsia="bg-BG"/>
        </w:rPr>
        <w:t>1.5.</w:t>
      </w:r>
      <w:r w:rsidRPr="001651EB">
        <w:rPr>
          <w:rFonts w:ascii="Times New Roman" w:eastAsia="Times New Roman" w:hAnsi="Times New Roman" w:cs="Times New Roman"/>
          <w:b/>
          <w:bCs/>
          <w:iCs/>
          <w:color w:val="000000"/>
          <w:sz w:val="24"/>
          <w:szCs w:val="24"/>
          <w:lang w:val="bg-BG" w:eastAsia="bg-BG"/>
        </w:rPr>
        <w:t>5. Шахта въздушник</w:t>
      </w:r>
      <w:r w:rsidRPr="001651EB">
        <w:rPr>
          <w:rFonts w:ascii="Times New Roman" w:eastAsia="Times New Roman" w:hAnsi="Times New Roman" w:cs="Times New Roman"/>
          <w:b/>
          <w:sz w:val="24"/>
          <w:szCs w:val="24"/>
          <w:lang w:val="bg-BG" w:eastAsia="bg-BG"/>
        </w:rPr>
        <w:t xml:space="preserve"> </w:t>
      </w:r>
    </w:p>
    <w:p w:rsidR="008B1ADC" w:rsidRPr="001651EB" w:rsidRDefault="008B1ADC" w:rsidP="0002244A">
      <w:pPr>
        <w:spacing w:after="0" w:line="360" w:lineRule="auto"/>
        <w:jc w:val="both"/>
        <w:rPr>
          <w:rFonts w:ascii="Times New Roman" w:eastAsia="Times New Roman" w:hAnsi="Times New Roman" w:cs="Times New Roman"/>
          <w:sz w:val="24"/>
          <w:szCs w:val="24"/>
          <w:lang w:eastAsia="bg-BG"/>
        </w:rPr>
      </w:pPr>
      <w:r w:rsidRPr="001651EB">
        <w:rPr>
          <w:rFonts w:ascii="Times New Roman" w:eastAsia="Times New Roman" w:hAnsi="Times New Roman" w:cs="Times New Roman"/>
          <w:sz w:val="24"/>
          <w:szCs w:val="24"/>
          <w:lang w:val="bg-BG" w:eastAsia="bg-BG"/>
        </w:rPr>
        <w:tab/>
        <w:t>В местата, където наклонът на водопровода от възходящ преминава в низходящ, при напълване и нормална работа се събира въздух, който образува въздушна възглавница. Въздушната възглавница намалява проводимостта, а при определени условия предизвиква хидравлични удари. В тези места се налага монтирането на въздухоизпускателно устройство. От друга страна, при авария или при изпускане на водата от даден участък се налага подаването на въздух за предотвратяване възникването на вакуум. Тези предпоставки налагат монтирането на комбинирани въздушници, монтирани в шахти,  в местата оказани на графичната част, като големината им е приета DN50. Приложен е типов детайл за монтирането им. Според Наредба № 2 от 22 март 2005 г. за проектиране, изграждане и експлоатация на водоснабдителни системи Чл. 146 се слагат още на дълги напорни водопроводи с постоянен малък наклон, дълги възходящи участъци или участъци, успоредни на напорната линия, се проектират въздушници, разположени на разстояние от 500 до 1000 m един от друг, в зависимост от наклона, като в края на тези участъци се проектира двоен въздушник.</w:t>
      </w:r>
    </w:p>
    <w:p w:rsidR="008B1ADC" w:rsidRPr="001651EB" w:rsidRDefault="008B1ADC" w:rsidP="0002244A">
      <w:pPr>
        <w:spacing w:after="0" w:line="360" w:lineRule="auto"/>
        <w:rPr>
          <w:rFonts w:ascii="Times New Roman" w:eastAsia="Times New Roman" w:hAnsi="Times New Roman" w:cs="Times New Roman"/>
          <w:sz w:val="24"/>
          <w:szCs w:val="24"/>
          <w:lang w:val="en-AU" w:eastAsia="bg-BG"/>
        </w:rPr>
      </w:pPr>
    </w:p>
    <w:p w:rsidR="008B1ADC" w:rsidRPr="001651EB" w:rsidRDefault="008B1ADC" w:rsidP="0002244A">
      <w:pPr>
        <w:spacing w:after="0" w:line="360" w:lineRule="auto"/>
        <w:ind w:firstLine="360"/>
        <w:rPr>
          <w:rFonts w:ascii="Times New Roman" w:eastAsia="Times New Roman" w:hAnsi="Times New Roman" w:cs="Times New Roman"/>
          <w:b/>
          <w:sz w:val="24"/>
          <w:szCs w:val="24"/>
          <w:lang w:val="en-AU" w:eastAsia="bg-BG"/>
        </w:rPr>
      </w:pPr>
      <w:r w:rsidRPr="001651EB">
        <w:rPr>
          <w:rFonts w:ascii="Times New Roman" w:eastAsia="Times New Roman" w:hAnsi="Times New Roman" w:cs="Times New Roman"/>
          <w:b/>
          <w:sz w:val="24"/>
          <w:szCs w:val="24"/>
          <w:lang w:val="en-AU" w:eastAsia="bg-BG"/>
        </w:rPr>
        <w:t>Изисквания към въздушниците</w:t>
      </w:r>
    </w:p>
    <w:p w:rsidR="008B1ADC" w:rsidRPr="001651EB" w:rsidRDefault="008B1ADC" w:rsidP="0002244A">
      <w:pPr>
        <w:spacing w:after="0" w:line="360" w:lineRule="auto"/>
        <w:ind w:firstLine="365"/>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 xml:space="preserve">Въздушниците са с двойно действие и да са оборудвани с механизъм предотвратяващ бързо затваряне, съставен от метална пластина с отвори, водач и пружина от неръждаема стомана. Въздушниците да имат възможност за обслужване без премахването им от тръбопровода. Въздушниците да могат да бъдат изпълнени както с фиксирани така и с </w:t>
      </w:r>
      <w:r w:rsidRPr="001651EB">
        <w:rPr>
          <w:rFonts w:ascii="Times New Roman" w:eastAsia="Times New Roman" w:hAnsi="Times New Roman" w:cs="Times New Roman"/>
          <w:sz w:val="24"/>
          <w:szCs w:val="24"/>
          <w:lang w:val="en-AU" w:eastAsia="bg-BG"/>
        </w:rPr>
        <w:lastRenderedPageBreak/>
        <w:t>мобилни фланци. Тяло от сферографитен чугун с епоксидно-прахово покритие отвън и отвътре, с вътрешни ребра подпомагащи прецизното движение на поплавъка. Поплавък от полипропилен. Въздушниците да са оборудвани с кран за обезводняване.</w:t>
      </w:r>
    </w:p>
    <w:p w:rsidR="008B1ADC" w:rsidRPr="001651EB" w:rsidRDefault="008B1ADC" w:rsidP="0002244A">
      <w:pPr>
        <w:spacing w:after="0" w:line="360" w:lineRule="auto"/>
        <w:contextualSpacing/>
        <w:jc w:val="both"/>
        <w:rPr>
          <w:rFonts w:ascii="Times New Roman" w:eastAsia="Times New Roman" w:hAnsi="Times New Roman" w:cs="Times New Roman"/>
          <w:sz w:val="24"/>
          <w:szCs w:val="24"/>
          <w:lang w:val="en-AU" w:eastAsia="bg-BG"/>
        </w:rPr>
      </w:pPr>
    </w:p>
    <w:p w:rsidR="008B1ADC" w:rsidRPr="001651EB" w:rsidRDefault="008B1ADC" w:rsidP="0002244A">
      <w:pPr>
        <w:spacing w:after="0" w:line="360" w:lineRule="auto"/>
        <w:contextualSpacing/>
        <w:jc w:val="both"/>
        <w:rPr>
          <w:rFonts w:ascii="Times New Roman" w:eastAsia="Times New Roman" w:hAnsi="Times New Roman" w:cs="Times New Roman"/>
          <w:noProof/>
          <w:sz w:val="24"/>
          <w:szCs w:val="24"/>
          <w:lang w:val="en-AU" w:eastAsia="bg-BG"/>
        </w:rPr>
      </w:pPr>
      <w:r w:rsidRPr="001651EB">
        <w:rPr>
          <w:rFonts w:ascii="Times New Roman" w:eastAsia="Times New Roman" w:hAnsi="Times New Roman" w:cs="Times New Roman"/>
          <w:noProof/>
          <w:sz w:val="24"/>
          <w:szCs w:val="24"/>
          <w:lang w:val="bg-BG" w:eastAsia="bg-BG"/>
        </w:rPr>
        <w:drawing>
          <wp:inline distT="0" distB="0" distL="0" distR="0" wp14:anchorId="1FAF4684" wp14:editId="2230EB28">
            <wp:extent cx="2545080" cy="169164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5080" cy="1691640"/>
                    </a:xfrm>
                    <a:prstGeom prst="rect">
                      <a:avLst/>
                    </a:prstGeom>
                    <a:noFill/>
                    <a:ln>
                      <a:noFill/>
                    </a:ln>
                  </pic:spPr>
                </pic:pic>
              </a:graphicData>
            </a:graphic>
          </wp:inline>
        </w:drawing>
      </w:r>
    </w:p>
    <w:p w:rsidR="008B1ADC" w:rsidRPr="001651EB" w:rsidRDefault="008B1ADC" w:rsidP="0002244A">
      <w:pPr>
        <w:spacing w:after="0" w:line="360" w:lineRule="auto"/>
        <w:ind w:firstLine="708"/>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b/>
          <w:noProof/>
          <w:sz w:val="24"/>
          <w:szCs w:val="24"/>
          <w:u w:val="single"/>
          <w:lang w:val="en-AU" w:eastAsia="bg-BG"/>
        </w:rPr>
        <w:t>Фигура 1 – Комбиниран въздушник</w:t>
      </w:r>
    </w:p>
    <w:p w:rsidR="008B1ADC" w:rsidRPr="001651EB" w:rsidRDefault="008B1ADC" w:rsidP="0002244A">
      <w:pPr>
        <w:spacing w:after="0" w:line="360" w:lineRule="auto"/>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 xml:space="preserve"> </w:t>
      </w:r>
    </w:p>
    <w:p w:rsidR="008B1ADC" w:rsidRPr="001651EB" w:rsidRDefault="008B1ADC" w:rsidP="0002244A">
      <w:pPr>
        <w:keepNext/>
        <w:numPr>
          <w:ilvl w:val="1"/>
          <w:numId w:val="0"/>
        </w:numPr>
        <w:spacing w:after="0" w:line="360" w:lineRule="auto"/>
        <w:outlineLvl w:val="1"/>
        <w:rPr>
          <w:rFonts w:ascii="Times New Roman" w:eastAsia="Times New Roman" w:hAnsi="Times New Roman" w:cs="Times New Roman"/>
          <w:b/>
          <w:bCs/>
          <w:iCs/>
          <w:color w:val="000000"/>
          <w:sz w:val="24"/>
          <w:szCs w:val="24"/>
          <w:lang w:val="bg-BG" w:eastAsia="bg-BG"/>
        </w:rPr>
      </w:pPr>
      <w:r w:rsidRPr="001651EB">
        <w:rPr>
          <w:rFonts w:ascii="Times New Roman" w:eastAsia="Times New Roman" w:hAnsi="Times New Roman" w:cs="Times New Roman"/>
          <w:b/>
          <w:bCs/>
          <w:iCs/>
          <w:color w:val="000000"/>
          <w:sz w:val="24"/>
          <w:szCs w:val="24"/>
          <w:lang w:val="bg-BG" w:eastAsia="bg-BG"/>
        </w:rPr>
        <w:t>3.</w:t>
      </w:r>
      <w:r w:rsidR="00702F9E" w:rsidRPr="001651EB">
        <w:rPr>
          <w:rFonts w:ascii="Times New Roman" w:eastAsia="Times New Roman" w:hAnsi="Times New Roman" w:cs="Times New Roman"/>
          <w:b/>
          <w:bCs/>
          <w:iCs/>
          <w:color w:val="000000"/>
          <w:sz w:val="24"/>
          <w:szCs w:val="24"/>
          <w:lang w:val="bg-BG" w:eastAsia="bg-BG"/>
        </w:rPr>
        <w:t>1.5.</w:t>
      </w:r>
      <w:r w:rsidRPr="001651EB">
        <w:rPr>
          <w:rFonts w:ascii="Times New Roman" w:eastAsia="Times New Roman" w:hAnsi="Times New Roman" w:cs="Times New Roman"/>
          <w:b/>
          <w:bCs/>
          <w:iCs/>
          <w:color w:val="000000"/>
          <w:sz w:val="24"/>
          <w:szCs w:val="24"/>
          <w:lang w:val="bg-BG" w:eastAsia="bg-BG"/>
        </w:rPr>
        <w:t xml:space="preserve">6.  Сградни водопроводни отклонения  </w:t>
      </w:r>
    </w:p>
    <w:p w:rsidR="008B1ADC" w:rsidRPr="001651EB" w:rsidRDefault="008B1ADC" w:rsidP="0002244A">
      <w:pPr>
        <w:spacing w:after="0" w:line="360" w:lineRule="auto"/>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 xml:space="preserve">            По норми се предвижда едно водопроводно отклонение на имот. Към всеки имот е предвидено да се пусне водопроводно сградно отклонение от РЕ 100 PN10 DN25 или по-голямо. Всички сградни отклонения са предвидени до границата на дворната регулация за всички съществуващи имоти в обхвата на проекта.  На всеки имот се предвижда изпълнение на сградно отклонение с ТСК. Всички сградни отклонения са предвидени със средна дължина 6m до граница на имота, с цел да излязат извън сервитута на пътя, и след възстановяване на уличната и тротоарна настилка да не се копае за водопроводни отклонения. </w:t>
      </w:r>
    </w:p>
    <w:p w:rsidR="008B1ADC" w:rsidRPr="001651EB" w:rsidRDefault="008B1ADC" w:rsidP="0002244A">
      <w:pPr>
        <w:spacing w:after="0" w:line="360" w:lineRule="auto"/>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sz w:val="24"/>
          <w:szCs w:val="24"/>
          <w:lang w:val="en-AU" w:eastAsia="bg-BG"/>
        </w:rPr>
        <w:tab/>
      </w:r>
      <w:r w:rsidRPr="001651EB">
        <w:rPr>
          <w:rFonts w:ascii="Times New Roman" w:eastAsia="Times New Roman" w:hAnsi="Times New Roman" w:cs="Times New Roman"/>
          <w:sz w:val="24"/>
          <w:szCs w:val="24"/>
          <w:lang w:val="bg-BG" w:eastAsia="bg-BG"/>
        </w:rPr>
        <w:t>Предвижда се всички сградни водопроводни отклонения да се изпълнят с електрозаваряема водовземна скоба.</w:t>
      </w:r>
    </w:p>
    <w:p w:rsidR="00702F9E" w:rsidRPr="001651EB" w:rsidRDefault="00702F9E" w:rsidP="0002244A">
      <w:pPr>
        <w:spacing w:after="0" w:line="360" w:lineRule="auto"/>
        <w:rPr>
          <w:rFonts w:ascii="Times New Roman" w:eastAsia="Times New Roman" w:hAnsi="Times New Roman" w:cs="Times New Roman"/>
          <w:sz w:val="24"/>
          <w:szCs w:val="24"/>
          <w:lang w:val="bg-BG" w:eastAsia="bg-BG"/>
        </w:rPr>
      </w:pPr>
    </w:p>
    <w:p w:rsidR="00702F9E" w:rsidRPr="001651EB" w:rsidRDefault="00702F9E" w:rsidP="0002244A">
      <w:pPr>
        <w:pStyle w:val="aff3"/>
        <w:numPr>
          <w:ilvl w:val="2"/>
          <w:numId w:val="23"/>
        </w:numPr>
        <w:spacing w:after="0" w:line="360" w:lineRule="auto"/>
        <w:ind w:left="0" w:right="0" w:firstLine="0"/>
        <w:rPr>
          <w:b/>
          <w:szCs w:val="24"/>
        </w:rPr>
      </w:pPr>
      <w:r w:rsidRPr="001651EB">
        <w:rPr>
          <w:b/>
          <w:szCs w:val="24"/>
        </w:rPr>
        <w:t>Изпитване, дезинфекция и начин на полагане на водопровода</w:t>
      </w:r>
    </w:p>
    <w:p w:rsidR="008B1ADC" w:rsidRPr="001651EB" w:rsidRDefault="00702F9E" w:rsidP="0002244A">
      <w:pPr>
        <w:keepNext/>
        <w:numPr>
          <w:ilvl w:val="1"/>
          <w:numId w:val="0"/>
        </w:numPr>
        <w:spacing w:after="0" w:line="360" w:lineRule="auto"/>
        <w:outlineLvl w:val="1"/>
        <w:rPr>
          <w:rFonts w:ascii="Times New Roman" w:eastAsia="Times New Roman" w:hAnsi="Times New Roman" w:cs="Times New Roman"/>
          <w:bCs/>
          <w:iCs/>
          <w:sz w:val="24"/>
          <w:szCs w:val="24"/>
          <w:lang w:val="bg-BG" w:eastAsia="bg-BG"/>
        </w:rPr>
      </w:pPr>
      <w:r w:rsidRPr="001651EB">
        <w:rPr>
          <w:rFonts w:ascii="Times New Roman" w:eastAsia="Times New Roman" w:hAnsi="Times New Roman" w:cs="Times New Roman"/>
          <w:b/>
          <w:bCs/>
          <w:iCs/>
          <w:color w:val="000000"/>
          <w:sz w:val="24"/>
          <w:szCs w:val="24"/>
          <w:lang w:val="bg-BG" w:eastAsia="bg-BG"/>
        </w:rPr>
        <w:t>3.1.6.</w:t>
      </w:r>
      <w:r w:rsidR="008B1ADC" w:rsidRPr="001651EB">
        <w:rPr>
          <w:rFonts w:ascii="Times New Roman" w:eastAsia="Times New Roman" w:hAnsi="Times New Roman" w:cs="Times New Roman"/>
          <w:b/>
          <w:bCs/>
          <w:iCs/>
          <w:color w:val="000000"/>
          <w:sz w:val="24"/>
          <w:szCs w:val="24"/>
          <w:lang w:val="bg-BG" w:eastAsia="bg-BG"/>
        </w:rPr>
        <w:t>1. Изпитване на положените водопроводи</w:t>
      </w:r>
      <w:r w:rsidR="008B1ADC" w:rsidRPr="001651EB">
        <w:rPr>
          <w:rFonts w:ascii="Times New Roman" w:eastAsia="Times New Roman" w:hAnsi="Times New Roman" w:cs="Times New Roman"/>
          <w:b/>
          <w:bCs/>
          <w:iCs/>
          <w:sz w:val="24"/>
          <w:szCs w:val="24"/>
          <w:lang w:val="ru-RU" w:eastAsia="bg-BG"/>
        </w:rPr>
        <w:t xml:space="preserve"> </w:t>
      </w:r>
    </w:p>
    <w:p w:rsidR="008B1ADC" w:rsidRPr="001651EB" w:rsidRDefault="008B1ADC" w:rsidP="0002244A">
      <w:pPr>
        <w:spacing w:after="0" w:line="360" w:lineRule="auto"/>
        <w:ind w:firstLine="720"/>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 xml:space="preserve"> Изпитването на водопроводите е проверка за тяхната якост, плътност и водонепропускливост. То ще се извършва по хидравличен начин, при който се установява съответствието </w:t>
      </w:r>
      <w:proofErr w:type="gramStart"/>
      <w:r w:rsidRPr="001651EB">
        <w:rPr>
          <w:rFonts w:ascii="Times New Roman" w:eastAsia="Times New Roman" w:hAnsi="Times New Roman" w:cs="Times New Roman"/>
          <w:sz w:val="24"/>
          <w:szCs w:val="24"/>
          <w:lang w:val="en-AU" w:eastAsia="bg-BG"/>
        </w:rPr>
        <w:t>между  изпълнението</w:t>
      </w:r>
      <w:proofErr w:type="gramEnd"/>
      <w:r w:rsidRPr="001651EB">
        <w:rPr>
          <w:rFonts w:ascii="Times New Roman" w:eastAsia="Times New Roman" w:hAnsi="Times New Roman" w:cs="Times New Roman"/>
          <w:sz w:val="24"/>
          <w:szCs w:val="24"/>
          <w:lang w:val="en-AU" w:eastAsia="bg-BG"/>
        </w:rPr>
        <w:t xml:space="preserve"> и  проекта и годността на водопроводите  за бъдещата експлоатация.</w:t>
      </w:r>
    </w:p>
    <w:p w:rsidR="008B1ADC" w:rsidRPr="001651EB" w:rsidRDefault="008B1ADC" w:rsidP="0002244A">
      <w:pPr>
        <w:spacing w:after="0" w:line="360" w:lineRule="auto"/>
        <w:ind w:firstLine="720"/>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 xml:space="preserve">Изпитването може да започне след като се направи проверка дали са спазени нормативите за </w:t>
      </w:r>
      <w:proofErr w:type="gramStart"/>
      <w:r w:rsidRPr="001651EB">
        <w:rPr>
          <w:rFonts w:ascii="Times New Roman" w:eastAsia="Times New Roman" w:hAnsi="Times New Roman" w:cs="Times New Roman"/>
          <w:sz w:val="24"/>
          <w:szCs w:val="24"/>
          <w:lang w:val="en-AU" w:eastAsia="bg-BG"/>
        </w:rPr>
        <w:t>безопасни  и</w:t>
      </w:r>
      <w:proofErr w:type="gramEnd"/>
      <w:r w:rsidRPr="001651EB">
        <w:rPr>
          <w:rFonts w:ascii="Times New Roman" w:eastAsia="Times New Roman" w:hAnsi="Times New Roman" w:cs="Times New Roman"/>
          <w:sz w:val="24"/>
          <w:szCs w:val="24"/>
          <w:lang w:val="en-AU" w:eastAsia="bg-BG"/>
        </w:rPr>
        <w:t xml:space="preserve"> здравословни условия на труд. Трябва да се прекрати работата </w:t>
      </w:r>
      <w:r w:rsidRPr="001651EB">
        <w:rPr>
          <w:rFonts w:ascii="Times New Roman" w:eastAsia="Times New Roman" w:hAnsi="Times New Roman" w:cs="Times New Roman"/>
          <w:sz w:val="24"/>
          <w:szCs w:val="24"/>
          <w:lang w:val="en-AU" w:eastAsia="bg-BG"/>
        </w:rPr>
        <w:lastRenderedPageBreak/>
        <w:t>в изкопите, да бъдат укрепени глухите фланци и другите временно монтирани фасонни части и арматури, които не се отстраняват до окончателното спадане на налягането.</w:t>
      </w:r>
    </w:p>
    <w:p w:rsidR="008B1ADC" w:rsidRPr="001651EB" w:rsidRDefault="008B1ADC" w:rsidP="0002244A">
      <w:pPr>
        <w:spacing w:after="0" w:line="360" w:lineRule="auto"/>
        <w:ind w:firstLine="720"/>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Изпитването ще се извършва за всеки клон като самостоятелен участък. Тъй като съществуващата улична мрежа и сградни отклонения са силно амортизирани, особено важно е по време на изпитването участъкът да бъде изолиран, за да се избегнат евентуални аварии, които могат да се появят при завишеното изпитателно налягане.</w:t>
      </w:r>
    </w:p>
    <w:p w:rsidR="008B1ADC" w:rsidRPr="001651EB" w:rsidRDefault="008B1ADC" w:rsidP="0002244A">
      <w:pPr>
        <w:spacing w:after="0" w:line="360" w:lineRule="auto"/>
        <w:ind w:firstLine="720"/>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Изпитването трябва да се прави в най-къси срокове след полагането на тръбите. Участъкът се „затапва” с фланшови парчета, съоръжени с кранчета за пълнене с вода и изпускане на въздух. След това двата края се укрепват срещу „изтръгване” на крайните задънващи парчета.</w:t>
      </w:r>
    </w:p>
    <w:p w:rsidR="008B1ADC" w:rsidRPr="001651EB" w:rsidRDefault="008B1ADC" w:rsidP="0002244A">
      <w:pPr>
        <w:spacing w:after="0" w:line="360" w:lineRule="auto"/>
        <w:ind w:firstLine="720"/>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Изпитваният участък се пълни постоянно с вода, по възможност откъм ниската страна. Особено важно е да се отстрани въздухът от високите части на участъка преди започване на изпитването. Това може да стане посредством противопожарни хидранти или кранчета, монтирани при задънването.</w:t>
      </w:r>
    </w:p>
    <w:p w:rsidR="008B1ADC" w:rsidRPr="001651EB" w:rsidRDefault="008B1ADC" w:rsidP="0002244A">
      <w:pPr>
        <w:spacing w:after="0" w:line="360" w:lineRule="auto"/>
        <w:ind w:firstLine="720"/>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След напълването на изпитвания участък налягането се повишава постепенно с помпа. Скоростта на повишаване на налягането в хода на изпитването не трябва да надвишава 1кг/cm² на мин, за да може в случай на забелязана авария изпитването да се преустанови своевременно. Всяка положена тръба в изпитвания участък трябва да бъде засипана в 2/3 от дължината си и до 20 cm над темето, за да се предотвратят евентуални движения на тръбата вследствие на увеличеното налягане. Друго важно условие е темперирането на положения водопровод към средата - изпитването трябва да се прави в хладните часове на деня по възможност при минимални температурни разлики на водата и въздуха.</w:t>
      </w:r>
    </w:p>
    <w:p w:rsidR="008B1ADC" w:rsidRPr="001651EB" w:rsidRDefault="008B1ADC" w:rsidP="0002244A">
      <w:pPr>
        <w:spacing w:after="0" w:line="360" w:lineRule="auto"/>
        <w:ind w:firstLine="720"/>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Водопроводът ще се изпитва на спад на налягане при затворени устройства за обезвъздушаване и отворени междинни арматури в определения изпитателен участък. Изпитателното налягане се определя въз основа на максималното оразмерително налягане по следните зависимости:</w:t>
      </w:r>
    </w:p>
    <w:p w:rsidR="008B1ADC" w:rsidRPr="001651EB" w:rsidRDefault="008B1ADC" w:rsidP="0002244A">
      <w:pPr>
        <w:spacing w:after="0" w:line="360" w:lineRule="auto"/>
        <w:ind w:firstLine="720"/>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STP = MDPa x 1</w:t>
      </w:r>
      <w:proofErr w:type="gramStart"/>
      <w:r w:rsidRPr="001651EB">
        <w:rPr>
          <w:rFonts w:ascii="Times New Roman" w:eastAsia="Times New Roman" w:hAnsi="Times New Roman" w:cs="Times New Roman"/>
          <w:sz w:val="24"/>
          <w:szCs w:val="24"/>
          <w:lang w:val="en-AU" w:eastAsia="bg-BG"/>
        </w:rPr>
        <w:t>,5</w:t>
      </w:r>
      <w:proofErr w:type="gramEnd"/>
      <w:r w:rsidRPr="001651EB">
        <w:rPr>
          <w:rFonts w:ascii="Times New Roman" w:eastAsia="Times New Roman" w:hAnsi="Times New Roman" w:cs="Times New Roman"/>
          <w:sz w:val="24"/>
          <w:szCs w:val="24"/>
          <w:lang w:val="en-AU" w:eastAsia="bg-BG"/>
        </w:rPr>
        <w:t xml:space="preserve"> ,където MDPa е стойността на максималното оразмерително налягане при установена допустима стойност на хидравличния удар не по-малка от 200 kPa.</w:t>
      </w:r>
    </w:p>
    <w:p w:rsidR="008B1ADC" w:rsidRPr="001651EB" w:rsidRDefault="008B1ADC" w:rsidP="0002244A">
      <w:pPr>
        <w:spacing w:after="0" w:line="360" w:lineRule="auto"/>
        <w:ind w:firstLine="720"/>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При тези условия пробното налягане ще бъде</w:t>
      </w:r>
    </w:p>
    <w:p w:rsidR="008B1ADC" w:rsidRPr="001651EB" w:rsidRDefault="008B1ADC" w:rsidP="0002244A">
      <w:pPr>
        <w:spacing w:after="0" w:line="360" w:lineRule="auto"/>
        <w:ind w:firstLine="720"/>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STP = (600 kPa + 200kPa) x 1</w:t>
      </w:r>
      <w:proofErr w:type="gramStart"/>
      <w:r w:rsidRPr="001651EB">
        <w:rPr>
          <w:rFonts w:ascii="Times New Roman" w:eastAsia="Times New Roman" w:hAnsi="Times New Roman" w:cs="Times New Roman"/>
          <w:sz w:val="24"/>
          <w:szCs w:val="24"/>
          <w:lang w:val="en-AU" w:eastAsia="bg-BG"/>
        </w:rPr>
        <w:t>,5</w:t>
      </w:r>
      <w:proofErr w:type="gramEnd"/>
      <w:r w:rsidRPr="001651EB">
        <w:rPr>
          <w:rFonts w:ascii="Times New Roman" w:eastAsia="Times New Roman" w:hAnsi="Times New Roman" w:cs="Times New Roman"/>
          <w:sz w:val="24"/>
          <w:szCs w:val="24"/>
          <w:lang w:val="en-AU" w:eastAsia="bg-BG"/>
        </w:rPr>
        <w:t xml:space="preserve"> = 1200 kPa = 12 атм.</w:t>
      </w:r>
    </w:p>
    <w:p w:rsidR="008B1ADC" w:rsidRPr="001651EB" w:rsidRDefault="008B1ADC" w:rsidP="0002244A">
      <w:pPr>
        <w:numPr>
          <w:ilvl w:val="0"/>
          <w:numId w:val="17"/>
        </w:numPr>
        <w:spacing w:after="0" w:line="360" w:lineRule="auto"/>
        <w:ind w:left="0"/>
        <w:jc w:val="both"/>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sz w:val="24"/>
          <w:szCs w:val="24"/>
          <w:lang w:val="en-AU" w:eastAsia="bg-BG"/>
        </w:rPr>
        <w:t>Пробното налягане за довеждащия водопровод, ако се изпитва наведнъж:</w:t>
      </w:r>
    </w:p>
    <w:p w:rsidR="008B1ADC" w:rsidRPr="001651EB" w:rsidRDefault="008B1ADC" w:rsidP="0002244A">
      <w:pPr>
        <w:spacing w:after="0" w:line="360" w:lineRule="auto"/>
        <w:jc w:val="both"/>
        <w:rPr>
          <w:rFonts w:ascii="Times New Roman" w:eastAsia="Times New Roman" w:hAnsi="Times New Roman" w:cs="Times New Roman"/>
          <w:sz w:val="24"/>
          <w:szCs w:val="24"/>
          <w:lang w:eastAsia="bg-BG"/>
        </w:rPr>
      </w:pPr>
      <w:r w:rsidRPr="001651EB">
        <w:rPr>
          <w:rFonts w:ascii="Times New Roman" w:eastAsia="Times New Roman" w:hAnsi="Times New Roman" w:cs="Times New Roman"/>
          <w:sz w:val="24"/>
          <w:szCs w:val="24"/>
          <w:lang w:eastAsia="bg-BG"/>
        </w:rPr>
        <w:t>STP</w:t>
      </w:r>
      <w:proofErr w:type="gramStart"/>
      <w:r w:rsidRPr="001651EB">
        <w:rPr>
          <w:rFonts w:ascii="Times New Roman" w:eastAsia="Times New Roman" w:hAnsi="Times New Roman" w:cs="Times New Roman"/>
          <w:sz w:val="24"/>
          <w:szCs w:val="24"/>
          <w:lang w:eastAsia="bg-BG"/>
        </w:rPr>
        <w:t>=(</w:t>
      </w:r>
      <w:proofErr w:type="gramEnd"/>
      <w:r w:rsidRPr="001651EB">
        <w:rPr>
          <w:rFonts w:ascii="Times New Roman" w:eastAsia="Times New Roman" w:hAnsi="Times New Roman" w:cs="Times New Roman"/>
          <w:sz w:val="24"/>
          <w:szCs w:val="24"/>
          <w:lang w:eastAsia="bg-BG"/>
        </w:rPr>
        <w:t xml:space="preserve">420kPa+200kPa)x1.5 = 930kPa = 9,3atm, </w:t>
      </w:r>
      <w:r w:rsidRPr="001651EB">
        <w:rPr>
          <w:rFonts w:ascii="Times New Roman" w:eastAsia="Times New Roman" w:hAnsi="Times New Roman" w:cs="Times New Roman"/>
          <w:sz w:val="24"/>
          <w:szCs w:val="24"/>
          <w:lang w:val="en-AU" w:eastAsia="bg-BG"/>
        </w:rPr>
        <w:t xml:space="preserve">защото </w:t>
      </w:r>
      <w:r w:rsidRPr="001651EB">
        <w:rPr>
          <w:rFonts w:ascii="Times New Roman" w:eastAsia="Times New Roman" w:hAnsi="Times New Roman" w:cs="Times New Roman"/>
          <w:sz w:val="24"/>
          <w:szCs w:val="24"/>
          <w:lang w:eastAsia="bg-BG"/>
        </w:rPr>
        <w:t>MDPa = 420kPa</w:t>
      </w:r>
    </w:p>
    <w:p w:rsidR="008B1ADC" w:rsidRPr="001651EB" w:rsidRDefault="008B1ADC" w:rsidP="0002244A">
      <w:pPr>
        <w:numPr>
          <w:ilvl w:val="0"/>
          <w:numId w:val="17"/>
        </w:numPr>
        <w:spacing w:after="0" w:line="360" w:lineRule="auto"/>
        <w:ind w:left="0"/>
        <w:jc w:val="both"/>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sz w:val="24"/>
          <w:szCs w:val="24"/>
          <w:lang w:val="en-AU" w:eastAsia="bg-BG"/>
        </w:rPr>
        <w:t>Пробното налягане за хранителния водопровод, ако се изпитва наведнъж:</w:t>
      </w:r>
    </w:p>
    <w:p w:rsidR="008B1ADC" w:rsidRPr="001651EB" w:rsidRDefault="008B1ADC" w:rsidP="0002244A">
      <w:pPr>
        <w:spacing w:after="0" w:line="360" w:lineRule="auto"/>
        <w:jc w:val="both"/>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eastAsia="bg-BG"/>
        </w:rPr>
        <w:lastRenderedPageBreak/>
        <w:t>STP</w:t>
      </w:r>
      <w:proofErr w:type="gramStart"/>
      <w:r w:rsidRPr="001651EB">
        <w:rPr>
          <w:rFonts w:ascii="Times New Roman" w:eastAsia="Times New Roman" w:hAnsi="Times New Roman" w:cs="Times New Roman"/>
          <w:sz w:val="24"/>
          <w:szCs w:val="24"/>
          <w:lang w:eastAsia="bg-BG"/>
        </w:rPr>
        <w:t>=(</w:t>
      </w:r>
      <w:proofErr w:type="gramEnd"/>
      <w:r w:rsidRPr="001651EB">
        <w:rPr>
          <w:rFonts w:ascii="Times New Roman" w:eastAsia="Times New Roman" w:hAnsi="Times New Roman" w:cs="Times New Roman"/>
          <w:sz w:val="24"/>
          <w:szCs w:val="24"/>
          <w:lang w:val="en-AU" w:eastAsia="bg-BG"/>
        </w:rPr>
        <w:t>133</w:t>
      </w:r>
      <w:r w:rsidRPr="001651EB">
        <w:rPr>
          <w:rFonts w:ascii="Times New Roman" w:eastAsia="Times New Roman" w:hAnsi="Times New Roman" w:cs="Times New Roman"/>
          <w:sz w:val="24"/>
          <w:szCs w:val="24"/>
          <w:lang w:eastAsia="bg-BG"/>
        </w:rPr>
        <w:t xml:space="preserve">kPa+200kPa)x1.5 = </w:t>
      </w:r>
      <w:r w:rsidRPr="001651EB">
        <w:rPr>
          <w:rFonts w:ascii="Times New Roman" w:eastAsia="Times New Roman" w:hAnsi="Times New Roman" w:cs="Times New Roman"/>
          <w:sz w:val="24"/>
          <w:szCs w:val="24"/>
          <w:lang w:val="en-AU" w:eastAsia="bg-BG"/>
        </w:rPr>
        <w:t>500</w:t>
      </w:r>
      <w:r w:rsidRPr="001651EB">
        <w:rPr>
          <w:rFonts w:ascii="Times New Roman" w:eastAsia="Times New Roman" w:hAnsi="Times New Roman" w:cs="Times New Roman"/>
          <w:sz w:val="24"/>
          <w:szCs w:val="24"/>
          <w:lang w:eastAsia="bg-BG"/>
        </w:rPr>
        <w:t xml:space="preserve">kPa = </w:t>
      </w:r>
      <w:r w:rsidRPr="001651EB">
        <w:rPr>
          <w:rFonts w:ascii="Times New Roman" w:eastAsia="Times New Roman" w:hAnsi="Times New Roman" w:cs="Times New Roman"/>
          <w:sz w:val="24"/>
          <w:szCs w:val="24"/>
          <w:lang w:val="en-AU" w:eastAsia="bg-BG"/>
        </w:rPr>
        <w:t>5</w:t>
      </w:r>
      <w:r w:rsidRPr="001651EB">
        <w:rPr>
          <w:rFonts w:ascii="Times New Roman" w:eastAsia="Times New Roman" w:hAnsi="Times New Roman" w:cs="Times New Roman"/>
          <w:sz w:val="24"/>
          <w:szCs w:val="24"/>
          <w:lang w:eastAsia="bg-BG"/>
        </w:rPr>
        <w:t xml:space="preserve">atm, </w:t>
      </w:r>
      <w:r w:rsidRPr="001651EB">
        <w:rPr>
          <w:rFonts w:ascii="Times New Roman" w:eastAsia="Times New Roman" w:hAnsi="Times New Roman" w:cs="Times New Roman"/>
          <w:sz w:val="24"/>
          <w:szCs w:val="24"/>
          <w:lang w:val="en-AU" w:eastAsia="bg-BG"/>
        </w:rPr>
        <w:t xml:space="preserve">защото </w:t>
      </w:r>
      <w:r w:rsidRPr="001651EB">
        <w:rPr>
          <w:rFonts w:ascii="Times New Roman" w:eastAsia="Times New Roman" w:hAnsi="Times New Roman" w:cs="Times New Roman"/>
          <w:sz w:val="24"/>
          <w:szCs w:val="24"/>
          <w:lang w:eastAsia="bg-BG"/>
        </w:rPr>
        <w:t xml:space="preserve">MDPa = </w:t>
      </w:r>
      <w:r w:rsidRPr="001651EB">
        <w:rPr>
          <w:rFonts w:ascii="Times New Roman" w:eastAsia="Times New Roman" w:hAnsi="Times New Roman" w:cs="Times New Roman"/>
          <w:sz w:val="24"/>
          <w:szCs w:val="24"/>
          <w:lang w:val="en-AU" w:eastAsia="bg-BG"/>
        </w:rPr>
        <w:t>133</w:t>
      </w:r>
      <w:r w:rsidRPr="001651EB">
        <w:rPr>
          <w:rFonts w:ascii="Times New Roman" w:eastAsia="Times New Roman" w:hAnsi="Times New Roman" w:cs="Times New Roman"/>
          <w:sz w:val="24"/>
          <w:szCs w:val="24"/>
          <w:lang w:eastAsia="bg-BG"/>
        </w:rPr>
        <w:t>kPa</w:t>
      </w:r>
    </w:p>
    <w:p w:rsidR="008B1ADC" w:rsidRPr="001651EB" w:rsidRDefault="008B1ADC" w:rsidP="0002244A">
      <w:pPr>
        <w:spacing w:after="0" w:line="360" w:lineRule="auto"/>
        <w:ind w:firstLine="720"/>
        <w:rPr>
          <w:rFonts w:ascii="Times New Roman" w:eastAsia="Times New Roman" w:hAnsi="Times New Roman" w:cs="Times New Roman"/>
          <w:sz w:val="24"/>
          <w:szCs w:val="24"/>
          <w:lang w:val="en-AU" w:eastAsia="bg-BG"/>
        </w:rPr>
      </w:pPr>
    </w:p>
    <w:p w:rsidR="008B1ADC" w:rsidRPr="001651EB" w:rsidRDefault="008B1ADC" w:rsidP="0002244A">
      <w:pPr>
        <w:spacing w:after="0" w:line="360" w:lineRule="auto"/>
        <w:ind w:firstLine="720"/>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 xml:space="preserve">Съгласно чл. </w:t>
      </w:r>
      <w:proofErr w:type="gramStart"/>
      <w:r w:rsidRPr="001651EB">
        <w:rPr>
          <w:rFonts w:ascii="Times New Roman" w:eastAsia="Times New Roman" w:hAnsi="Times New Roman" w:cs="Times New Roman"/>
          <w:sz w:val="24"/>
          <w:szCs w:val="24"/>
          <w:lang w:val="en-AU" w:eastAsia="bg-BG"/>
        </w:rPr>
        <w:t>164</w:t>
      </w:r>
      <w:proofErr w:type="gramEnd"/>
      <w:r w:rsidRPr="001651EB">
        <w:rPr>
          <w:rFonts w:ascii="Times New Roman" w:eastAsia="Times New Roman" w:hAnsi="Times New Roman" w:cs="Times New Roman"/>
          <w:sz w:val="24"/>
          <w:szCs w:val="24"/>
          <w:lang w:val="en-AU" w:eastAsia="bg-BG"/>
        </w:rPr>
        <w:t xml:space="preserve"> (1) от Наредба № 2 при извършване на предварителното изпитване се поддържа максимално допустимо работно налягане в продължение на един час. С него се доказват изискванията за якост на участъка. При проява на недопустими промени (течове) предварителното изпитване се прекратява, налягането се изравнява с атмосферното и дефектите се отстраняват. </w:t>
      </w:r>
    </w:p>
    <w:p w:rsidR="008B1ADC" w:rsidRPr="001651EB" w:rsidRDefault="008B1ADC" w:rsidP="0002244A">
      <w:pPr>
        <w:spacing w:after="0" w:line="360" w:lineRule="auto"/>
        <w:ind w:firstLine="720"/>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Предварителното изпитване е проведено успешно, ако няма видими дефекти или признаци на водопропускливост.</w:t>
      </w:r>
    </w:p>
    <w:p w:rsidR="008B1ADC" w:rsidRPr="001651EB" w:rsidRDefault="008B1ADC" w:rsidP="0002244A">
      <w:pPr>
        <w:spacing w:after="0" w:line="360" w:lineRule="auto"/>
        <w:ind w:firstLine="720"/>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 xml:space="preserve">Окончателната дванадесетчасова проба да се проведе след успешно </w:t>
      </w:r>
      <w:proofErr w:type="gramStart"/>
      <w:r w:rsidRPr="001651EB">
        <w:rPr>
          <w:rFonts w:ascii="Times New Roman" w:eastAsia="Times New Roman" w:hAnsi="Times New Roman" w:cs="Times New Roman"/>
          <w:sz w:val="24"/>
          <w:szCs w:val="24"/>
          <w:lang w:val="en-AU" w:eastAsia="bg-BG"/>
        </w:rPr>
        <w:t>проведена  предварителна</w:t>
      </w:r>
      <w:proofErr w:type="gramEnd"/>
      <w:r w:rsidRPr="001651EB">
        <w:rPr>
          <w:rFonts w:ascii="Times New Roman" w:eastAsia="Times New Roman" w:hAnsi="Times New Roman" w:cs="Times New Roman"/>
          <w:sz w:val="24"/>
          <w:szCs w:val="24"/>
          <w:lang w:val="en-AU" w:eastAsia="bg-BG"/>
        </w:rPr>
        <w:t xml:space="preserve"> проба. Участъкът се оставя при изпитателно налягане в продължение на 12 часа и, ако след дванадесетия час няма пад на налягането, пробата е проведена успешно.</w:t>
      </w:r>
    </w:p>
    <w:p w:rsidR="008B1ADC" w:rsidRPr="001651EB" w:rsidRDefault="008B1ADC" w:rsidP="0002244A">
      <w:pPr>
        <w:spacing w:after="0" w:line="360" w:lineRule="auto"/>
        <w:ind w:firstLine="720"/>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 xml:space="preserve">За резултатите от проведените изпитвания се съставят протоколи, които са неразделна част от строителните книжа.  </w:t>
      </w:r>
    </w:p>
    <w:p w:rsidR="008B1ADC" w:rsidRPr="001651EB" w:rsidRDefault="008B1ADC" w:rsidP="0002244A">
      <w:pPr>
        <w:numPr>
          <w:ilvl w:val="0"/>
          <w:numId w:val="14"/>
        </w:numPr>
        <w:tabs>
          <w:tab w:val="left" w:pos="-720"/>
          <w:tab w:val="left" w:pos="-390"/>
          <w:tab w:val="left" w:pos="0"/>
          <w:tab w:val="left" w:pos="690"/>
        </w:tabs>
        <w:suppressAutoHyphens/>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b/>
          <w:spacing w:val="-3"/>
          <w:sz w:val="24"/>
          <w:szCs w:val="24"/>
          <w:lang w:val="en-AU" w:eastAsia="bg-BG"/>
        </w:rPr>
      </w:pPr>
      <w:r w:rsidRPr="001651EB">
        <w:rPr>
          <w:rFonts w:ascii="Times New Roman" w:eastAsia="Times New Roman" w:hAnsi="Times New Roman" w:cs="Times New Roman"/>
          <w:b/>
          <w:spacing w:val="-3"/>
          <w:sz w:val="24"/>
          <w:szCs w:val="24"/>
          <w:lang w:val="en-AU" w:eastAsia="bg-BG"/>
        </w:rPr>
        <w:t>Едночасова ( предварителна) проба</w:t>
      </w:r>
    </w:p>
    <w:p w:rsidR="008B1ADC" w:rsidRPr="001651EB" w:rsidRDefault="008B1ADC" w:rsidP="0002244A">
      <w:pPr>
        <w:spacing w:after="0" w:line="360" w:lineRule="auto"/>
        <w:ind w:firstLine="720"/>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Налягането се повишава до стойността на изпитателното – 15 атм. Участъкът с повишено налягане се изолира от помпата за период от един час. При падане на налягането се измерва обемът вода, който трябва да се нагнети отново в тръбите на изпитвания участък, за да се възстанови изпитателното налягане. Този обем не трябва да надвишава стойността, изчислена по следната формула:</w:t>
      </w:r>
    </w:p>
    <w:p w:rsidR="008B1ADC" w:rsidRPr="001651EB" w:rsidRDefault="008B1ADC" w:rsidP="0002244A">
      <w:pPr>
        <w:spacing w:after="0" w:line="360" w:lineRule="auto"/>
        <w:ind w:firstLine="720"/>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noProof/>
          <w:sz w:val="24"/>
          <w:szCs w:val="24"/>
          <w:lang w:val="bg-BG" w:eastAsia="bg-BG"/>
        </w:rPr>
        <mc:AlternateContent>
          <mc:Choice Requires="wps">
            <w:drawing>
              <wp:anchor distT="4294967295" distB="4294967295" distL="114300" distR="114300" simplePos="0" relativeHeight="251640832" behindDoc="0" locked="0" layoutInCell="1" allowOverlap="1" wp14:anchorId="49BA0FA8" wp14:editId="01F78DBB">
                <wp:simplePos x="0" y="0"/>
                <wp:positionH relativeFrom="column">
                  <wp:posOffset>2332355</wp:posOffset>
                </wp:positionH>
                <wp:positionV relativeFrom="paragraph">
                  <wp:posOffset>179069</wp:posOffset>
                </wp:positionV>
                <wp:extent cx="398145" cy="0"/>
                <wp:effectExtent l="0" t="0" r="2095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395744" id="_x0000_t32" coordsize="21600,21600" o:spt="32" o:oned="t" path="m,l21600,21600e" filled="f">
                <v:path arrowok="t" fillok="f" o:connecttype="none"/>
                <o:lock v:ext="edit" shapetype="t"/>
              </v:shapetype>
              <v:shape id="Straight Arrow Connector 5" o:spid="_x0000_s1026" type="#_x0000_t32" style="position:absolute;margin-left:183.65pt;margin-top:14.1pt;width:31.35pt;height:0;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isdJAIAAEk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"/>
            </w:pict>
          </mc:Fallback>
        </mc:AlternateContent>
      </w:r>
      <w:r w:rsidRPr="001651EB">
        <w:rPr>
          <w:rFonts w:ascii="Times New Roman" w:eastAsia="Times New Roman" w:hAnsi="Times New Roman" w:cs="Times New Roman"/>
          <w:noProof/>
          <w:sz w:val="24"/>
          <w:szCs w:val="24"/>
          <w:lang w:val="bg-BG" w:eastAsia="bg-BG"/>
        </w:rPr>
        <mc:AlternateContent>
          <mc:Choice Requires="wps">
            <w:drawing>
              <wp:anchor distT="4294967295" distB="4294967295" distL="114300" distR="114300" simplePos="0" relativeHeight="251638784" behindDoc="0" locked="0" layoutInCell="1" allowOverlap="1" wp14:anchorId="1104EF6A" wp14:editId="05617CFF">
                <wp:simplePos x="0" y="0"/>
                <wp:positionH relativeFrom="column">
                  <wp:posOffset>1824990</wp:posOffset>
                </wp:positionH>
                <wp:positionV relativeFrom="paragraph">
                  <wp:posOffset>179069</wp:posOffset>
                </wp:positionV>
                <wp:extent cx="299085" cy="0"/>
                <wp:effectExtent l="0" t="0" r="2476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96ECED" id="Straight Arrow Connector 3" o:spid="_x0000_s1026" type="#_x0000_t32" style="position:absolute;margin-left:143.7pt;margin-top:14.1pt;width:23.55pt;height:0;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I+VJAIAAEk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"/>
            </w:pict>
          </mc:Fallback>
        </mc:AlternateContent>
      </w:r>
      <w:r w:rsidRPr="001651EB">
        <w:rPr>
          <w:rFonts w:ascii="Times New Roman" w:eastAsia="Times New Roman" w:hAnsi="Times New Roman" w:cs="Times New Roman"/>
          <w:sz w:val="24"/>
          <w:szCs w:val="24"/>
          <w:lang w:val="en-AU" w:eastAsia="bg-BG"/>
        </w:rPr>
        <w:t xml:space="preserve">Wдоп = 0,125 х L x Pизп х Dвътр (литри) </w:t>
      </w:r>
    </w:p>
    <w:p w:rsidR="008B1ADC" w:rsidRPr="001651EB" w:rsidRDefault="008B1ADC" w:rsidP="0002244A">
      <w:pPr>
        <w:spacing w:after="0" w:line="360" w:lineRule="auto"/>
        <w:ind w:firstLine="720"/>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ab/>
      </w:r>
      <w:r w:rsidRPr="001651EB">
        <w:rPr>
          <w:rFonts w:ascii="Times New Roman" w:eastAsia="Times New Roman" w:hAnsi="Times New Roman" w:cs="Times New Roman"/>
          <w:sz w:val="24"/>
          <w:szCs w:val="24"/>
          <w:lang w:val="en-AU" w:eastAsia="bg-BG"/>
        </w:rPr>
        <w:tab/>
      </w:r>
      <w:r w:rsidRPr="001651EB">
        <w:rPr>
          <w:rFonts w:ascii="Times New Roman" w:eastAsia="Times New Roman" w:hAnsi="Times New Roman" w:cs="Times New Roman"/>
          <w:sz w:val="24"/>
          <w:szCs w:val="24"/>
          <w:lang w:val="en-AU" w:eastAsia="bg-BG"/>
        </w:rPr>
        <w:tab/>
        <w:t xml:space="preserve">   3          25</w:t>
      </w:r>
    </w:p>
    <w:p w:rsidR="008B1ADC" w:rsidRPr="001651EB" w:rsidRDefault="008B1ADC" w:rsidP="0002244A">
      <w:pPr>
        <w:spacing w:after="0" w:line="360" w:lineRule="auto"/>
        <w:ind w:firstLine="720"/>
        <w:rPr>
          <w:rFonts w:ascii="Times New Roman" w:eastAsia="Times New Roman" w:hAnsi="Times New Roman" w:cs="Times New Roman"/>
          <w:sz w:val="24"/>
          <w:szCs w:val="24"/>
          <w:lang w:val="en-AU" w:eastAsia="bg-BG"/>
        </w:rPr>
      </w:pPr>
      <w:proofErr w:type="gramStart"/>
      <w:r w:rsidRPr="001651EB">
        <w:rPr>
          <w:rFonts w:ascii="Times New Roman" w:eastAsia="Times New Roman" w:hAnsi="Times New Roman" w:cs="Times New Roman"/>
          <w:sz w:val="24"/>
          <w:szCs w:val="24"/>
          <w:lang w:val="en-AU" w:eastAsia="bg-BG"/>
        </w:rPr>
        <w:t>където</w:t>
      </w:r>
      <w:proofErr w:type="gramEnd"/>
      <w:r w:rsidRPr="001651EB">
        <w:rPr>
          <w:rFonts w:ascii="Times New Roman" w:eastAsia="Times New Roman" w:hAnsi="Times New Roman" w:cs="Times New Roman"/>
          <w:sz w:val="24"/>
          <w:szCs w:val="24"/>
          <w:lang w:val="en-AU" w:eastAsia="bg-BG"/>
        </w:rPr>
        <w:t>:  L е дължината на участъка в км</w:t>
      </w:r>
    </w:p>
    <w:p w:rsidR="008B1ADC" w:rsidRPr="001651EB" w:rsidRDefault="008B1ADC" w:rsidP="0002244A">
      <w:pPr>
        <w:spacing w:after="0" w:line="360" w:lineRule="auto"/>
        <w:ind w:firstLine="720"/>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 xml:space="preserve">              Р е изпитателното налягане, равно на 15 Atm</w:t>
      </w:r>
    </w:p>
    <w:p w:rsidR="008B1ADC" w:rsidRPr="001651EB" w:rsidRDefault="008B1ADC" w:rsidP="0002244A">
      <w:pPr>
        <w:spacing w:after="0" w:line="360" w:lineRule="auto"/>
        <w:ind w:firstLine="720"/>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 xml:space="preserve">              D е вътрешният диаметър на тръбата в mm</w:t>
      </w:r>
    </w:p>
    <w:p w:rsidR="008B1ADC" w:rsidRPr="001651EB" w:rsidRDefault="008B1ADC" w:rsidP="0002244A">
      <w:pPr>
        <w:spacing w:after="0" w:line="360" w:lineRule="auto"/>
        <w:ind w:firstLine="720"/>
        <w:rPr>
          <w:rFonts w:ascii="Times New Roman" w:eastAsia="Times New Roman" w:hAnsi="Times New Roman" w:cs="Times New Roman"/>
          <w:sz w:val="24"/>
          <w:szCs w:val="24"/>
          <w:lang w:val="en-AU" w:eastAsia="bg-BG"/>
        </w:rPr>
      </w:pPr>
    </w:p>
    <w:p w:rsidR="008B1ADC" w:rsidRPr="001651EB" w:rsidRDefault="008B1ADC" w:rsidP="0002244A">
      <w:pPr>
        <w:numPr>
          <w:ilvl w:val="0"/>
          <w:numId w:val="14"/>
        </w:numPr>
        <w:tabs>
          <w:tab w:val="left" w:pos="-720"/>
          <w:tab w:val="left" w:pos="-390"/>
          <w:tab w:val="left" w:pos="0"/>
          <w:tab w:val="left" w:pos="690"/>
        </w:tabs>
        <w:suppressAutoHyphens/>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b/>
          <w:spacing w:val="-3"/>
          <w:sz w:val="24"/>
          <w:szCs w:val="24"/>
          <w:lang w:val="en-AU" w:eastAsia="bg-BG"/>
        </w:rPr>
      </w:pPr>
      <w:r w:rsidRPr="001651EB">
        <w:rPr>
          <w:rFonts w:ascii="Times New Roman" w:eastAsia="Times New Roman" w:hAnsi="Times New Roman" w:cs="Times New Roman"/>
          <w:b/>
          <w:spacing w:val="-3"/>
          <w:sz w:val="24"/>
          <w:szCs w:val="24"/>
          <w:lang w:val="en-AU" w:eastAsia="bg-BG"/>
        </w:rPr>
        <w:t>Дванадесетчасова окончателна проба</w:t>
      </w:r>
    </w:p>
    <w:p w:rsidR="008B1ADC" w:rsidRPr="001651EB" w:rsidRDefault="008B1ADC" w:rsidP="0002244A">
      <w:pPr>
        <w:spacing w:after="0" w:line="360" w:lineRule="auto"/>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След проведената едночасова предварителна проба с положителен резултат, се извършва дванадесетчасова проба, като се оставя участъкът в продължение на дванадесет часа при изпитателното налягане. След дванадесетия час, ако има пад на налягането, количеството вода, което трябва да бъде нагнетено допълнително, за да се достигне отново изпитателното налягане, не трябва да надвишава изчисленото по горната формула, умножено по 12.</w:t>
      </w:r>
    </w:p>
    <w:p w:rsidR="008B1ADC" w:rsidRPr="001651EB" w:rsidRDefault="006D4517" w:rsidP="0002244A">
      <w:pPr>
        <w:keepNext/>
        <w:spacing w:after="0" w:line="360" w:lineRule="auto"/>
        <w:outlineLvl w:val="1"/>
        <w:rPr>
          <w:rFonts w:ascii="Times New Roman" w:eastAsia="Times New Roman" w:hAnsi="Times New Roman" w:cs="Times New Roman"/>
          <w:b/>
          <w:bCs/>
          <w:iCs/>
          <w:sz w:val="24"/>
          <w:szCs w:val="24"/>
          <w:lang w:val="bg-BG" w:eastAsia="bg-BG"/>
        </w:rPr>
      </w:pPr>
      <w:bookmarkStart w:id="2" w:name="_Toc354300199"/>
      <w:bookmarkStart w:id="3" w:name="_Toc354300661"/>
      <w:r w:rsidRPr="001651EB">
        <w:rPr>
          <w:rFonts w:ascii="Times New Roman" w:eastAsia="Times New Roman" w:hAnsi="Times New Roman" w:cs="Times New Roman"/>
          <w:b/>
          <w:bCs/>
          <w:iCs/>
          <w:color w:val="000000"/>
          <w:sz w:val="24"/>
          <w:szCs w:val="24"/>
          <w:lang w:val="bg-BG" w:eastAsia="bg-BG"/>
        </w:rPr>
        <w:lastRenderedPageBreak/>
        <w:t xml:space="preserve">3.1.6.2. </w:t>
      </w:r>
      <w:r w:rsidR="008B1ADC" w:rsidRPr="001651EB">
        <w:rPr>
          <w:rFonts w:ascii="Times New Roman" w:eastAsia="Times New Roman" w:hAnsi="Times New Roman" w:cs="Times New Roman"/>
          <w:b/>
          <w:bCs/>
          <w:iCs/>
          <w:sz w:val="24"/>
          <w:szCs w:val="24"/>
          <w:lang w:val="bg-BG" w:eastAsia="bg-BG"/>
        </w:rPr>
        <w:t>Инструкция за дезинфекция на водопоровода</w:t>
      </w:r>
      <w:bookmarkEnd w:id="2"/>
      <w:bookmarkEnd w:id="3"/>
    </w:p>
    <w:p w:rsidR="008B1ADC" w:rsidRPr="001651EB" w:rsidRDefault="008B1ADC" w:rsidP="0002244A">
      <w:pPr>
        <w:spacing w:after="0" w:line="360" w:lineRule="auto"/>
        <w:rPr>
          <w:rFonts w:ascii="Times New Roman" w:eastAsia="Times New Roman" w:hAnsi="Times New Roman" w:cs="Times New Roman"/>
          <w:sz w:val="24"/>
          <w:szCs w:val="24"/>
          <w:lang w:val="ru-RU" w:eastAsia="bg-BG"/>
        </w:rPr>
      </w:pPr>
      <w:r w:rsidRPr="001651EB">
        <w:rPr>
          <w:rFonts w:ascii="Times New Roman" w:eastAsia="Times New Roman" w:hAnsi="Times New Roman" w:cs="Times New Roman"/>
          <w:sz w:val="24"/>
          <w:szCs w:val="24"/>
          <w:lang w:val="ru-RU" w:eastAsia="bg-BG"/>
        </w:rPr>
        <w:t xml:space="preserve">След полагането и изпитването на нов водопровод или смяна на водопроводната мрежа, тя подлежи </w:t>
      </w:r>
      <w:proofErr w:type="gramStart"/>
      <w:r w:rsidRPr="001651EB">
        <w:rPr>
          <w:rFonts w:ascii="Times New Roman" w:eastAsia="Times New Roman" w:hAnsi="Times New Roman" w:cs="Times New Roman"/>
          <w:sz w:val="24"/>
          <w:szCs w:val="24"/>
          <w:lang w:val="ru-RU" w:eastAsia="bg-BG"/>
        </w:rPr>
        <w:t>на дезинфекция</w:t>
      </w:r>
      <w:proofErr w:type="gramEnd"/>
      <w:r w:rsidRPr="001651EB">
        <w:rPr>
          <w:rFonts w:ascii="Times New Roman" w:eastAsia="Times New Roman" w:hAnsi="Times New Roman" w:cs="Times New Roman"/>
          <w:sz w:val="24"/>
          <w:szCs w:val="24"/>
          <w:lang w:val="ru-RU" w:eastAsia="bg-BG"/>
        </w:rPr>
        <w:t xml:space="preserve"> чрез промиване и/или използване на дезинфектанти.</w:t>
      </w:r>
    </w:p>
    <w:p w:rsidR="008B1ADC" w:rsidRPr="001651EB" w:rsidRDefault="008B1ADC" w:rsidP="0002244A">
      <w:pPr>
        <w:spacing w:after="0" w:line="360" w:lineRule="auto"/>
        <w:rPr>
          <w:rFonts w:ascii="Times New Roman" w:eastAsia="Times New Roman" w:hAnsi="Times New Roman" w:cs="Times New Roman"/>
          <w:sz w:val="24"/>
          <w:szCs w:val="24"/>
          <w:lang w:val="ru-RU" w:eastAsia="bg-BG"/>
        </w:rPr>
      </w:pPr>
      <w:r w:rsidRPr="001651EB">
        <w:rPr>
          <w:rFonts w:ascii="Times New Roman" w:eastAsia="Times New Roman" w:hAnsi="Times New Roman" w:cs="Times New Roman"/>
          <w:sz w:val="24"/>
          <w:szCs w:val="24"/>
          <w:lang w:val="ru-RU" w:eastAsia="bg-BG"/>
        </w:rPr>
        <w:t xml:space="preserve">За тази цел се използва питейна вода. Водата която ще се използва за промивка и дезинфекция, трябва да може да се подаде и изпусне при спазване на изискванията за опазване на околната среда. Ако е необходимо трябва да се използва неутрализиращо средство. </w:t>
      </w:r>
    </w:p>
    <w:p w:rsidR="008B1ADC" w:rsidRPr="001651EB" w:rsidRDefault="008B1ADC" w:rsidP="0002244A">
      <w:pPr>
        <w:spacing w:after="0" w:line="360" w:lineRule="auto"/>
        <w:rPr>
          <w:rFonts w:ascii="Times New Roman" w:eastAsia="Times New Roman" w:hAnsi="Times New Roman" w:cs="Times New Roman"/>
          <w:sz w:val="24"/>
          <w:szCs w:val="24"/>
          <w:lang w:val="ru-RU" w:eastAsia="bg-BG"/>
        </w:rPr>
      </w:pPr>
      <w:r w:rsidRPr="001651EB">
        <w:rPr>
          <w:rFonts w:ascii="Times New Roman" w:eastAsia="Times New Roman" w:hAnsi="Times New Roman" w:cs="Times New Roman"/>
          <w:sz w:val="24"/>
          <w:szCs w:val="24"/>
          <w:lang w:val="ru-RU" w:eastAsia="bg-BG"/>
        </w:rPr>
        <w:t xml:space="preserve">Участъка, който ще се дезинфекцира, </w:t>
      </w:r>
      <w:proofErr w:type="gramStart"/>
      <w:r w:rsidRPr="001651EB">
        <w:rPr>
          <w:rFonts w:ascii="Times New Roman" w:eastAsia="Times New Roman" w:hAnsi="Times New Roman" w:cs="Times New Roman"/>
          <w:sz w:val="24"/>
          <w:szCs w:val="24"/>
          <w:lang w:val="ru-RU" w:eastAsia="bg-BG"/>
        </w:rPr>
        <w:t>трябва  да</w:t>
      </w:r>
      <w:proofErr w:type="gramEnd"/>
      <w:r w:rsidRPr="001651EB">
        <w:rPr>
          <w:rFonts w:ascii="Times New Roman" w:eastAsia="Times New Roman" w:hAnsi="Times New Roman" w:cs="Times New Roman"/>
          <w:sz w:val="24"/>
          <w:szCs w:val="24"/>
          <w:lang w:val="ru-RU" w:eastAsia="bg-BG"/>
        </w:rPr>
        <w:t xml:space="preserve"> се отдели от действащата водопроводна мрежа. Всички съоръжения</w:t>
      </w:r>
      <w:r w:rsidRPr="001651EB">
        <w:rPr>
          <w:rFonts w:ascii="Times New Roman" w:eastAsia="Times New Roman" w:hAnsi="Times New Roman" w:cs="Times New Roman"/>
          <w:sz w:val="24"/>
          <w:szCs w:val="24"/>
          <w:lang w:val="bg-BG" w:eastAsia="bg-BG"/>
        </w:rPr>
        <w:t xml:space="preserve"> </w:t>
      </w:r>
      <w:r w:rsidRPr="001651EB">
        <w:rPr>
          <w:rFonts w:ascii="Times New Roman" w:eastAsia="Times New Roman" w:hAnsi="Times New Roman" w:cs="Times New Roman"/>
          <w:sz w:val="24"/>
          <w:szCs w:val="24"/>
          <w:lang w:val="ru-RU" w:eastAsia="bg-BG"/>
        </w:rPr>
        <w:t>и устройства, които ще се използват, трябва да са подходящи за използване за пречистване на водата.За провеждане на изпитването се монтират фланци в двата края на участъка.</w:t>
      </w:r>
      <w:r w:rsidRPr="001651EB">
        <w:rPr>
          <w:rFonts w:ascii="Times New Roman" w:eastAsia="Times New Roman" w:hAnsi="Times New Roman" w:cs="Times New Roman"/>
          <w:sz w:val="24"/>
          <w:szCs w:val="24"/>
          <w:lang w:eastAsia="bg-BG"/>
        </w:rPr>
        <w:t xml:space="preserve"> </w:t>
      </w:r>
      <w:r w:rsidRPr="001651EB">
        <w:rPr>
          <w:rFonts w:ascii="Times New Roman" w:eastAsia="Times New Roman" w:hAnsi="Times New Roman" w:cs="Times New Roman"/>
          <w:sz w:val="24"/>
          <w:szCs w:val="24"/>
          <w:lang w:val="ru-RU" w:eastAsia="bg-BG"/>
        </w:rPr>
        <w:t xml:space="preserve">Фланците са с отвори и монтирани спирателни кранове. </w:t>
      </w:r>
    </w:p>
    <w:p w:rsidR="008B1ADC" w:rsidRPr="001651EB" w:rsidRDefault="008B1ADC" w:rsidP="0002244A">
      <w:pPr>
        <w:spacing w:after="0" w:line="360" w:lineRule="auto"/>
        <w:rPr>
          <w:rFonts w:ascii="Times New Roman" w:eastAsia="Times New Roman" w:hAnsi="Times New Roman" w:cs="Times New Roman"/>
          <w:sz w:val="24"/>
          <w:szCs w:val="24"/>
          <w:lang w:val="ru-RU" w:eastAsia="bg-BG"/>
        </w:rPr>
      </w:pPr>
      <w:r w:rsidRPr="001651EB">
        <w:rPr>
          <w:rFonts w:ascii="Times New Roman" w:eastAsia="Times New Roman" w:hAnsi="Times New Roman" w:cs="Times New Roman"/>
          <w:sz w:val="24"/>
          <w:szCs w:val="24"/>
          <w:lang w:val="ru-RU" w:eastAsia="bg-BG"/>
        </w:rPr>
        <w:t>За да се извърши дезинфекцията, участъка се пълни с дезинфекционен разтвор. Пълненето става отдолу нагоре, при отворен кран в по-високата част, за да се обезвъздуши водопроводния участък. След запълването водопровода с дезинфекционния разтвор, той престоява в продължение от 30 – 60 минути - в зависимост от избрания ди</w:t>
      </w:r>
      <w:r w:rsidRPr="001651EB">
        <w:rPr>
          <w:rFonts w:ascii="Times New Roman" w:eastAsia="Times New Roman" w:hAnsi="Times New Roman" w:cs="Times New Roman"/>
          <w:sz w:val="24"/>
          <w:szCs w:val="24"/>
          <w:lang w:val="bg-BG" w:eastAsia="bg-BG"/>
        </w:rPr>
        <w:t>зи</w:t>
      </w:r>
      <w:r w:rsidRPr="001651EB">
        <w:rPr>
          <w:rFonts w:ascii="Times New Roman" w:eastAsia="Times New Roman" w:hAnsi="Times New Roman" w:cs="Times New Roman"/>
          <w:sz w:val="24"/>
          <w:szCs w:val="24"/>
          <w:lang w:val="ru-RU" w:eastAsia="bg-BG"/>
        </w:rPr>
        <w:t xml:space="preserve">нфектант, дължината </w:t>
      </w:r>
      <w:proofErr w:type="gramStart"/>
      <w:r w:rsidRPr="001651EB">
        <w:rPr>
          <w:rFonts w:ascii="Times New Roman" w:eastAsia="Times New Roman" w:hAnsi="Times New Roman" w:cs="Times New Roman"/>
          <w:sz w:val="24"/>
          <w:szCs w:val="24"/>
          <w:lang w:val="ru-RU" w:eastAsia="bg-BG"/>
        </w:rPr>
        <w:t>на водопровода</w:t>
      </w:r>
      <w:proofErr w:type="gramEnd"/>
      <w:r w:rsidRPr="001651EB">
        <w:rPr>
          <w:rFonts w:ascii="Times New Roman" w:eastAsia="Times New Roman" w:hAnsi="Times New Roman" w:cs="Times New Roman"/>
          <w:sz w:val="24"/>
          <w:szCs w:val="24"/>
          <w:lang w:val="ru-RU" w:eastAsia="bg-BG"/>
        </w:rPr>
        <w:t xml:space="preserve"> и неговия диаметър</w:t>
      </w:r>
    </w:p>
    <w:p w:rsidR="008B1ADC" w:rsidRPr="001651EB" w:rsidRDefault="008B1ADC" w:rsidP="0002244A">
      <w:pPr>
        <w:spacing w:after="0" w:line="360" w:lineRule="auto"/>
        <w:rPr>
          <w:rFonts w:ascii="Times New Roman" w:eastAsia="Times New Roman" w:hAnsi="Times New Roman" w:cs="Times New Roman"/>
          <w:sz w:val="24"/>
          <w:szCs w:val="24"/>
          <w:lang w:val="ru-RU" w:eastAsia="bg-BG"/>
        </w:rPr>
      </w:pPr>
      <w:r w:rsidRPr="001651EB">
        <w:rPr>
          <w:rFonts w:ascii="Times New Roman" w:eastAsia="Times New Roman" w:hAnsi="Times New Roman" w:cs="Times New Roman"/>
          <w:sz w:val="24"/>
          <w:szCs w:val="24"/>
          <w:lang w:val="ru-RU" w:eastAsia="bg-BG"/>
        </w:rPr>
        <w:t xml:space="preserve">След дезинфекцията водопровода се промива обилно </w:t>
      </w:r>
      <w:proofErr w:type="gramStart"/>
      <w:r w:rsidRPr="001651EB">
        <w:rPr>
          <w:rFonts w:ascii="Times New Roman" w:eastAsia="Times New Roman" w:hAnsi="Times New Roman" w:cs="Times New Roman"/>
          <w:sz w:val="24"/>
          <w:szCs w:val="24"/>
          <w:lang w:val="ru-RU" w:eastAsia="bg-BG"/>
        </w:rPr>
        <w:t>с вода</w:t>
      </w:r>
      <w:proofErr w:type="gramEnd"/>
      <w:r w:rsidRPr="001651EB">
        <w:rPr>
          <w:rFonts w:ascii="Times New Roman" w:eastAsia="Times New Roman" w:hAnsi="Times New Roman" w:cs="Times New Roman"/>
          <w:sz w:val="24"/>
          <w:szCs w:val="24"/>
          <w:lang w:val="ru-RU" w:eastAsia="bg-BG"/>
        </w:rPr>
        <w:t xml:space="preserve">. Промивката трае докато остатъчното съдържание на дезинфектанта във водата не превишава граничните стойности. Когато резултатите станат задоволителни, участъка трябва колкото е възможно по-бързо да се свърже с водоснабдителната система, за да се предотварти всякакъв риск от вторично замърсяване. </w:t>
      </w:r>
    </w:p>
    <w:p w:rsidR="008B1ADC" w:rsidRPr="001651EB" w:rsidRDefault="008B1ADC" w:rsidP="0002244A">
      <w:pPr>
        <w:spacing w:after="0" w:line="360" w:lineRule="auto"/>
        <w:rPr>
          <w:rFonts w:ascii="Times New Roman" w:eastAsia="Times New Roman" w:hAnsi="Times New Roman" w:cs="Times New Roman"/>
          <w:sz w:val="24"/>
          <w:szCs w:val="24"/>
          <w:lang w:val="ru-RU" w:eastAsia="bg-BG"/>
        </w:rPr>
      </w:pPr>
      <w:r w:rsidRPr="001651EB">
        <w:rPr>
          <w:rFonts w:ascii="Times New Roman" w:eastAsia="Times New Roman" w:hAnsi="Times New Roman" w:cs="Times New Roman"/>
          <w:sz w:val="24"/>
          <w:szCs w:val="24"/>
          <w:lang w:val="ru-RU" w:eastAsia="bg-BG"/>
        </w:rPr>
        <w:t>Подробностите от провеждането и резултатите от изследването трябва пълно и подробно да се опишат и документират.</w:t>
      </w:r>
    </w:p>
    <w:p w:rsidR="008B1ADC" w:rsidRPr="001651EB" w:rsidRDefault="008B1ADC" w:rsidP="0002244A">
      <w:pPr>
        <w:spacing w:after="0" w:line="360" w:lineRule="auto"/>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ru-RU" w:eastAsia="bg-BG"/>
        </w:rPr>
        <w:t xml:space="preserve">Всички химикали, които се използват за дезинфекция, трябва да отговарят на изискванията за използване на химикали за пречистването на водите. По често използваните химикали за дезинфекцията на водопроводната мрежа и съоръженията по нея са газ хлор, натриев хипохлорид, калциев хипохлорид, хлорен диоксид, калиев перманганат и други, като при тяхното използване се спазват изискванията на Министерството на здравеопазването за употреба на реагенти за контакт с питейна вода. </w:t>
      </w:r>
      <w:r w:rsidRPr="001651EB">
        <w:rPr>
          <w:rFonts w:ascii="Times New Roman" w:eastAsia="Times New Roman" w:hAnsi="Times New Roman" w:cs="Times New Roman"/>
          <w:sz w:val="24"/>
          <w:szCs w:val="24"/>
          <w:lang w:val="en-AU" w:eastAsia="bg-BG"/>
        </w:rPr>
        <w:t>Допустимата максимална концентрация на изброените по-горе дезинфектанти е:</w:t>
      </w:r>
    </w:p>
    <w:p w:rsidR="008B1ADC" w:rsidRPr="001651EB" w:rsidRDefault="008B1ADC" w:rsidP="0002244A">
      <w:pPr>
        <w:numPr>
          <w:ilvl w:val="0"/>
          <w:numId w:val="19"/>
        </w:numPr>
        <w:spacing w:after="0" w:line="360" w:lineRule="auto"/>
        <w:ind w:left="0" w:firstLine="0"/>
        <w:rPr>
          <w:rFonts w:ascii="Times New Roman" w:eastAsia="Times New Roman" w:hAnsi="Times New Roman" w:cs="Times New Roman"/>
          <w:sz w:val="24"/>
          <w:szCs w:val="24"/>
          <w:lang w:val="ru-RU" w:eastAsia="bg-BG"/>
        </w:rPr>
      </w:pPr>
      <w:r w:rsidRPr="001651EB">
        <w:rPr>
          <w:rFonts w:ascii="Times New Roman" w:eastAsia="Times New Roman" w:hAnsi="Times New Roman" w:cs="Times New Roman"/>
          <w:sz w:val="24"/>
          <w:szCs w:val="24"/>
          <w:lang w:val="ru-RU" w:eastAsia="bg-BG"/>
        </w:rPr>
        <w:t>газ хлор –                       50 мг/л като СІ;</w:t>
      </w:r>
    </w:p>
    <w:p w:rsidR="008B1ADC" w:rsidRPr="001651EB" w:rsidRDefault="008B1ADC" w:rsidP="0002244A">
      <w:pPr>
        <w:numPr>
          <w:ilvl w:val="0"/>
          <w:numId w:val="19"/>
        </w:numPr>
        <w:spacing w:after="0" w:line="360" w:lineRule="auto"/>
        <w:ind w:left="0" w:firstLine="0"/>
        <w:rPr>
          <w:rFonts w:ascii="Times New Roman" w:eastAsia="Times New Roman" w:hAnsi="Times New Roman" w:cs="Times New Roman"/>
          <w:sz w:val="24"/>
          <w:szCs w:val="24"/>
          <w:lang w:val="ru-RU" w:eastAsia="bg-BG"/>
        </w:rPr>
      </w:pPr>
      <w:r w:rsidRPr="001651EB">
        <w:rPr>
          <w:rFonts w:ascii="Times New Roman" w:eastAsia="Times New Roman" w:hAnsi="Times New Roman" w:cs="Times New Roman"/>
          <w:sz w:val="24"/>
          <w:szCs w:val="24"/>
          <w:lang w:val="ru-RU" w:eastAsia="bg-BG"/>
        </w:rPr>
        <w:t xml:space="preserve">натриев хипохлорид </w:t>
      </w:r>
      <w:proofErr w:type="gramStart"/>
      <w:r w:rsidRPr="001651EB">
        <w:rPr>
          <w:rFonts w:ascii="Times New Roman" w:eastAsia="Times New Roman" w:hAnsi="Times New Roman" w:cs="Times New Roman"/>
          <w:sz w:val="24"/>
          <w:szCs w:val="24"/>
          <w:lang w:val="ru-RU" w:eastAsia="bg-BG"/>
        </w:rPr>
        <w:t>–  50</w:t>
      </w:r>
      <w:proofErr w:type="gramEnd"/>
      <w:r w:rsidRPr="001651EB">
        <w:rPr>
          <w:rFonts w:ascii="Times New Roman" w:eastAsia="Times New Roman" w:hAnsi="Times New Roman" w:cs="Times New Roman"/>
          <w:sz w:val="24"/>
          <w:szCs w:val="24"/>
          <w:lang w:val="ru-RU" w:eastAsia="bg-BG"/>
        </w:rPr>
        <w:t xml:space="preserve"> мг/л като СІ;</w:t>
      </w:r>
    </w:p>
    <w:p w:rsidR="008B1ADC" w:rsidRPr="001651EB" w:rsidRDefault="008B1ADC" w:rsidP="0002244A">
      <w:pPr>
        <w:numPr>
          <w:ilvl w:val="0"/>
          <w:numId w:val="19"/>
        </w:numPr>
        <w:spacing w:after="0" w:line="360" w:lineRule="auto"/>
        <w:ind w:left="0" w:firstLine="0"/>
        <w:rPr>
          <w:rFonts w:ascii="Times New Roman" w:eastAsia="Times New Roman" w:hAnsi="Times New Roman" w:cs="Times New Roman"/>
          <w:sz w:val="24"/>
          <w:szCs w:val="24"/>
          <w:lang w:val="ru-RU" w:eastAsia="bg-BG"/>
        </w:rPr>
      </w:pPr>
      <w:r w:rsidRPr="001651EB">
        <w:rPr>
          <w:rFonts w:ascii="Times New Roman" w:eastAsia="Times New Roman" w:hAnsi="Times New Roman" w:cs="Times New Roman"/>
          <w:sz w:val="24"/>
          <w:szCs w:val="24"/>
          <w:lang w:val="ru-RU" w:eastAsia="bg-BG"/>
        </w:rPr>
        <w:t xml:space="preserve">калциев хипохлорид </w:t>
      </w:r>
      <w:proofErr w:type="gramStart"/>
      <w:r w:rsidRPr="001651EB">
        <w:rPr>
          <w:rFonts w:ascii="Times New Roman" w:eastAsia="Times New Roman" w:hAnsi="Times New Roman" w:cs="Times New Roman"/>
          <w:sz w:val="24"/>
          <w:szCs w:val="24"/>
          <w:lang w:val="ru-RU" w:eastAsia="bg-BG"/>
        </w:rPr>
        <w:t>–  50</w:t>
      </w:r>
      <w:proofErr w:type="gramEnd"/>
      <w:r w:rsidRPr="001651EB">
        <w:rPr>
          <w:rFonts w:ascii="Times New Roman" w:eastAsia="Times New Roman" w:hAnsi="Times New Roman" w:cs="Times New Roman"/>
          <w:sz w:val="24"/>
          <w:szCs w:val="24"/>
          <w:lang w:val="ru-RU" w:eastAsia="bg-BG"/>
        </w:rPr>
        <w:t xml:space="preserve"> мг/л като СІ;</w:t>
      </w:r>
    </w:p>
    <w:p w:rsidR="008B1ADC" w:rsidRPr="001651EB" w:rsidRDefault="008B1ADC" w:rsidP="0002244A">
      <w:pPr>
        <w:numPr>
          <w:ilvl w:val="0"/>
          <w:numId w:val="19"/>
        </w:numPr>
        <w:spacing w:after="0" w:line="360" w:lineRule="auto"/>
        <w:ind w:left="0" w:firstLine="0"/>
        <w:rPr>
          <w:rFonts w:ascii="Times New Roman" w:eastAsia="Times New Roman" w:hAnsi="Times New Roman" w:cs="Times New Roman"/>
          <w:sz w:val="24"/>
          <w:szCs w:val="24"/>
          <w:lang w:val="ru-RU" w:eastAsia="bg-BG"/>
        </w:rPr>
      </w:pPr>
      <w:r w:rsidRPr="001651EB">
        <w:rPr>
          <w:rFonts w:ascii="Times New Roman" w:eastAsia="Times New Roman" w:hAnsi="Times New Roman" w:cs="Times New Roman"/>
          <w:sz w:val="24"/>
          <w:szCs w:val="24"/>
          <w:lang w:val="ru-RU" w:eastAsia="bg-BG"/>
        </w:rPr>
        <w:t>хлорен диоксид –          50 мг/л като СІ;</w:t>
      </w:r>
    </w:p>
    <w:p w:rsidR="008B1ADC" w:rsidRPr="001651EB" w:rsidRDefault="008B1ADC" w:rsidP="0002244A">
      <w:pPr>
        <w:numPr>
          <w:ilvl w:val="0"/>
          <w:numId w:val="19"/>
        </w:numPr>
        <w:spacing w:after="0" w:line="360" w:lineRule="auto"/>
        <w:ind w:left="0" w:firstLine="0"/>
        <w:rPr>
          <w:rFonts w:ascii="Times New Roman" w:eastAsia="Times New Roman" w:hAnsi="Times New Roman" w:cs="Times New Roman"/>
          <w:sz w:val="24"/>
          <w:szCs w:val="24"/>
          <w:lang w:val="ru-RU" w:eastAsia="bg-BG"/>
        </w:rPr>
      </w:pPr>
      <w:r w:rsidRPr="001651EB">
        <w:rPr>
          <w:rFonts w:ascii="Times New Roman" w:eastAsia="Times New Roman" w:hAnsi="Times New Roman" w:cs="Times New Roman"/>
          <w:sz w:val="24"/>
          <w:szCs w:val="24"/>
          <w:lang w:val="ru-RU" w:eastAsia="bg-BG"/>
        </w:rPr>
        <w:lastRenderedPageBreak/>
        <w:t>калиев перманганат –   50 мг/л като КМnО4.</w:t>
      </w:r>
    </w:p>
    <w:p w:rsidR="008B1ADC" w:rsidRPr="001651EB" w:rsidRDefault="008B1ADC" w:rsidP="0002244A">
      <w:pPr>
        <w:spacing w:after="0" w:line="360" w:lineRule="auto"/>
        <w:rPr>
          <w:rFonts w:ascii="Times New Roman" w:eastAsia="Times New Roman" w:hAnsi="Times New Roman" w:cs="Times New Roman"/>
          <w:sz w:val="24"/>
          <w:szCs w:val="24"/>
          <w:lang w:val="ru-RU" w:eastAsia="bg-BG"/>
        </w:rPr>
      </w:pPr>
      <w:r w:rsidRPr="001651EB">
        <w:rPr>
          <w:rFonts w:ascii="Times New Roman" w:eastAsia="Times New Roman" w:hAnsi="Times New Roman" w:cs="Times New Roman"/>
          <w:sz w:val="24"/>
          <w:szCs w:val="24"/>
          <w:lang w:val="ru-RU" w:eastAsia="bg-BG"/>
        </w:rPr>
        <w:t>Неутрализацията им съответно се извършва със серен диокси</w:t>
      </w:r>
      <w:r w:rsidRPr="001651EB">
        <w:rPr>
          <w:rFonts w:ascii="Times New Roman" w:eastAsia="Times New Roman" w:hAnsi="Times New Roman" w:cs="Times New Roman"/>
          <w:sz w:val="24"/>
          <w:szCs w:val="24"/>
          <w:lang w:val="bg-BG" w:eastAsia="bg-BG"/>
        </w:rPr>
        <w:t>д</w:t>
      </w:r>
      <w:r w:rsidRPr="001651EB">
        <w:rPr>
          <w:rFonts w:ascii="Times New Roman" w:eastAsia="Times New Roman" w:hAnsi="Times New Roman" w:cs="Times New Roman"/>
          <w:sz w:val="24"/>
          <w:szCs w:val="24"/>
          <w:lang w:val="ru-RU" w:eastAsia="bg-BG"/>
        </w:rPr>
        <w:t xml:space="preserve"> или натриев тиосулфат, а на хлорния диоксит с натриев тиосулфат.</w:t>
      </w:r>
    </w:p>
    <w:p w:rsidR="008B1ADC" w:rsidRPr="001651EB" w:rsidRDefault="008B1ADC" w:rsidP="0002244A">
      <w:pPr>
        <w:spacing w:after="0" w:line="360" w:lineRule="auto"/>
        <w:rPr>
          <w:rFonts w:ascii="Times New Roman" w:eastAsia="Times New Roman" w:hAnsi="Times New Roman" w:cs="Times New Roman"/>
          <w:sz w:val="24"/>
          <w:szCs w:val="24"/>
          <w:lang w:val="ru-RU" w:eastAsia="bg-BG"/>
        </w:rPr>
      </w:pPr>
      <w:r w:rsidRPr="001651EB">
        <w:rPr>
          <w:rFonts w:ascii="Times New Roman" w:eastAsia="Times New Roman" w:hAnsi="Times New Roman" w:cs="Times New Roman"/>
          <w:sz w:val="24"/>
          <w:szCs w:val="24"/>
          <w:lang w:val="ru-RU" w:eastAsia="bg-BG"/>
        </w:rPr>
        <w:t>Третирането на водата с хлор е традиционен метод за дезинфекция. Освен унищожаването на бактериите, хлора надеждно отстранява нефилтрираните органични замърсители чрез оксидиране. Стабилизирания хлор се разтваря без остатък и не оказва влияние на нивото на рН.</w:t>
      </w:r>
    </w:p>
    <w:p w:rsidR="008B1ADC" w:rsidRPr="001651EB" w:rsidRDefault="008B1ADC" w:rsidP="0002244A">
      <w:pPr>
        <w:spacing w:after="0" w:line="360" w:lineRule="auto"/>
        <w:rPr>
          <w:rFonts w:ascii="Times New Roman" w:eastAsia="Times New Roman" w:hAnsi="Times New Roman" w:cs="Times New Roman"/>
          <w:sz w:val="24"/>
          <w:szCs w:val="24"/>
          <w:lang w:val="ru-RU" w:eastAsia="bg-BG"/>
        </w:rPr>
      </w:pPr>
      <w:r w:rsidRPr="001651EB">
        <w:rPr>
          <w:rFonts w:ascii="Times New Roman" w:eastAsia="Times New Roman" w:hAnsi="Times New Roman" w:cs="Times New Roman"/>
          <w:sz w:val="24"/>
          <w:szCs w:val="24"/>
          <w:lang w:val="ru-RU" w:eastAsia="bg-BG"/>
        </w:rPr>
        <w:t xml:space="preserve">При започване на изпълнението </w:t>
      </w:r>
      <w:proofErr w:type="gramStart"/>
      <w:r w:rsidRPr="001651EB">
        <w:rPr>
          <w:rFonts w:ascii="Times New Roman" w:eastAsia="Times New Roman" w:hAnsi="Times New Roman" w:cs="Times New Roman"/>
          <w:sz w:val="24"/>
          <w:szCs w:val="24"/>
          <w:lang w:val="ru-RU" w:eastAsia="bg-BG"/>
        </w:rPr>
        <w:t>на водопровода</w:t>
      </w:r>
      <w:proofErr w:type="gramEnd"/>
      <w:r w:rsidRPr="001651EB">
        <w:rPr>
          <w:rFonts w:ascii="Times New Roman" w:eastAsia="Times New Roman" w:hAnsi="Times New Roman" w:cs="Times New Roman"/>
          <w:sz w:val="24"/>
          <w:szCs w:val="24"/>
          <w:lang w:val="ru-RU" w:eastAsia="bg-BG"/>
        </w:rPr>
        <w:t xml:space="preserve">, работодателя изработва инструкция за осигуряване на ЗБУТ при работа с химични вещества и препарати за дезинфекция, в съответствие с избрания за употреба дезинфектант. </w:t>
      </w:r>
      <w:proofErr w:type="gramStart"/>
      <w:r w:rsidRPr="001651EB">
        <w:rPr>
          <w:rFonts w:ascii="Times New Roman" w:eastAsia="Times New Roman" w:hAnsi="Times New Roman" w:cs="Times New Roman"/>
          <w:sz w:val="24"/>
          <w:szCs w:val="24"/>
          <w:lang w:val="ru-RU" w:eastAsia="bg-BG"/>
        </w:rPr>
        <w:t>При работа</w:t>
      </w:r>
      <w:proofErr w:type="gramEnd"/>
      <w:r w:rsidRPr="001651EB">
        <w:rPr>
          <w:rFonts w:ascii="Times New Roman" w:eastAsia="Times New Roman" w:hAnsi="Times New Roman" w:cs="Times New Roman"/>
          <w:sz w:val="24"/>
          <w:szCs w:val="24"/>
          <w:lang w:val="ru-RU" w:eastAsia="bg-BG"/>
        </w:rPr>
        <w:t xml:space="preserve"> със съответните дезинфектанти стриктно трябва да се спазват всички инструкции дадени от производителя, с оглед безопасните условия на труд на персонала. Инструкцията трябва да включва: </w:t>
      </w:r>
    </w:p>
    <w:p w:rsidR="008B1ADC" w:rsidRPr="001651EB" w:rsidRDefault="008B1ADC" w:rsidP="0002244A">
      <w:pPr>
        <w:spacing w:after="0" w:line="360" w:lineRule="auto"/>
        <w:rPr>
          <w:rFonts w:ascii="Times New Roman" w:eastAsia="Times New Roman" w:hAnsi="Times New Roman" w:cs="Times New Roman"/>
          <w:sz w:val="24"/>
          <w:szCs w:val="24"/>
          <w:lang w:val="ru-RU" w:eastAsia="bg-BG"/>
        </w:rPr>
      </w:pPr>
      <w:r w:rsidRPr="001651EB">
        <w:rPr>
          <w:rFonts w:ascii="Times New Roman" w:eastAsia="Times New Roman" w:hAnsi="Times New Roman" w:cs="Times New Roman"/>
          <w:sz w:val="24"/>
          <w:szCs w:val="24"/>
          <w:lang w:val="ru-RU" w:eastAsia="bg-BG"/>
        </w:rPr>
        <w:t>Изисквания от информационните листове за безопасност;</w:t>
      </w:r>
    </w:p>
    <w:p w:rsidR="008B1ADC" w:rsidRPr="001651EB" w:rsidRDefault="008B1ADC" w:rsidP="0002244A">
      <w:pPr>
        <w:spacing w:after="0" w:line="360" w:lineRule="auto"/>
        <w:rPr>
          <w:rFonts w:ascii="Times New Roman" w:eastAsia="Times New Roman" w:hAnsi="Times New Roman" w:cs="Times New Roman"/>
          <w:sz w:val="24"/>
          <w:szCs w:val="24"/>
          <w:lang w:val="ru-RU" w:eastAsia="bg-BG"/>
        </w:rPr>
      </w:pPr>
      <w:r w:rsidRPr="001651EB">
        <w:rPr>
          <w:rFonts w:ascii="Times New Roman" w:eastAsia="Times New Roman" w:hAnsi="Times New Roman" w:cs="Times New Roman"/>
          <w:sz w:val="24"/>
          <w:szCs w:val="24"/>
          <w:lang w:val="ru-RU" w:eastAsia="bg-BG"/>
        </w:rPr>
        <w:t>Специфични технологични изисквания и правила за безопасна работа;</w:t>
      </w:r>
    </w:p>
    <w:p w:rsidR="008B1ADC" w:rsidRPr="001651EB" w:rsidRDefault="008B1ADC" w:rsidP="0002244A">
      <w:pPr>
        <w:spacing w:after="0" w:line="360" w:lineRule="auto"/>
        <w:rPr>
          <w:rFonts w:ascii="Times New Roman" w:eastAsia="Times New Roman" w:hAnsi="Times New Roman" w:cs="Times New Roman"/>
          <w:sz w:val="24"/>
          <w:szCs w:val="24"/>
          <w:lang w:val="ru-RU" w:eastAsia="bg-BG"/>
        </w:rPr>
      </w:pPr>
      <w:r w:rsidRPr="001651EB">
        <w:rPr>
          <w:rFonts w:ascii="Times New Roman" w:eastAsia="Times New Roman" w:hAnsi="Times New Roman" w:cs="Times New Roman"/>
          <w:sz w:val="24"/>
          <w:szCs w:val="24"/>
          <w:lang w:val="ru-RU" w:eastAsia="bg-BG"/>
        </w:rPr>
        <w:t xml:space="preserve">Средства за контрол на въздушната среда; </w:t>
      </w:r>
    </w:p>
    <w:p w:rsidR="008B1ADC" w:rsidRPr="001651EB" w:rsidRDefault="008B1ADC" w:rsidP="0002244A">
      <w:pPr>
        <w:spacing w:after="0" w:line="360" w:lineRule="auto"/>
        <w:rPr>
          <w:rFonts w:ascii="Times New Roman" w:eastAsia="Times New Roman" w:hAnsi="Times New Roman" w:cs="Times New Roman"/>
          <w:sz w:val="24"/>
          <w:szCs w:val="24"/>
          <w:lang w:val="ru-RU" w:eastAsia="bg-BG"/>
        </w:rPr>
      </w:pPr>
      <w:r w:rsidRPr="001651EB">
        <w:rPr>
          <w:rFonts w:ascii="Times New Roman" w:eastAsia="Times New Roman" w:hAnsi="Times New Roman" w:cs="Times New Roman"/>
          <w:sz w:val="24"/>
          <w:szCs w:val="24"/>
          <w:lang w:val="ru-RU" w:eastAsia="bg-BG"/>
        </w:rPr>
        <w:t>Максимално допустими безопасни количества за съхранението им на работното място и в складовете</w:t>
      </w:r>
      <w:r w:rsidRPr="001651EB">
        <w:rPr>
          <w:rFonts w:ascii="Times New Roman" w:eastAsia="Times New Roman" w:hAnsi="Times New Roman" w:cs="Times New Roman"/>
          <w:sz w:val="24"/>
          <w:szCs w:val="24"/>
          <w:lang w:val="bg-BG" w:eastAsia="bg-BG"/>
        </w:rPr>
        <w:t>. Д</w:t>
      </w:r>
      <w:r w:rsidRPr="001651EB">
        <w:rPr>
          <w:rFonts w:ascii="Times New Roman" w:eastAsia="Times New Roman" w:hAnsi="Times New Roman" w:cs="Times New Roman"/>
          <w:sz w:val="24"/>
          <w:szCs w:val="24"/>
          <w:lang w:val="ru-RU" w:eastAsia="bg-BG"/>
        </w:rPr>
        <w:t>ействия в аварийна ситуация.</w:t>
      </w:r>
    </w:p>
    <w:p w:rsidR="008B1ADC" w:rsidRPr="001651EB" w:rsidRDefault="008B1ADC" w:rsidP="0002244A">
      <w:pPr>
        <w:spacing w:after="0" w:line="360" w:lineRule="auto"/>
        <w:rPr>
          <w:rFonts w:ascii="Times New Roman" w:eastAsia="Times New Roman" w:hAnsi="Times New Roman" w:cs="Times New Roman"/>
          <w:sz w:val="24"/>
          <w:szCs w:val="24"/>
          <w:lang w:val="ru-RU" w:eastAsia="bg-BG"/>
        </w:rPr>
      </w:pPr>
      <w:r w:rsidRPr="001651EB">
        <w:rPr>
          <w:rFonts w:ascii="Times New Roman" w:eastAsia="Times New Roman" w:hAnsi="Times New Roman" w:cs="Times New Roman"/>
          <w:sz w:val="24"/>
          <w:szCs w:val="24"/>
          <w:lang w:val="ru-RU" w:eastAsia="bg-BG"/>
        </w:rPr>
        <w:t>Работещите с газ хлор ежегодно преминават обучение и изпит за безопосна работа.</w:t>
      </w:r>
    </w:p>
    <w:p w:rsidR="008B1ADC" w:rsidRPr="001651EB" w:rsidRDefault="008B1ADC" w:rsidP="0002244A">
      <w:pPr>
        <w:spacing w:after="0" w:line="360" w:lineRule="auto"/>
        <w:rPr>
          <w:rFonts w:ascii="Times New Roman" w:eastAsia="Times New Roman" w:hAnsi="Times New Roman" w:cs="Times New Roman"/>
          <w:sz w:val="24"/>
          <w:szCs w:val="24"/>
          <w:lang w:val="bg-BG" w:eastAsia="bg-BG"/>
        </w:rPr>
      </w:pPr>
      <w:proofErr w:type="gramStart"/>
      <w:r w:rsidRPr="001651EB">
        <w:rPr>
          <w:rFonts w:ascii="Times New Roman" w:eastAsia="Times New Roman" w:hAnsi="Times New Roman" w:cs="Times New Roman"/>
          <w:sz w:val="24"/>
          <w:szCs w:val="24"/>
          <w:lang w:val="ru-RU" w:eastAsia="bg-BG"/>
        </w:rPr>
        <w:t>При дезинфекция</w:t>
      </w:r>
      <w:proofErr w:type="gramEnd"/>
      <w:r w:rsidRPr="001651EB">
        <w:rPr>
          <w:rFonts w:ascii="Times New Roman" w:eastAsia="Times New Roman" w:hAnsi="Times New Roman" w:cs="Times New Roman"/>
          <w:sz w:val="24"/>
          <w:szCs w:val="24"/>
          <w:lang w:val="ru-RU" w:eastAsia="bg-BG"/>
        </w:rPr>
        <w:t xml:space="preserve"> на резервоари, резервоара се пълни с необходимото количество вода и се добавя точното количество дезинфекциращ концентрат. Дезинфекциращият разтвор се оставя да достигне до най</w:t>
      </w:r>
      <w:r w:rsidRPr="001651EB">
        <w:rPr>
          <w:rFonts w:ascii="Times New Roman" w:eastAsia="Times New Roman" w:hAnsi="Times New Roman" w:cs="Times New Roman"/>
          <w:sz w:val="24"/>
          <w:szCs w:val="24"/>
          <w:lang w:val="bg-BG" w:eastAsia="bg-BG"/>
        </w:rPr>
        <w:t>-</w:t>
      </w:r>
      <w:r w:rsidRPr="001651EB">
        <w:rPr>
          <w:rFonts w:ascii="Times New Roman" w:eastAsia="Times New Roman" w:hAnsi="Times New Roman" w:cs="Times New Roman"/>
          <w:sz w:val="24"/>
          <w:szCs w:val="24"/>
          <w:lang w:val="ru-RU" w:eastAsia="bg-BG"/>
        </w:rPr>
        <w:t xml:space="preserve">отдалечените точки на резервоара, след което се оставя да действа 1 час. След това резервоара се изпразва и се изплаква обилно </w:t>
      </w:r>
      <w:proofErr w:type="gramStart"/>
      <w:r w:rsidRPr="001651EB">
        <w:rPr>
          <w:rFonts w:ascii="Times New Roman" w:eastAsia="Times New Roman" w:hAnsi="Times New Roman" w:cs="Times New Roman"/>
          <w:sz w:val="24"/>
          <w:szCs w:val="24"/>
          <w:lang w:val="ru-RU" w:eastAsia="bg-BG"/>
        </w:rPr>
        <w:t>с вода</w:t>
      </w:r>
      <w:proofErr w:type="gramEnd"/>
      <w:r w:rsidRPr="001651EB">
        <w:rPr>
          <w:rFonts w:ascii="Times New Roman" w:eastAsia="Times New Roman" w:hAnsi="Times New Roman" w:cs="Times New Roman"/>
          <w:sz w:val="24"/>
          <w:szCs w:val="24"/>
          <w:lang w:val="ru-RU" w:eastAsia="bg-BG"/>
        </w:rPr>
        <w:t>.</w:t>
      </w:r>
    </w:p>
    <w:p w:rsidR="008B1ADC" w:rsidRPr="001651EB" w:rsidRDefault="008B1ADC" w:rsidP="0002244A">
      <w:pPr>
        <w:spacing w:after="0" w:line="360" w:lineRule="auto"/>
        <w:rPr>
          <w:rFonts w:ascii="Times New Roman" w:eastAsia="Times New Roman" w:hAnsi="Times New Roman" w:cs="Times New Roman"/>
          <w:sz w:val="24"/>
          <w:szCs w:val="24"/>
          <w:lang w:val="ru-RU" w:eastAsia="bg-BG"/>
        </w:rPr>
      </w:pPr>
      <w:r w:rsidRPr="001651EB">
        <w:rPr>
          <w:rFonts w:ascii="Times New Roman" w:eastAsia="Times New Roman" w:hAnsi="Times New Roman" w:cs="Times New Roman"/>
          <w:sz w:val="24"/>
          <w:szCs w:val="24"/>
          <w:lang w:val="ru-RU" w:eastAsia="bg-BG"/>
        </w:rPr>
        <w:t xml:space="preserve">По време на строителството трябва да се спазват стриктно правилата за извършване и приемане на строително монтажните работи и тези по ПБЗ, неразделна част от проекта, с оглед избягване аварии и нещастни случаи. </w:t>
      </w:r>
    </w:p>
    <w:p w:rsidR="008B1ADC" w:rsidRPr="001651EB" w:rsidRDefault="008B1ADC" w:rsidP="0002244A">
      <w:pPr>
        <w:spacing w:after="0" w:line="360" w:lineRule="auto"/>
        <w:rPr>
          <w:rFonts w:ascii="Times New Roman" w:eastAsia="Times New Roman" w:hAnsi="Times New Roman" w:cs="Times New Roman"/>
          <w:sz w:val="24"/>
          <w:szCs w:val="24"/>
          <w:lang w:val="ru-RU" w:eastAsia="bg-BG"/>
        </w:rPr>
      </w:pPr>
      <w:r w:rsidRPr="001651EB">
        <w:rPr>
          <w:rFonts w:ascii="Times New Roman" w:eastAsia="Times New Roman" w:hAnsi="Times New Roman" w:cs="Times New Roman"/>
          <w:sz w:val="24"/>
          <w:szCs w:val="24"/>
          <w:lang w:val="ru-RU" w:eastAsia="bg-BG"/>
        </w:rPr>
        <w:t>По време на строителството изкопите да се ограждат, да се постави сигнализация, включително и светлинна през нощта.</w:t>
      </w:r>
    </w:p>
    <w:p w:rsidR="008B1ADC" w:rsidRPr="001651EB" w:rsidRDefault="008B1ADC" w:rsidP="0002244A">
      <w:pPr>
        <w:spacing w:after="0" w:line="360" w:lineRule="auto"/>
        <w:rPr>
          <w:rFonts w:ascii="Times New Roman" w:eastAsia="Times New Roman" w:hAnsi="Times New Roman" w:cs="Times New Roman"/>
          <w:sz w:val="24"/>
          <w:szCs w:val="24"/>
          <w:lang w:val="en-AU" w:eastAsia="bg-BG"/>
        </w:rPr>
      </w:pPr>
    </w:p>
    <w:p w:rsidR="008B1ADC" w:rsidRPr="001651EB" w:rsidRDefault="00413222" w:rsidP="0002244A">
      <w:pPr>
        <w:keepNext/>
        <w:numPr>
          <w:ilvl w:val="1"/>
          <w:numId w:val="0"/>
        </w:numPr>
        <w:spacing w:after="0" w:line="360" w:lineRule="auto"/>
        <w:outlineLvl w:val="1"/>
        <w:rPr>
          <w:rFonts w:ascii="Times New Roman" w:eastAsia="Times New Roman" w:hAnsi="Times New Roman" w:cs="Times New Roman"/>
          <w:bCs/>
          <w:iCs/>
          <w:sz w:val="24"/>
          <w:szCs w:val="24"/>
          <w:lang w:val="bg-BG" w:eastAsia="bg-BG"/>
        </w:rPr>
      </w:pPr>
      <w:r w:rsidRPr="001651EB">
        <w:rPr>
          <w:rFonts w:ascii="Times New Roman" w:eastAsia="Times New Roman" w:hAnsi="Times New Roman" w:cs="Times New Roman"/>
          <w:b/>
          <w:bCs/>
          <w:iCs/>
          <w:color w:val="000000"/>
          <w:sz w:val="24"/>
          <w:szCs w:val="24"/>
          <w:lang w:val="bg-BG" w:eastAsia="bg-BG"/>
        </w:rPr>
        <w:t xml:space="preserve">3.1.6.3. </w:t>
      </w:r>
      <w:r w:rsidR="008B1ADC" w:rsidRPr="001651EB">
        <w:rPr>
          <w:rFonts w:ascii="Times New Roman" w:eastAsia="Times New Roman" w:hAnsi="Times New Roman" w:cs="Times New Roman"/>
          <w:b/>
          <w:bCs/>
          <w:iCs/>
          <w:color w:val="000000"/>
          <w:sz w:val="24"/>
          <w:szCs w:val="24"/>
          <w:lang w:val="bg-BG" w:eastAsia="bg-BG"/>
        </w:rPr>
        <w:t>Земни работи</w:t>
      </w:r>
    </w:p>
    <w:p w:rsidR="008B1ADC" w:rsidRPr="001651EB" w:rsidRDefault="008B1ADC" w:rsidP="0002244A">
      <w:pPr>
        <w:spacing w:after="0" w:line="360" w:lineRule="auto"/>
        <w:rPr>
          <w:rFonts w:ascii="Times New Roman" w:eastAsia="Times New Roman" w:hAnsi="Times New Roman" w:cs="Times New Roman"/>
          <w:b/>
          <w:sz w:val="24"/>
          <w:szCs w:val="24"/>
          <w:lang w:val="en-AU" w:eastAsia="bg-BG"/>
        </w:rPr>
      </w:pPr>
      <w:r w:rsidRPr="001651EB">
        <w:rPr>
          <w:rFonts w:ascii="Times New Roman" w:eastAsia="Times New Roman" w:hAnsi="Times New Roman" w:cs="Times New Roman"/>
          <w:b/>
          <w:sz w:val="24"/>
          <w:szCs w:val="24"/>
          <w:lang w:val="en-AU" w:eastAsia="bg-BG"/>
        </w:rPr>
        <w:t>Изкопи</w:t>
      </w:r>
    </w:p>
    <w:p w:rsidR="008B1ADC" w:rsidRPr="001651EB" w:rsidRDefault="008B1ADC" w:rsidP="0002244A">
      <w:pPr>
        <w:spacing w:after="0" w:line="360" w:lineRule="auto"/>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 xml:space="preserve"> Полагането на водопроводите ще се изпълнява при траншейно прокопаване. След подготовката на трасето се извършва прокопаването на траншеята, в която ще се полагат тръбите. Ширината на изкопа в горния му участък е равна на ширината му в долния край, като се предвижда неплътно укрепване на изкопа. Дъното на изкопа трябва да бъде здраво, </w:t>
      </w:r>
      <w:r w:rsidRPr="001651EB">
        <w:rPr>
          <w:rFonts w:ascii="Times New Roman" w:eastAsia="Times New Roman" w:hAnsi="Times New Roman" w:cs="Times New Roman"/>
          <w:sz w:val="24"/>
          <w:szCs w:val="24"/>
          <w:lang w:val="en-AU" w:eastAsia="bg-BG"/>
        </w:rPr>
        <w:lastRenderedPageBreak/>
        <w:t xml:space="preserve">подравнено и добре уплътнено. Необходимостта от ръчно доизкопаване и оформяне на дъното на траншеята, налага ширината на изкопите да бъде не по-малко </w:t>
      </w:r>
      <w:proofErr w:type="gramStart"/>
      <w:r w:rsidRPr="001651EB">
        <w:rPr>
          <w:rFonts w:ascii="Times New Roman" w:eastAsia="Times New Roman" w:hAnsi="Times New Roman" w:cs="Times New Roman"/>
          <w:sz w:val="24"/>
          <w:szCs w:val="24"/>
          <w:lang w:val="en-AU" w:eastAsia="bg-BG"/>
        </w:rPr>
        <w:t>от  0,70</w:t>
      </w:r>
      <w:proofErr w:type="gramEnd"/>
      <w:r w:rsidRPr="001651EB">
        <w:rPr>
          <w:rFonts w:ascii="Times New Roman" w:eastAsia="Times New Roman" w:hAnsi="Times New Roman" w:cs="Times New Roman"/>
          <w:sz w:val="24"/>
          <w:szCs w:val="24"/>
          <w:lang w:val="en-AU" w:eastAsia="bg-BG"/>
        </w:rPr>
        <w:t xml:space="preserve"> m за всички диаметри.</w:t>
      </w:r>
    </w:p>
    <w:p w:rsidR="008B1ADC" w:rsidRPr="001651EB" w:rsidRDefault="008B1ADC" w:rsidP="0002244A">
      <w:pPr>
        <w:spacing w:after="0" w:line="360" w:lineRule="auto"/>
        <w:rPr>
          <w:rFonts w:ascii="Times New Roman" w:eastAsia="Times New Roman" w:hAnsi="Times New Roman" w:cs="Times New Roman"/>
          <w:b/>
          <w:sz w:val="24"/>
          <w:szCs w:val="24"/>
          <w:lang w:val="en-AU" w:eastAsia="bg-BG"/>
        </w:rPr>
      </w:pPr>
      <w:r w:rsidRPr="001651EB">
        <w:rPr>
          <w:rFonts w:ascii="Times New Roman" w:eastAsia="Times New Roman" w:hAnsi="Times New Roman" w:cs="Times New Roman"/>
          <w:b/>
          <w:sz w:val="24"/>
          <w:szCs w:val="24"/>
          <w:lang w:val="en-AU" w:eastAsia="bg-BG"/>
        </w:rPr>
        <w:t>Засипване на положения водопровод</w:t>
      </w:r>
    </w:p>
    <w:p w:rsidR="008B1ADC" w:rsidRPr="001651EB" w:rsidRDefault="008B1ADC" w:rsidP="0002244A">
      <w:pPr>
        <w:spacing w:after="0" w:line="360" w:lineRule="auto"/>
        <w:rPr>
          <w:rFonts w:ascii="Times New Roman" w:eastAsia="Times New Roman" w:hAnsi="Times New Roman" w:cs="Times New Roman"/>
          <w:b/>
          <w:sz w:val="24"/>
          <w:szCs w:val="24"/>
          <w:lang w:val="en-AU" w:eastAsia="bg-BG"/>
        </w:rPr>
      </w:pPr>
      <w:r w:rsidRPr="001651EB">
        <w:rPr>
          <w:rFonts w:ascii="Times New Roman" w:eastAsia="Times New Roman" w:hAnsi="Times New Roman" w:cs="Times New Roman"/>
          <w:b/>
          <w:sz w:val="24"/>
          <w:szCs w:val="24"/>
          <w:lang w:val="en-AU" w:eastAsia="bg-BG"/>
        </w:rPr>
        <w:t xml:space="preserve">               </w:t>
      </w:r>
      <w:r w:rsidRPr="001651EB">
        <w:rPr>
          <w:rFonts w:ascii="Times New Roman" w:eastAsia="Times New Roman" w:hAnsi="Times New Roman" w:cs="Times New Roman"/>
          <w:sz w:val="24"/>
          <w:szCs w:val="24"/>
          <w:lang w:val="en-AU" w:eastAsia="bg-BG"/>
        </w:rPr>
        <w:t xml:space="preserve">Фланговото запълване около водопровода и първото дозапълване на траншеята на височина до 30 cm над темето на тръбата трябва да се изпълнява ръчно, за предпочитане с пръст или дребни фракции. Това изискване </w:t>
      </w:r>
      <w:proofErr w:type="gramStart"/>
      <w:r w:rsidRPr="001651EB">
        <w:rPr>
          <w:rFonts w:ascii="Times New Roman" w:eastAsia="Times New Roman" w:hAnsi="Times New Roman" w:cs="Times New Roman"/>
          <w:sz w:val="24"/>
          <w:szCs w:val="24"/>
          <w:lang w:val="en-AU" w:eastAsia="bg-BG"/>
        </w:rPr>
        <w:t>предотвратява  не</w:t>
      </w:r>
      <w:proofErr w:type="gramEnd"/>
      <w:r w:rsidRPr="001651EB">
        <w:rPr>
          <w:rFonts w:ascii="Times New Roman" w:eastAsia="Times New Roman" w:hAnsi="Times New Roman" w:cs="Times New Roman"/>
          <w:sz w:val="24"/>
          <w:szCs w:val="24"/>
          <w:lang w:val="en-AU" w:eastAsia="bg-BG"/>
        </w:rPr>
        <w:t xml:space="preserve"> само евентуални наранявания на тръбите, а и  опасност от създаване на напрежение при премествания на тръбата, породени от температурни разлики. </w:t>
      </w:r>
    </w:p>
    <w:p w:rsidR="008B1ADC" w:rsidRPr="001651EB" w:rsidRDefault="008B1ADC" w:rsidP="0002244A">
      <w:pPr>
        <w:spacing w:after="0" w:line="360" w:lineRule="auto"/>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Запълването се прави от двете страни на тръбите ръчно до линията на диаметъра. След това изкопът се дозапълва до 30 cm над темето на тръбата, като се уплътнява ръчно само върху страничните стени, извън зоната, заета от тръбата.</w:t>
      </w:r>
    </w:p>
    <w:p w:rsidR="008B1ADC" w:rsidRPr="001651EB" w:rsidRDefault="008B1ADC" w:rsidP="0002244A">
      <w:pPr>
        <w:spacing w:after="0" w:line="360" w:lineRule="auto"/>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На тази първа фаза се оставят открити всички връзки, отклонения и елементи, които подлежат на контрол по време на хидравличните проби.</w:t>
      </w:r>
    </w:p>
    <w:p w:rsidR="008B1ADC" w:rsidRPr="001651EB" w:rsidRDefault="008B1ADC" w:rsidP="0002244A">
      <w:pPr>
        <w:spacing w:after="0" w:line="360" w:lineRule="auto"/>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 xml:space="preserve">Последното дозапълване трябва да се изпълни на пластове с максимална дебелина 30 cm, които трябва да бъдат уплътнявани. Препоръчва се дозапълването да се извършва в по-хладните часове на деня, на пластове от 20-30 cm, като се напредва само в една посока и по възможност изкачвайки се.  </w:t>
      </w:r>
    </w:p>
    <w:p w:rsidR="008B1ADC" w:rsidRPr="001651EB" w:rsidRDefault="008B1ADC" w:rsidP="0002244A">
      <w:pPr>
        <w:spacing w:after="0" w:line="360" w:lineRule="auto"/>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 xml:space="preserve">Там, където се </w:t>
      </w:r>
      <w:proofErr w:type="gramStart"/>
      <w:r w:rsidRPr="001651EB">
        <w:rPr>
          <w:rFonts w:ascii="Times New Roman" w:eastAsia="Times New Roman" w:hAnsi="Times New Roman" w:cs="Times New Roman"/>
          <w:sz w:val="24"/>
          <w:szCs w:val="24"/>
          <w:lang w:val="en-AU" w:eastAsia="bg-BG"/>
        </w:rPr>
        <w:t>налага  възстановяването</w:t>
      </w:r>
      <w:proofErr w:type="gramEnd"/>
      <w:r w:rsidRPr="001651EB">
        <w:rPr>
          <w:rFonts w:ascii="Times New Roman" w:eastAsia="Times New Roman" w:hAnsi="Times New Roman" w:cs="Times New Roman"/>
          <w:sz w:val="24"/>
          <w:szCs w:val="24"/>
          <w:lang w:val="en-AU" w:eastAsia="bg-BG"/>
        </w:rPr>
        <w:t xml:space="preserve"> на съществуваща настилка, се проверява степента на слягане на насипния материал и при необходимост се прави дозапълване така, че да не се получат неравности и ръбове спрямо съществуващата настилка.</w:t>
      </w:r>
    </w:p>
    <w:p w:rsidR="00413222" w:rsidRPr="001651EB" w:rsidRDefault="00413222" w:rsidP="0002244A">
      <w:pPr>
        <w:spacing w:after="0" w:line="360" w:lineRule="auto"/>
        <w:rPr>
          <w:rFonts w:ascii="Times New Roman" w:eastAsia="Times New Roman" w:hAnsi="Times New Roman" w:cs="Times New Roman"/>
          <w:b/>
          <w:sz w:val="24"/>
          <w:szCs w:val="24"/>
          <w:lang w:val="en-AU" w:eastAsia="bg-BG"/>
        </w:rPr>
      </w:pPr>
      <w:r w:rsidRPr="001651EB">
        <w:rPr>
          <w:rFonts w:ascii="Times New Roman" w:eastAsia="Times New Roman" w:hAnsi="Times New Roman" w:cs="Times New Roman"/>
          <w:b/>
          <w:sz w:val="24"/>
          <w:szCs w:val="24"/>
          <w:lang w:val="en-AU" w:eastAsia="bg-BG"/>
        </w:rPr>
        <w:t>Сигнални и детекторни ленти</w:t>
      </w:r>
    </w:p>
    <w:p w:rsidR="008B1ADC" w:rsidRPr="001651EB" w:rsidRDefault="008B1ADC" w:rsidP="0002244A">
      <w:pPr>
        <w:spacing w:after="0" w:line="360" w:lineRule="auto"/>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Детекторните ленти са предназначени за прецизиране на местоположението на положените тръби. Съставени са от три броя медни проводници. Краищата на детекторните ленти трябва да бъдат изведени в охранителните чугунени гърнета на спирателните кранове.</w:t>
      </w:r>
    </w:p>
    <w:p w:rsidR="008B1ADC" w:rsidRPr="001651EB" w:rsidRDefault="008B1ADC" w:rsidP="0002244A">
      <w:pPr>
        <w:spacing w:after="0" w:line="360" w:lineRule="auto"/>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В траншеята над чугунените тръби е предвидено полагане на сигнални ленти. Същите се разполагат на дълбочина 0,60</w:t>
      </w:r>
      <w:r w:rsidRPr="001651EB">
        <w:rPr>
          <w:rFonts w:ascii="Times New Roman" w:eastAsia="Times New Roman" w:hAnsi="Times New Roman" w:cs="Times New Roman"/>
          <w:sz w:val="24"/>
          <w:szCs w:val="24"/>
          <w:lang w:eastAsia="bg-BG"/>
        </w:rPr>
        <w:t>m</w:t>
      </w:r>
      <w:r w:rsidRPr="001651EB">
        <w:rPr>
          <w:rFonts w:ascii="Times New Roman" w:eastAsia="Times New Roman" w:hAnsi="Times New Roman" w:cs="Times New Roman"/>
          <w:sz w:val="24"/>
          <w:szCs w:val="24"/>
          <w:lang w:val="en-AU" w:eastAsia="bg-BG"/>
        </w:rPr>
        <w:t xml:space="preserve"> от терена. Предназначени са за предупреждение, че под тях е положен водопровод.</w:t>
      </w:r>
    </w:p>
    <w:p w:rsidR="008B1ADC" w:rsidRPr="001651EB" w:rsidRDefault="00413222" w:rsidP="0002244A">
      <w:pPr>
        <w:spacing w:after="0" w:line="360" w:lineRule="auto"/>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b/>
          <w:bCs/>
          <w:iCs/>
          <w:color w:val="000000"/>
          <w:sz w:val="24"/>
          <w:szCs w:val="24"/>
          <w:lang w:val="bg-BG" w:eastAsia="bg-BG"/>
        </w:rPr>
        <w:t xml:space="preserve">3.1.6.4. </w:t>
      </w:r>
      <w:r w:rsidR="008B1ADC" w:rsidRPr="001651EB">
        <w:rPr>
          <w:rFonts w:ascii="Times New Roman" w:eastAsia="Times New Roman" w:hAnsi="Times New Roman" w:cs="Times New Roman"/>
          <w:b/>
          <w:sz w:val="24"/>
          <w:szCs w:val="24"/>
          <w:lang w:val="en-AU" w:eastAsia="bg-BG"/>
        </w:rPr>
        <w:t xml:space="preserve">Приемане на водопровода - </w:t>
      </w:r>
      <w:r w:rsidR="008B1ADC" w:rsidRPr="001651EB">
        <w:rPr>
          <w:rFonts w:ascii="Times New Roman" w:eastAsia="Times New Roman" w:hAnsi="Times New Roman" w:cs="Times New Roman"/>
          <w:sz w:val="24"/>
          <w:szCs w:val="24"/>
          <w:lang w:val="en-AU" w:eastAsia="bg-BG"/>
        </w:rPr>
        <w:t>След приключване на строителните работи, фирмата-изпълнител е задължена да представи на приемателната комисия, респективно на инвеститора и на експлоатиращото предприятие всички книжа, документи и протоколи съгласно „Правилник за изпълнение и приемане на строително-монтажните работи”.</w:t>
      </w:r>
    </w:p>
    <w:p w:rsidR="008B1ADC" w:rsidRPr="001651EB" w:rsidRDefault="008B1ADC" w:rsidP="0002244A">
      <w:pPr>
        <w:spacing w:after="0" w:line="360" w:lineRule="auto"/>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t>Абсолютно задължителни за правилната експлоатация са екзекутивите и протоколите, съставени по време на строителството:</w:t>
      </w:r>
    </w:p>
    <w:p w:rsidR="008B1ADC" w:rsidRPr="001651EB" w:rsidRDefault="008B1ADC" w:rsidP="0002244A">
      <w:pPr>
        <w:spacing w:after="0" w:line="360" w:lineRule="auto"/>
        <w:rPr>
          <w:rFonts w:ascii="Times New Roman" w:eastAsia="Times New Roman" w:hAnsi="Times New Roman" w:cs="Times New Roman"/>
          <w:sz w:val="24"/>
          <w:szCs w:val="24"/>
          <w:lang w:val="en-AU" w:eastAsia="bg-BG"/>
        </w:rPr>
      </w:pPr>
      <w:r w:rsidRPr="001651EB">
        <w:rPr>
          <w:rFonts w:ascii="Times New Roman" w:eastAsia="Times New Roman" w:hAnsi="Times New Roman" w:cs="Times New Roman"/>
          <w:sz w:val="24"/>
          <w:szCs w:val="24"/>
          <w:lang w:val="en-AU" w:eastAsia="bg-BG"/>
        </w:rPr>
        <w:lastRenderedPageBreak/>
        <w:t>Чертежи и детайли:</w:t>
      </w:r>
    </w:p>
    <w:p w:rsidR="008B1ADC" w:rsidRPr="001651EB" w:rsidRDefault="008B1ADC" w:rsidP="0002244A">
      <w:pPr>
        <w:numPr>
          <w:ilvl w:val="0"/>
          <w:numId w:val="14"/>
        </w:numPr>
        <w:tabs>
          <w:tab w:val="left" w:pos="-720"/>
          <w:tab w:val="left" w:pos="-390"/>
          <w:tab w:val="left" w:pos="0"/>
          <w:tab w:val="left" w:pos="690"/>
        </w:tabs>
        <w:suppressAutoHyphens/>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spacing w:val="-3"/>
          <w:sz w:val="24"/>
          <w:szCs w:val="24"/>
          <w:lang w:val="en-AU" w:eastAsia="bg-BG"/>
        </w:rPr>
      </w:pPr>
      <w:r w:rsidRPr="001651EB">
        <w:rPr>
          <w:rFonts w:ascii="Times New Roman" w:eastAsia="Times New Roman" w:hAnsi="Times New Roman" w:cs="Times New Roman"/>
          <w:spacing w:val="-3"/>
          <w:sz w:val="24"/>
          <w:szCs w:val="24"/>
          <w:lang w:val="en-AU" w:eastAsia="bg-BG"/>
        </w:rPr>
        <w:t>Екзекутивни чертежи, съдържащи точно и подробно всички изменения по основния проект</w:t>
      </w:r>
    </w:p>
    <w:p w:rsidR="008B1ADC" w:rsidRPr="001651EB" w:rsidRDefault="008B1ADC" w:rsidP="0002244A">
      <w:pPr>
        <w:numPr>
          <w:ilvl w:val="0"/>
          <w:numId w:val="14"/>
        </w:numPr>
        <w:tabs>
          <w:tab w:val="left" w:pos="-720"/>
          <w:tab w:val="left" w:pos="-390"/>
          <w:tab w:val="left" w:pos="0"/>
          <w:tab w:val="left" w:pos="690"/>
        </w:tabs>
        <w:suppressAutoHyphens/>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spacing w:val="-3"/>
          <w:sz w:val="24"/>
          <w:szCs w:val="24"/>
          <w:lang w:val="en-AU" w:eastAsia="bg-BG"/>
        </w:rPr>
      </w:pPr>
      <w:r w:rsidRPr="001651EB">
        <w:rPr>
          <w:rFonts w:ascii="Times New Roman" w:eastAsia="Times New Roman" w:hAnsi="Times New Roman" w:cs="Times New Roman"/>
          <w:spacing w:val="-3"/>
          <w:sz w:val="24"/>
          <w:szCs w:val="24"/>
          <w:lang w:val="en-AU" w:eastAsia="bg-BG"/>
        </w:rPr>
        <w:t>Сертификати на вложените тръби, фасонни части и арматури</w:t>
      </w:r>
    </w:p>
    <w:p w:rsidR="008B1ADC" w:rsidRPr="001651EB" w:rsidRDefault="008B1ADC" w:rsidP="0002244A">
      <w:pPr>
        <w:numPr>
          <w:ilvl w:val="0"/>
          <w:numId w:val="14"/>
        </w:numPr>
        <w:tabs>
          <w:tab w:val="left" w:pos="-720"/>
          <w:tab w:val="left" w:pos="-390"/>
          <w:tab w:val="left" w:pos="0"/>
          <w:tab w:val="left" w:pos="690"/>
        </w:tabs>
        <w:suppressAutoHyphens/>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spacing w:val="-3"/>
          <w:sz w:val="24"/>
          <w:szCs w:val="24"/>
          <w:lang w:val="en-AU" w:eastAsia="bg-BG"/>
        </w:rPr>
      </w:pPr>
      <w:r w:rsidRPr="001651EB">
        <w:rPr>
          <w:rFonts w:ascii="Times New Roman" w:eastAsia="Times New Roman" w:hAnsi="Times New Roman" w:cs="Times New Roman"/>
          <w:spacing w:val="-3"/>
          <w:sz w:val="24"/>
          <w:szCs w:val="24"/>
          <w:lang w:val="en-AU" w:eastAsia="bg-BG"/>
        </w:rPr>
        <w:t>Протокол за приемане на проектната нивелета на траншеята</w:t>
      </w:r>
    </w:p>
    <w:p w:rsidR="008B1ADC" w:rsidRPr="001651EB" w:rsidRDefault="008B1ADC" w:rsidP="0002244A">
      <w:pPr>
        <w:numPr>
          <w:ilvl w:val="0"/>
          <w:numId w:val="14"/>
        </w:numPr>
        <w:tabs>
          <w:tab w:val="left" w:pos="-720"/>
          <w:tab w:val="left" w:pos="-390"/>
          <w:tab w:val="left" w:pos="0"/>
          <w:tab w:val="left" w:pos="690"/>
        </w:tabs>
        <w:suppressAutoHyphens/>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spacing w:val="-3"/>
          <w:sz w:val="24"/>
          <w:szCs w:val="24"/>
          <w:lang w:val="en-AU" w:eastAsia="bg-BG"/>
        </w:rPr>
      </w:pPr>
      <w:r w:rsidRPr="001651EB">
        <w:rPr>
          <w:rFonts w:ascii="Times New Roman" w:eastAsia="Times New Roman" w:hAnsi="Times New Roman" w:cs="Times New Roman"/>
          <w:spacing w:val="-3"/>
          <w:sz w:val="24"/>
          <w:szCs w:val="24"/>
          <w:lang w:val="en-AU" w:eastAsia="bg-BG"/>
        </w:rPr>
        <w:t>Протокол за приемане и почистване на тръбите преди полагането им</w:t>
      </w:r>
    </w:p>
    <w:p w:rsidR="008B1ADC" w:rsidRPr="001651EB" w:rsidRDefault="008B1ADC" w:rsidP="0002244A">
      <w:pPr>
        <w:numPr>
          <w:ilvl w:val="0"/>
          <w:numId w:val="14"/>
        </w:numPr>
        <w:tabs>
          <w:tab w:val="left" w:pos="-720"/>
          <w:tab w:val="left" w:pos="-390"/>
          <w:tab w:val="left" w:pos="0"/>
          <w:tab w:val="left" w:pos="690"/>
        </w:tabs>
        <w:suppressAutoHyphens/>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spacing w:val="-3"/>
          <w:sz w:val="24"/>
          <w:szCs w:val="24"/>
          <w:lang w:val="en-AU" w:eastAsia="bg-BG"/>
        </w:rPr>
      </w:pPr>
      <w:r w:rsidRPr="001651EB">
        <w:rPr>
          <w:rFonts w:ascii="Times New Roman" w:eastAsia="Times New Roman" w:hAnsi="Times New Roman" w:cs="Times New Roman"/>
          <w:spacing w:val="-3"/>
          <w:sz w:val="24"/>
          <w:szCs w:val="24"/>
          <w:lang w:val="en-AU" w:eastAsia="bg-BG"/>
        </w:rPr>
        <w:t>Протокол за пробно изпитване на положения водопровод</w:t>
      </w:r>
    </w:p>
    <w:p w:rsidR="008B1ADC" w:rsidRPr="001651EB" w:rsidRDefault="008B1ADC" w:rsidP="0002244A">
      <w:pPr>
        <w:numPr>
          <w:ilvl w:val="0"/>
          <w:numId w:val="14"/>
        </w:numPr>
        <w:tabs>
          <w:tab w:val="left" w:pos="-720"/>
          <w:tab w:val="left" w:pos="-390"/>
          <w:tab w:val="left" w:pos="0"/>
          <w:tab w:val="left" w:pos="690"/>
        </w:tabs>
        <w:suppressAutoHyphens/>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spacing w:val="-3"/>
          <w:sz w:val="24"/>
          <w:szCs w:val="24"/>
          <w:lang w:val="en-AU" w:eastAsia="bg-BG"/>
        </w:rPr>
      </w:pPr>
      <w:r w:rsidRPr="001651EB">
        <w:rPr>
          <w:rFonts w:ascii="Times New Roman" w:eastAsia="Times New Roman" w:hAnsi="Times New Roman" w:cs="Times New Roman"/>
          <w:spacing w:val="-3"/>
          <w:sz w:val="24"/>
          <w:szCs w:val="24"/>
          <w:lang w:val="en-AU" w:eastAsia="bg-BG"/>
        </w:rPr>
        <w:t>Протокол  за засипване на траншеята и уплътняване</w:t>
      </w:r>
    </w:p>
    <w:p w:rsidR="008B1ADC" w:rsidRPr="001651EB" w:rsidRDefault="008B1ADC" w:rsidP="0002244A">
      <w:pPr>
        <w:numPr>
          <w:ilvl w:val="0"/>
          <w:numId w:val="14"/>
        </w:numPr>
        <w:tabs>
          <w:tab w:val="left" w:pos="-720"/>
          <w:tab w:val="left" w:pos="-390"/>
          <w:tab w:val="left" w:pos="0"/>
          <w:tab w:val="left" w:pos="690"/>
        </w:tabs>
        <w:suppressAutoHyphens/>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spacing w:val="-3"/>
          <w:sz w:val="24"/>
          <w:szCs w:val="24"/>
          <w:lang w:val="en-AU" w:eastAsia="bg-BG"/>
        </w:rPr>
      </w:pPr>
      <w:r w:rsidRPr="001651EB">
        <w:rPr>
          <w:rFonts w:ascii="Times New Roman" w:eastAsia="Times New Roman" w:hAnsi="Times New Roman" w:cs="Times New Roman"/>
          <w:spacing w:val="-3"/>
          <w:sz w:val="24"/>
          <w:szCs w:val="24"/>
          <w:lang w:val="en-AU" w:eastAsia="bg-BG"/>
        </w:rPr>
        <w:t>Протокол за дезинфекция на водопроводите</w:t>
      </w:r>
    </w:p>
    <w:p w:rsidR="008B1ADC" w:rsidRPr="001651EB" w:rsidRDefault="008B1ADC" w:rsidP="0002244A">
      <w:pPr>
        <w:tabs>
          <w:tab w:val="left" w:pos="-720"/>
          <w:tab w:val="left" w:pos="-390"/>
          <w:tab w:val="left" w:pos="0"/>
          <w:tab w:val="left" w:pos="690"/>
        </w:tabs>
        <w:suppressAutoHyphens/>
        <w:overflowPunct w:val="0"/>
        <w:autoSpaceDE w:val="0"/>
        <w:autoSpaceDN w:val="0"/>
        <w:adjustRightInd w:val="0"/>
        <w:spacing w:after="0" w:line="360" w:lineRule="auto"/>
        <w:jc w:val="both"/>
        <w:textAlignment w:val="baseline"/>
        <w:rPr>
          <w:rFonts w:ascii="Times New Roman" w:eastAsia="Times New Roman" w:hAnsi="Times New Roman" w:cs="Times New Roman"/>
          <w:spacing w:val="-3"/>
          <w:sz w:val="24"/>
          <w:szCs w:val="24"/>
          <w:lang w:val="en-AU" w:eastAsia="bg-BG"/>
        </w:rPr>
      </w:pPr>
    </w:p>
    <w:p w:rsidR="008B1ADC" w:rsidRPr="001651EB" w:rsidRDefault="00413222" w:rsidP="0002244A">
      <w:pPr>
        <w:spacing w:after="0" w:line="360" w:lineRule="auto"/>
        <w:rPr>
          <w:rFonts w:ascii="Times New Roman" w:eastAsia="Times New Roman" w:hAnsi="Times New Roman" w:cs="Times New Roman"/>
          <w:b/>
          <w:caps/>
          <w:smallCaps/>
          <w:sz w:val="24"/>
          <w:szCs w:val="24"/>
          <w:lang w:val="bg-BG" w:eastAsia="bg-BG"/>
        </w:rPr>
      </w:pPr>
      <w:r w:rsidRPr="001651EB">
        <w:rPr>
          <w:rFonts w:ascii="Times New Roman" w:eastAsia="Times New Roman" w:hAnsi="Times New Roman" w:cs="Times New Roman"/>
          <w:b/>
          <w:bCs/>
          <w:iCs/>
          <w:color w:val="000000"/>
          <w:sz w:val="24"/>
          <w:szCs w:val="24"/>
          <w:lang w:val="bg-BG" w:eastAsia="bg-BG"/>
        </w:rPr>
        <w:t xml:space="preserve">3.1.6.4. Заключение </w:t>
      </w:r>
    </w:p>
    <w:p w:rsidR="008B1ADC" w:rsidRPr="001651EB" w:rsidRDefault="008B1ADC" w:rsidP="0002244A">
      <w:pPr>
        <w:spacing w:after="0" w:line="360" w:lineRule="auto"/>
        <w:rPr>
          <w:rFonts w:ascii="Times New Roman" w:eastAsia="Times New Roman" w:hAnsi="Times New Roman" w:cs="Times New Roman"/>
          <w:sz w:val="24"/>
          <w:szCs w:val="24"/>
          <w:lang w:val="ru-RU" w:eastAsia="bg-BG"/>
        </w:rPr>
      </w:pPr>
      <w:r w:rsidRPr="001651EB">
        <w:rPr>
          <w:rFonts w:ascii="Times New Roman" w:eastAsia="Times New Roman" w:hAnsi="Times New Roman" w:cs="Times New Roman"/>
          <w:sz w:val="24"/>
          <w:szCs w:val="24"/>
          <w:lang w:val="ru-RU" w:eastAsia="bg-BG"/>
        </w:rPr>
        <w:t>При изпълнение на настоящата проектна разработка да се спазват действащите норми и правила на техника на безопасност и противопожарна безопасност.</w:t>
      </w:r>
    </w:p>
    <w:p w:rsidR="008B1ADC" w:rsidRPr="001651EB" w:rsidRDefault="008B1ADC" w:rsidP="0002244A">
      <w:pPr>
        <w:spacing w:after="0" w:line="360" w:lineRule="auto"/>
        <w:rPr>
          <w:rFonts w:ascii="Times New Roman" w:eastAsia="Times New Roman" w:hAnsi="Times New Roman" w:cs="Times New Roman"/>
          <w:sz w:val="24"/>
          <w:szCs w:val="24"/>
          <w:lang w:val="ru-RU" w:eastAsia="bg-BG"/>
        </w:rPr>
      </w:pPr>
      <w:r w:rsidRPr="001651EB">
        <w:rPr>
          <w:rFonts w:ascii="Times New Roman" w:eastAsia="Times New Roman" w:hAnsi="Times New Roman" w:cs="Times New Roman"/>
          <w:sz w:val="24"/>
          <w:szCs w:val="24"/>
          <w:lang w:val="ru-RU" w:eastAsia="bg-BG"/>
        </w:rPr>
        <w:t>Преди започване изпълнението на настоящия проект да се уведоми проектанта.</w:t>
      </w:r>
    </w:p>
    <w:p w:rsidR="008B1ADC" w:rsidRPr="001651EB" w:rsidRDefault="008B1ADC" w:rsidP="0002244A">
      <w:pPr>
        <w:spacing w:after="0" w:line="360" w:lineRule="auto"/>
        <w:rPr>
          <w:rFonts w:ascii="Times New Roman" w:eastAsia="Times New Roman" w:hAnsi="Times New Roman" w:cs="Times New Roman"/>
          <w:sz w:val="24"/>
          <w:szCs w:val="24"/>
          <w:lang w:val="ru-RU" w:eastAsia="bg-BG"/>
        </w:rPr>
      </w:pPr>
      <w:r w:rsidRPr="001651EB">
        <w:rPr>
          <w:rFonts w:ascii="Times New Roman" w:eastAsia="Times New Roman" w:hAnsi="Times New Roman" w:cs="Times New Roman"/>
          <w:sz w:val="24"/>
          <w:szCs w:val="24"/>
          <w:lang w:val="ru-RU" w:eastAsia="bg-BG"/>
        </w:rPr>
        <w:t xml:space="preserve">При изпълнението на настоящата проектна разработка да се влагат само строителни материали </w:t>
      </w:r>
      <w:proofErr w:type="gramStart"/>
      <w:r w:rsidRPr="001651EB">
        <w:rPr>
          <w:rFonts w:ascii="Times New Roman" w:eastAsia="Times New Roman" w:hAnsi="Times New Roman" w:cs="Times New Roman"/>
          <w:sz w:val="24"/>
          <w:szCs w:val="24"/>
          <w:lang w:val="ru-RU" w:eastAsia="bg-BG"/>
        </w:rPr>
        <w:t>с декларация</w:t>
      </w:r>
      <w:proofErr w:type="gramEnd"/>
      <w:r w:rsidRPr="001651EB">
        <w:rPr>
          <w:rFonts w:ascii="Times New Roman" w:eastAsia="Times New Roman" w:hAnsi="Times New Roman" w:cs="Times New Roman"/>
          <w:sz w:val="24"/>
          <w:szCs w:val="24"/>
          <w:lang w:val="ru-RU" w:eastAsia="bg-BG"/>
        </w:rPr>
        <w:t xml:space="preserve"> за съответствие на материала и съгласно техническата спецификация.</w:t>
      </w:r>
    </w:p>
    <w:p w:rsidR="008B1ADC" w:rsidRPr="001651EB" w:rsidRDefault="008B1ADC" w:rsidP="0002244A">
      <w:pPr>
        <w:spacing w:after="0" w:line="360" w:lineRule="auto"/>
        <w:rPr>
          <w:rFonts w:ascii="Times New Roman" w:eastAsia="Times New Roman" w:hAnsi="Times New Roman" w:cs="Times New Roman"/>
          <w:sz w:val="24"/>
          <w:szCs w:val="24"/>
          <w:lang w:val="ru-RU" w:eastAsia="bg-BG"/>
        </w:rPr>
      </w:pPr>
      <w:r w:rsidRPr="001651EB">
        <w:rPr>
          <w:rFonts w:ascii="Times New Roman" w:eastAsia="Times New Roman" w:hAnsi="Times New Roman" w:cs="Times New Roman"/>
          <w:sz w:val="24"/>
          <w:szCs w:val="24"/>
          <w:lang w:val="ru-RU" w:eastAsia="bg-BG"/>
        </w:rPr>
        <w:t xml:space="preserve">Преди започване изпълнението на настоящият проект задължително да се направи проверка с геодезичен инструмент по отношение на дадените </w:t>
      </w:r>
      <w:proofErr w:type="gramStart"/>
      <w:r w:rsidRPr="001651EB">
        <w:rPr>
          <w:rFonts w:ascii="Times New Roman" w:eastAsia="Times New Roman" w:hAnsi="Times New Roman" w:cs="Times New Roman"/>
          <w:sz w:val="24"/>
          <w:szCs w:val="24"/>
          <w:lang w:val="ru-RU" w:eastAsia="bg-BG"/>
        </w:rPr>
        <w:t>в проекта</w:t>
      </w:r>
      <w:proofErr w:type="gramEnd"/>
      <w:r w:rsidRPr="001651EB">
        <w:rPr>
          <w:rFonts w:ascii="Times New Roman" w:eastAsia="Times New Roman" w:hAnsi="Times New Roman" w:cs="Times New Roman"/>
          <w:sz w:val="24"/>
          <w:szCs w:val="24"/>
          <w:lang w:val="ru-RU" w:eastAsia="bg-BG"/>
        </w:rPr>
        <w:t xml:space="preserve"> абсолютни коти и изходният нивелачен репер.</w:t>
      </w:r>
    </w:p>
    <w:p w:rsidR="00E77B58" w:rsidRPr="001651EB" w:rsidRDefault="00E77B58" w:rsidP="0002244A">
      <w:pPr>
        <w:spacing w:after="0" w:line="360" w:lineRule="auto"/>
        <w:rPr>
          <w:rFonts w:ascii="Times New Roman" w:eastAsia="Times New Roman" w:hAnsi="Times New Roman" w:cs="Times New Roman"/>
          <w:sz w:val="24"/>
          <w:szCs w:val="24"/>
          <w:lang w:val="ru-RU" w:eastAsia="bg-BG"/>
        </w:rPr>
      </w:pPr>
    </w:p>
    <w:p w:rsidR="00E1063E" w:rsidRPr="001651EB" w:rsidRDefault="00C74803" w:rsidP="0002244A">
      <w:pPr>
        <w:pStyle w:val="39"/>
        <w:numPr>
          <w:ilvl w:val="1"/>
          <w:numId w:val="23"/>
        </w:numPr>
        <w:shd w:val="clear" w:color="auto" w:fill="auto"/>
        <w:spacing w:before="0" w:line="360" w:lineRule="auto"/>
        <w:ind w:right="21"/>
        <w:rPr>
          <w:rFonts w:ascii="Times New Roman" w:hAnsi="Times New Roman" w:cs="Times New Roman"/>
          <w:sz w:val="24"/>
          <w:szCs w:val="24"/>
        </w:rPr>
      </w:pPr>
      <w:r w:rsidRPr="001651EB">
        <w:rPr>
          <w:rStyle w:val="3a"/>
          <w:rFonts w:ascii="Times New Roman" w:hAnsi="Times New Roman" w:cs="Times New Roman"/>
          <w:b/>
        </w:rPr>
        <w:t>Част:</w:t>
      </w:r>
      <w:r w:rsidRPr="001651EB">
        <w:rPr>
          <w:rStyle w:val="3a"/>
          <w:rFonts w:ascii="Times New Roman" w:hAnsi="Times New Roman" w:cs="Times New Roman"/>
        </w:rPr>
        <w:t xml:space="preserve"> </w:t>
      </w:r>
      <w:r w:rsidR="00E1063E" w:rsidRPr="001651EB">
        <w:rPr>
          <w:rFonts w:ascii="Times New Roman" w:hAnsi="Times New Roman" w:cs="Times New Roman"/>
          <w:sz w:val="24"/>
          <w:szCs w:val="24"/>
          <w:lang w:val="bg-BG"/>
        </w:rPr>
        <w:t>КОНСТРУКЦИИ</w:t>
      </w:r>
    </w:p>
    <w:p w:rsidR="00E1063E" w:rsidRPr="001651EB" w:rsidRDefault="00E1063E" w:rsidP="0002244A">
      <w:pPr>
        <w:pStyle w:val="39"/>
        <w:shd w:val="clear" w:color="auto" w:fill="auto"/>
        <w:spacing w:before="0" w:line="360" w:lineRule="auto"/>
        <w:ind w:left="71" w:right="21"/>
        <w:rPr>
          <w:rFonts w:ascii="Times New Roman" w:hAnsi="Times New Roman" w:cs="Times New Roman"/>
          <w:sz w:val="24"/>
          <w:szCs w:val="24"/>
          <w:lang w:val="bg-BG"/>
        </w:rPr>
      </w:pPr>
      <w:r w:rsidRPr="001651EB">
        <w:rPr>
          <w:rStyle w:val="3a"/>
          <w:rFonts w:ascii="Times New Roman" w:hAnsi="Times New Roman" w:cs="Times New Roman"/>
          <w:b/>
        </w:rPr>
        <w:t>3.</w:t>
      </w:r>
      <w:r w:rsidRPr="001651EB">
        <w:rPr>
          <w:rFonts w:ascii="Times New Roman" w:hAnsi="Times New Roman" w:cs="Times New Roman"/>
          <w:sz w:val="24"/>
          <w:szCs w:val="24"/>
          <w:lang w:val="bg-BG"/>
        </w:rPr>
        <w:t>2.1. Ревизионни шахти</w:t>
      </w:r>
    </w:p>
    <w:p w:rsidR="00E1063E" w:rsidRPr="001651EB" w:rsidRDefault="00C74803" w:rsidP="0002244A">
      <w:pPr>
        <w:pStyle w:val="2a"/>
        <w:shd w:val="clear" w:color="auto" w:fill="auto"/>
        <w:spacing w:line="360" w:lineRule="auto"/>
        <w:ind w:left="160" w:firstLine="720"/>
        <w:rPr>
          <w:rFonts w:ascii="Times New Roman" w:hAnsi="Times New Roman" w:cs="Times New Roman"/>
          <w:sz w:val="24"/>
          <w:szCs w:val="24"/>
        </w:rPr>
      </w:pPr>
      <w:r w:rsidRPr="001651EB">
        <w:rPr>
          <w:rFonts w:ascii="Times New Roman" w:hAnsi="Times New Roman" w:cs="Times New Roman"/>
          <w:sz w:val="24"/>
          <w:szCs w:val="24"/>
        </w:rPr>
        <w:t xml:space="preserve"> </w:t>
      </w:r>
      <w:r w:rsidR="00E1063E" w:rsidRPr="001651EB">
        <w:rPr>
          <w:rFonts w:ascii="Times New Roman" w:hAnsi="Times New Roman" w:cs="Times New Roman"/>
          <w:sz w:val="24"/>
          <w:szCs w:val="24"/>
          <w:lang w:val="bg-BG"/>
        </w:rPr>
        <w:t>Р</w:t>
      </w:r>
      <w:r w:rsidR="00E1063E" w:rsidRPr="001651EB">
        <w:rPr>
          <w:rFonts w:ascii="Times New Roman" w:hAnsi="Times New Roman" w:cs="Times New Roman"/>
          <w:sz w:val="24"/>
          <w:szCs w:val="24"/>
        </w:rPr>
        <w:t>евизионните шахти в случая ще служат за разполагане на арматури – спирателни кранове, автоматични въздушници и др.</w:t>
      </w:r>
    </w:p>
    <w:p w:rsidR="00E1063E" w:rsidRPr="001651EB" w:rsidRDefault="00E1063E" w:rsidP="0002244A">
      <w:pPr>
        <w:pStyle w:val="2a"/>
        <w:shd w:val="clear" w:color="auto" w:fill="auto"/>
        <w:spacing w:line="360" w:lineRule="auto"/>
        <w:ind w:left="160" w:firstLine="720"/>
        <w:rPr>
          <w:rFonts w:ascii="Times New Roman" w:hAnsi="Times New Roman" w:cs="Times New Roman"/>
          <w:sz w:val="24"/>
          <w:szCs w:val="24"/>
        </w:rPr>
      </w:pPr>
      <w:r w:rsidRPr="001651EB">
        <w:rPr>
          <w:rFonts w:ascii="Times New Roman" w:hAnsi="Times New Roman" w:cs="Times New Roman"/>
          <w:sz w:val="24"/>
          <w:szCs w:val="24"/>
        </w:rPr>
        <w:t xml:space="preserve">Те се предвиждат при всички съоръжения по водопровода – шахти въздушник, шахта изпуска с диаметър Ф1500 mm и дебелина на стената 150 mm и височина 750 mm. Армиран е с единична мрежа ф 6,5 mm и монтирани чугунени стъпала. Шахтите се състои от дъно, КРШ, пръстен и капак. Пръстенът е стоманобетонен с Всички пръстени са на глъб и зъб за максимално удобен монтаж. </w:t>
      </w:r>
    </w:p>
    <w:p w:rsidR="00E1063E" w:rsidRPr="001651EB" w:rsidRDefault="00E1063E" w:rsidP="0002244A">
      <w:pPr>
        <w:pStyle w:val="2a"/>
        <w:shd w:val="clear" w:color="auto" w:fill="auto"/>
        <w:spacing w:line="360" w:lineRule="auto"/>
        <w:ind w:left="160" w:firstLine="720"/>
        <w:rPr>
          <w:rFonts w:ascii="Times New Roman" w:hAnsi="Times New Roman" w:cs="Times New Roman"/>
          <w:sz w:val="24"/>
          <w:szCs w:val="24"/>
        </w:rPr>
      </w:pPr>
      <w:r w:rsidRPr="001651EB">
        <w:rPr>
          <w:rFonts w:ascii="Times New Roman" w:hAnsi="Times New Roman" w:cs="Times New Roman"/>
          <w:sz w:val="24"/>
          <w:szCs w:val="24"/>
        </w:rPr>
        <w:t xml:space="preserve">Така посочените елементи са изпълнени в заводски условия и са предназначени за полагане в изкопи с дълбочина до 10 m. Най- ниската кота, на която ще се полагат посочените елементи е - 2.35 m., което от своя страна отговаря на изискванията на </w:t>
      </w:r>
      <w:r w:rsidRPr="001651EB">
        <w:rPr>
          <w:rFonts w:ascii="Times New Roman" w:hAnsi="Times New Roman" w:cs="Times New Roman"/>
          <w:sz w:val="24"/>
          <w:szCs w:val="24"/>
        </w:rPr>
        <w:lastRenderedPageBreak/>
        <w:t>стандартите и на производителите.</w:t>
      </w:r>
    </w:p>
    <w:p w:rsidR="00E1063E" w:rsidRPr="001651EB" w:rsidRDefault="00E1063E" w:rsidP="0002244A">
      <w:pPr>
        <w:pStyle w:val="2a"/>
        <w:shd w:val="clear" w:color="auto" w:fill="auto"/>
        <w:spacing w:line="360" w:lineRule="auto"/>
        <w:ind w:left="160" w:firstLine="720"/>
        <w:rPr>
          <w:rFonts w:ascii="Times New Roman" w:hAnsi="Times New Roman" w:cs="Times New Roman"/>
          <w:sz w:val="24"/>
          <w:szCs w:val="24"/>
        </w:rPr>
      </w:pPr>
      <w:r w:rsidRPr="001651EB">
        <w:rPr>
          <w:rFonts w:ascii="Times New Roman" w:hAnsi="Times New Roman" w:cs="Times New Roman"/>
          <w:sz w:val="24"/>
          <w:szCs w:val="24"/>
        </w:rPr>
        <w:t xml:space="preserve">Строителната площадка е била предмет на хидрогеоложко изследване и е наличен Инженерно-геоложки доклад. Възприет е похват при решаването на фундаментите, което предполага използването на почви с минимални изчислителна носимоспособност от 200kN/m2. Минималната дълбочината на фундиране е по-голяма от 60 cm. под нивото на терена, но е нужно да се съблюдава гарантирано попадане на фундаментите в носимоспособен почвен хоризонт. </w:t>
      </w:r>
    </w:p>
    <w:p w:rsidR="00E1063E" w:rsidRPr="001651EB" w:rsidRDefault="00E1063E" w:rsidP="0002244A">
      <w:pPr>
        <w:pStyle w:val="2a"/>
        <w:shd w:val="clear" w:color="auto" w:fill="auto"/>
        <w:spacing w:line="360" w:lineRule="auto"/>
        <w:ind w:left="160" w:firstLine="720"/>
        <w:rPr>
          <w:rFonts w:ascii="Times New Roman" w:hAnsi="Times New Roman" w:cs="Times New Roman"/>
          <w:sz w:val="24"/>
          <w:szCs w:val="24"/>
        </w:rPr>
      </w:pPr>
      <w:r w:rsidRPr="001651EB">
        <w:rPr>
          <w:rFonts w:ascii="Times New Roman" w:hAnsi="Times New Roman" w:cs="Times New Roman"/>
          <w:sz w:val="24"/>
          <w:szCs w:val="24"/>
        </w:rPr>
        <w:t>Това трябва да бъде удостоверено от инженер-геолог и от проектанта по настоящата част преди полагането на подложния бетон. Долен ръб на фундамента трябва да попадне минимум на 20 cm в открития носимоспособен пласт.</w:t>
      </w:r>
    </w:p>
    <w:p w:rsidR="00E1063E" w:rsidRPr="001651EB" w:rsidRDefault="00E1063E" w:rsidP="0002244A">
      <w:pPr>
        <w:pStyle w:val="2a"/>
        <w:shd w:val="clear" w:color="auto" w:fill="auto"/>
        <w:spacing w:line="360" w:lineRule="auto"/>
        <w:ind w:left="160" w:firstLine="720"/>
        <w:rPr>
          <w:rFonts w:ascii="Times New Roman" w:hAnsi="Times New Roman" w:cs="Times New Roman"/>
          <w:sz w:val="24"/>
          <w:szCs w:val="24"/>
        </w:rPr>
      </w:pPr>
    </w:p>
    <w:p w:rsidR="00E1063E" w:rsidRPr="001651EB" w:rsidRDefault="00E1063E" w:rsidP="0002244A">
      <w:pPr>
        <w:pStyle w:val="2a"/>
        <w:shd w:val="clear" w:color="auto" w:fill="auto"/>
        <w:spacing w:line="360" w:lineRule="auto"/>
        <w:ind w:left="160" w:firstLine="720"/>
        <w:rPr>
          <w:rFonts w:ascii="Times New Roman" w:hAnsi="Times New Roman" w:cs="Times New Roman"/>
          <w:b/>
          <w:sz w:val="24"/>
          <w:szCs w:val="24"/>
          <w:lang w:val="bg-BG"/>
        </w:rPr>
      </w:pPr>
      <w:r w:rsidRPr="001651EB">
        <w:rPr>
          <w:rFonts w:ascii="Times New Roman" w:hAnsi="Times New Roman" w:cs="Times New Roman"/>
          <w:b/>
          <w:sz w:val="24"/>
          <w:szCs w:val="24"/>
          <w:lang w:val="bg-BG"/>
        </w:rPr>
        <w:t>3.2.2. Материали</w:t>
      </w:r>
    </w:p>
    <w:p w:rsidR="00E1063E" w:rsidRPr="001651EB" w:rsidRDefault="00E1063E" w:rsidP="0002244A">
      <w:pPr>
        <w:pStyle w:val="2a"/>
        <w:shd w:val="clear" w:color="auto" w:fill="auto"/>
        <w:spacing w:line="360" w:lineRule="auto"/>
        <w:ind w:left="220" w:firstLine="720"/>
        <w:rPr>
          <w:rFonts w:ascii="Times New Roman" w:hAnsi="Times New Roman" w:cs="Times New Roman"/>
          <w:sz w:val="24"/>
          <w:szCs w:val="24"/>
        </w:rPr>
      </w:pPr>
      <w:r w:rsidRPr="001651EB">
        <w:rPr>
          <w:rFonts w:ascii="Times New Roman" w:hAnsi="Times New Roman" w:cs="Times New Roman"/>
          <w:sz w:val="24"/>
          <w:szCs w:val="24"/>
        </w:rPr>
        <w:t>За изграждане на конструкцията на шахтите се използват материали със съответните сертификати за техните якостни и деформационни свойства:</w:t>
      </w:r>
    </w:p>
    <w:p w:rsidR="00E1063E" w:rsidRPr="001651EB" w:rsidRDefault="00E1063E" w:rsidP="0002244A">
      <w:pPr>
        <w:pStyle w:val="2a"/>
        <w:shd w:val="clear" w:color="auto" w:fill="auto"/>
        <w:spacing w:line="360" w:lineRule="auto"/>
        <w:ind w:left="220" w:firstLine="720"/>
        <w:rPr>
          <w:rFonts w:ascii="Times New Roman" w:hAnsi="Times New Roman" w:cs="Times New Roman"/>
          <w:sz w:val="24"/>
          <w:szCs w:val="24"/>
        </w:rPr>
      </w:pPr>
    </w:p>
    <w:p w:rsidR="00E1063E" w:rsidRPr="001651EB" w:rsidRDefault="00E1063E" w:rsidP="0002244A">
      <w:pPr>
        <w:pStyle w:val="2a"/>
        <w:numPr>
          <w:ilvl w:val="0"/>
          <w:numId w:val="25"/>
        </w:numPr>
        <w:shd w:val="clear" w:color="auto" w:fill="auto"/>
        <w:tabs>
          <w:tab w:val="left" w:pos="1670"/>
        </w:tabs>
        <w:spacing w:line="360" w:lineRule="auto"/>
        <w:rPr>
          <w:rFonts w:ascii="Times New Roman" w:hAnsi="Times New Roman" w:cs="Times New Roman"/>
          <w:sz w:val="24"/>
          <w:szCs w:val="24"/>
        </w:rPr>
      </w:pPr>
      <w:r w:rsidRPr="001651EB">
        <w:rPr>
          <w:rFonts w:ascii="Times New Roman" w:hAnsi="Times New Roman" w:cs="Times New Roman"/>
          <w:sz w:val="24"/>
          <w:szCs w:val="24"/>
        </w:rPr>
        <w:t xml:space="preserve">Бетон- </w:t>
      </w:r>
      <w:r w:rsidRPr="001651EB">
        <w:rPr>
          <w:rFonts w:ascii="Times New Roman" w:hAnsi="Times New Roman" w:cs="Times New Roman"/>
          <w:sz w:val="24"/>
          <w:szCs w:val="24"/>
          <w:lang w:bidi="en-US"/>
        </w:rPr>
        <w:t xml:space="preserve">C16/20- </w:t>
      </w:r>
      <w:r w:rsidRPr="001651EB">
        <w:rPr>
          <w:rFonts w:ascii="Times New Roman" w:hAnsi="Times New Roman" w:cs="Times New Roman"/>
          <w:sz w:val="24"/>
          <w:szCs w:val="24"/>
        </w:rPr>
        <w:t xml:space="preserve">БДС </w:t>
      </w:r>
      <w:r w:rsidRPr="001651EB">
        <w:rPr>
          <w:rFonts w:ascii="Times New Roman" w:hAnsi="Times New Roman" w:cs="Times New Roman"/>
          <w:sz w:val="24"/>
          <w:szCs w:val="24"/>
          <w:lang w:bidi="en-US"/>
        </w:rPr>
        <w:t>EN 206-1/NA:2008</w:t>
      </w:r>
    </w:p>
    <w:p w:rsidR="00E1063E" w:rsidRPr="001651EB" w:rsidRDefault="00E1063E" w:rsidP="0002244A">
      <w:pPr>
        <w:pStyle w:val="2a"/>
        <w:numPr>
          <w:ilvl w:val="0"/>
          <w:numId w:val="25"/>
        </w:numPr>
        <w:shd w:val="clear" w:color="auto" w:fill="auto"/>
        <w:tabs>
          <w:tab w:val="left" w:pos="1670"/>
        </w:tabs>
        <w:spacing w:line="360" w:lineRule="auto"/>
        <w:rPr>
          <w:rFonts w:ascii="Times New Roman" w:hAnsi="Times New Roman" w:cs="Times New Roman"/>
          <w:sz w:val="24"/>
          <w:szCs w:val="24"/>
        </w:rPr>
      </w:pPr>
      <w:r w:rsidRPr="001651EB">
        <w:rPr>
          <w:rFonts w:ascii="Times New Roman" w:hAnsi="Times New Roman" w:cs="Times New Roman"/>
          <w:sz w:val="24"/>
          <w:szCs w:val="24"/>
        </w:rPr>
        <w:t xml:space="preserve">Подложен Бетон – </w:t>
      </w:r>
      <w:r w:rsidRPr="001651EB">
        <w:rPr>
          <w:rFonts w:ascii="Times New Roman" w:hAnsi="Times New Roman" w:cs="Times New Roman"/>
          <w:sz w:val="24"/>
          <w:szCs w:val="24"/>
          <w:lang w:bidi="en-US"/>
        </w:rPr>
        <w:t>C10/1</w:t>
      </w:r>
      <w:r w:rsidRPr="001651EB">
        <w:rPr>
          <w:rFonts w:ascii="Times New Roman" w:hAnsi="Times New Roman" w:cs="Times New Roman"/>
          <w:sz w:val="24"/>
          <w:szCs w:val="24"/>
        </w:rPr>
        <w:t>2</w:t>
      </w:r>
    </w:p>
    <w:p w:rsidR="00E1063E" w:rsidRPr="001651EB" w:rsidRDefault="00E1063E" w:rsidP="0002244A">
      <w:pPr>
        <w:pStyle w:val="2a"/>
        <w:shd w:val="clear" w:color="auto" w:fill="auto"/>
        <w:tabs>
          <w:tab w:val="center" w:pos="5382"/>
        </w:tabs>
        <w:spacing w:line="360" w:lineRule="auto"/>
        <w:ind w:left="720" w:firstLine="0"/>
        <w:jc w:val="left"/>
        <w:rPr>
          <w:rFonts w:ascii="Times New Roman" w:hAnsi="Times New Roman" w:cs="Times New Roman"/>
          <w:sz w:val="24"/>
          <w:szCs w:val="24"/>
        </w:rPr>
      </w:pPr>
      <w:r w:rsidRPr="001651EB">
        <w:rPr>
          <w:rFonts w:ascii="Times New Roman" w:hAnsi="Times New Roman" w:cs="Times New Roman"/>
          <w:sz w:val="24"/>
          <w:szCs w:val="24"/>
        </w:rPr>
        <w:t>Стомана</w:t>
      </w:r>
      <w:r w:rsidRPr="001651EB">
        <w:rPr>
          <w:rFonts w:ascii="Times New Roman" w:hAnsi="Times New Roman" w:cs="Times New Roman"/>
          <w:sz w:val="24"/>
          <w:szCs w:val="24"/>
        </w:rPr>
        <w:tab/>
      </w:r>
    </w:p>
    <w:p w:rsidR="00E1063E" w:rsidRPr="001651EB" w:rsidRDefault="00E1063E" w:rsidP="0002244A">
      <w:pPr>
        <w:pStyle w:val="2a"/>
        <w:numPr>
          <w:ilvl w:val="0"/>
          <w:numId w:val="25"/>
        </w:numPr>
        <w:shd w:val="clear" w:color="auto" w:fill="auto"/>
        <w:tabs>
          <w:tab w:val="center" w:pos="5382"/>
        </w:tabs>
        <w:spacing w:line="360" w:lineRule="auto"/>
        <w:jc w:val="left"/>
        <w:rPr>
          <w:rFonts w:ascii="Times New Roman" w:hAnsi="Times New Roman" w:cs="Times New Roman"/>
          <w:sz w:val="24"/>
          <w:szCs w:val="24"/>
        </w:rPr>
      </w:pPr>
      <w:r w:rsidRPr="001651EB">
        <w:rPr>
          <w:rFonts w:ascii="Times New Roman" w:hAnsi="Times New Roman" w:cs="Times New Roman"/>
          <w:sz w:val="24"/>
          <w:szCs w:val="24"/>
        </w:rPr>
        <w:t xml:space="preserve">Армировъчна стомана </w:t>
      </w:r>
      <w:r w:rsidRPr="001651EB">
        <w:rPr>
          <w:rFonts w:ascii="Times New Roman" w:hAnsi="Times New Roman" w:cs="Times New Roman"/>
          <w:sz w:val="24"/>
          <w:szCs w:val="24"/>
          <w:lang w:bidi="en-US"/>
        </w:rPr>
        <w:t>В500</w:t>
      </w:r>
    </w:p>
    <w:p w:rsidR="00E1063E" w:rsidRPr="001651EB" w:rsidRDefault="00E1063E" w:rsidP="0002244A">
      <w:pPr>
        <w:pStyle w:val="2a"/>
        <w:numPr>
          <w:ilvl w:val="0"/>
          <w:numId w:val="25"/>
        </w:numPr>
        <w:shd w:val="clear" w:color="auto" w:fill="auto"/>
        <w:tabs>
          <w:tab w:val="center" w:pos="5382"/>
        </w:tabs>
        <w:spacing w:line="360" w:lineRule="auto"/>
        <w:jc w:val="left"/>
        <w:rPr>
          <w:rFonts w:ascii="Times New Roman" w:hAnsi="Times New Roman" w:cs="Times New Roman"/>
          <w:sz w:val="24"/>
          <w:szCs w:val="24"/>
        </w:rPr>
      </w:pPr>
      <w:r w:rsidRPr="001651EB">
        <w:rPr>
          <w:rFonts w:ascii="Times New Roman" w:hAnsi="Times New Roman" w:cs="Times New Roman"/>
          <w:sz w:val="24"/>
          <w:szCs w:val="24"/>
        </w:rPr>
        <w:t xml:space="preserve">Профилна стомана </w:t>
      </w:r>
      <w:r w:rsidRPr="001651EB">
        <w:rPr>
          <w:rFonts w:ascii="Times New Roman" w:hAnsi="Times New Roman" w:cs="Times New Roman"/>
          <w:sz w:val="24"/>
          <w:szCs w:val="24"/>
          <w:lang w:bidi="en-US"/>
        </w:rPr>
        <w:t xml:space="preserve">S235JR, S275JR </w:t>
      </w:r>
      <w:r w:rsidRPr="001651EB">
        <w:rPr>
          <w:rFonts w:ascii="Times New Roman" w:hAnsi="Times New Roman" w:cs="Times New Roman"/>
          <w:sz w:val="24"/>
          <w:szCs w:val="24"/>
        </w:rPr>
        <w:t xml:space="preserve">и </w:t>
      </w:r>
      <w:r w:rsidRPr="001651EB">
        <w:rPr>
          <w:rFonts w:ascii="Times New Roman" w:hAnsi="Times New Roman" w:cs="Times New Roman"/>
          <w:sz w:val="24"/>
          <w:szCs w:val="24"/>
          <w:lang w:bidi="en-US"/>
        </w:rPr>
        <w:t xml:space="preserve">S355JR </w:t>
      </w:r>
      <w:r w:rsidRPr="001651EB">
        <w:rPr>
          <w:rFonts w:ascii="Times New Roman" w:hAnsi="Times New Roman" w:cs="Times New Roman"/>
          <w:sz w:val="24"/>
          <w:szCs w:val="24"/>
        </w:rPr>
        <w:t xml:space="preserve">по </w:t>
      </w:r>
      <w:r w:rsidRPr="001651EB">
        <w:rPr>
          <w:rFonts w:ascii="Times New Roman" w:hAnsi="Times New Roman" w:cs="Times New Roman"/>
          <w:sz w:val="24"/>
          <w:szCs w:val="24"/>
          <w:lang w:bidi="en-US"/>
        </w:rPr>
        <w:t xml:space="preserve">EN10025 </w:t>
      </w:r>
      <w:r w:rsidRPr="001651EB">
        <w:rPr>
          <w:rStyle w:val="210pt"/>
          <w:rFonts w:ascii="Times New Roman" w:hAnsi="Times New Roman" w:cs="Times New Roman"/>
          <w:sz w:val="24"/>
          <w:szCs w:val="24"/>
        </w:rPr>
        <w:t xml:space="preserve">o </w:t>
      </w:r>
      <w:r w:rsidRPr="001651EB">
        <w:rPr>
          <w:rFonts w:ascii="Times New Roman" w:hAnsi="Times New Roman" w:cs="Times New Roman"/>
          <w:sz w:val="24"/>
          <w:szCs w:val="24"/>
        </w:rPr>
        <w:t xml:space="preserve">Болтове к.л.10.9 </w:t>
      </w:r>
    </w:p>
    <w:p w:rsidR="00E1063E" w:rsidRPr="001651EB" w:rsidRDefault="00E1063E" w:rsidP="0002244A">
      <w:pPr>
        <w:pStyle w:val="2a"/>
        <w:numPr>
          <w:ilvl w:val="0"/>
          <w:numId w:val="25"/>
        </w:numPr>
        <w:shd w:val="clear" w:color="auto" w:fill="auto"/>
        <w:spacing w:line="360" w:lineRule="auto"/>
        <w:jc w:val="left"/>
        <w:rPr>
          <w:rFonts w:ascii="Times New Roman" w:hAnsi="Times New Roman" w:cs="Times New Roman"/>
          <w:sz w:val="24"/>
          <w:szCs w:val="24"/>
        </w:rPr>
      </w:pPr>
      <w:r w:rsidRPr="001651EB">
        <w:rPr>
          <w:rFonts w:ascii="Times New Roman" w:hAnsi="Times New Roman" w:cs="Times New Roman"/>
          <w:sz w:val="24"/>
          <w:szCs w:val="24"/>
        </w:rPr>
        <w:t>Елекроди - Е46В по ISO 2560-A</w:t>
      </w:r>
    </w:p>
    <w:p w:rsidR="00E1063E" w:rsidRPr="001651EB" w:rsidRDefault="00E1063E" w:rsidP="0002244A">
      <w:pPr>
        <w:pStyle w:val="2a"/>
        <w:shd w:val="clear" w:color="auto" w:fill="auto"/>
        <w:spacing w:line="360" w:lineRule="auto"/>
        <w:ind w:left="720" w:firstLine="0"/>
        <w:jc w:val="left"/>
        <w:rPr>
          <w:rFonts w:ascii="Times New Roman" w:hAnsi="Times New Roman" w:cs="Times New Roman"/>
          <w:sz w:val="24"/>
          <w:szCs w:val="24"/>
          <w:lang w:val="bg-BG"/>
        </w:rPr>
      </w:pPr>
    </w:p>
    <w:p w:rsidR="00E1063E" w:rsidRPr="001651EB" w:rsidRDefault="00E1063E" w:rsidP="0002244A">
      <w:pPr>
        <w:pStyle w:val="2a"/>
        <w:shd w:val="clear" w:color="auto" w:fill="auto"/>
        <w:spacing w:line="360" w:lineRule="auto"/>
        <w:ind w:left="720" w:firstLine="0"/>
        <w:jc w:val="left"/>
        <w:rPr>
          <w:rFonts w:ascii="Times New Roman" w:hAnsi="Times New Roman" w:cs="Times New Roman"/>
          <w:b/>
          <w:sz w:val="24"/>
          <w:szCs w:val="24"/>
        </w:rPr>
      </w:pPr>
      <w:r w:rsidRPr="001651EB">
        <w:rPr>
          <w:rFonts w:ascii="Times New Roman" w:hAnsi="Times New Roman" w:cs="Times New Roman"/>
          <w:b/>
          <w:sz w:val="24"/>
          <w:szCs w:val="24"/>
          <w:lang w:val="bg-BG"/>
        </w:rPr>
        <w:t xml:space="preserve">3.2.3. Технология </w:t>
      </w:r>
    </w:p>
    <w:p w:rsidR="00E1063E" w:rsidRPr="001651EB" w:rsidRDefault="00E1063E" w:rsidP="0002244A">
      <w:pPr>
        <w:pStyle w:val="2a"/>
        <w:shd w:val="clear" w:color="auto" w:fill="auto"/>
        <w:spacing w:line="360" w:lineRule="auto"/>
        <w:ind w:left="860" w:firstLine="760"/>
        <w:rPr>
          <w:rFonts w:ascii="Times New Roman" w:hAnsi="Times New Roman" w:cs="Times New Roman"/>
          <w:sz w:val="24"/>
          <w:szCs w:val="24"/>
        </w:rPr>
      </w:pPr>
      <w:r w:rsidRPr="001651EB">
        <w:rPr>
          <w:rFonts w:ascii="Times New Roman" w:hAnsi="Times New Roman" w:cs="Times New Roman"/>
          <w:sz w:val="24"/>
          <w:szCs w:val="24"/>
        </w:rPr>
        <w:t>Цялата конструкция на шахтите се изпълнява по монолитна технология, като се съблюдават следните бетонни покрития:</w:t>
      </w:r>
    </w:p>
    <w:p w:rsidR="00E1063E" w:rsidRPr="001651EB" w:rsidRDefault="00E1063E" w:rsidP="0002244A">
      <w:pPr>
        <w:pStyle w:val="2a"/>
        <w:numPr>
          <w:ilvl w:val="0"/>
          <w:numId w:val="24"/>
        </w:numPr>
        <w:shd w:val="clear" w:color="auto" w:fill="auto"/>
        <w:spacing w:line="360" w:lineRule="auto"/>
        <w:ind w:left="860" w:firstLine="760"/>
        <w:rPr>
          <w:rFonts w:ascii="Times New Roman" w:hAnsi="Times New Roman" w:cs="Times New Roman"/>
          <w:sz w:val="24"/>
          <w:szCs w:val="24"/>
        </w:rPr>
      </w:pPr>
      <w:r w:rsidRPr="001651EB">
        <w:rPr>
          <w:rFonts w:ascii="Times New Roman" w:hAnsi="Times New Roman" w:cs="Times New Roman"/>
          <w:sz w:val="24"/>
          <w:szCs w:val="24"/>
        </w:rPr>
        <w:t>2</w:t>
      </w:r>
      <w:proofErr w:type="gramStart"/>
      <w:r w:rsidRPr="001651EB">
        <w:rPr>
          <w:rFonts w:ascii="Times New Roman" w:hAnsi="Times New Roman" w:cs="Times New Roman"/>
          <w:sz w:val="24"/>
          <w:szCs w:val="24"/>
        </w:rPr>
        <w:t>,5</w:t>
      </w:r>
      <w:proofErr w:type="gramEnd"/>
      <w:r w:rsidRPr="001651EB">
        <w:rPr>
          <w:rFonts w:ascii="Times New Roman" w:hAnsi="Times New Roman" w:cs="Times New Roman"/>
          <w:sz w:val="24"/>
          <w:szCs w:val="24"/>
        </w:rPr>
        <w:t xml:space="preserve"> cm за всички видове шахти.</w:t>
      </w:r>
    </w:p>
    <w:p w:rsidR="00E1063E" w:rsidRPr="001651EB" w:rsidRDefault="00E1063E" w:rsidP="0002244A">
      <w:pPr>
        <w:pStyle w:val="2a"/>
        <w:shd w:val="clear" w:color="auto" w:fill="auto"/>
        <w:spacing w:line="360" w:lineRule="auto"/>
        <w:ind w:left="860" w:firstLine="760"/>
        <w:rPr>
          <w:rFonts w:ascii="Times New Roman" w:hAnsi="Times New Roman" w:cs="Times New Roman"/>
          <w:sz w:val="24"/>
          <w:szCs w:val="24"/>
          <w:lang w:bidi="en-US"/>
        </w:rPr>
      </w:pPr>
      <w:r w:rsidRPr="001651EB">
        <w:rPr>
          <w:rFonts w:ascii="Times New Roman" w:hAnsi="Times New Roman" w:cs="Times New Roman"/>
          <w:sz w:val="24"/>
          <w:szCs w:val="24"/>
        </w:rPr>
        <w:t xml:space="preserve">Монолитните бетони се изливат със съвременни носещи скелета и модерни кофражи даващи необходимото качество на бетоновите повърхности. Носещото скеле за поемане на теглото на пресния бетон трябва да бъде оразмерено за товар от </w:t>
      </w:r>
      <w:r w:rsidRPr="001651EB">
        <w:rPr>
          <w:rFonts w:ascii="Times New Roman" w:hAnsi="Times New Roman" w:cs="Times New Roman"/>
          <w:sz w:val="24"/>
          <w:szCs w:val="24"/>
          <w:lang w:bidi="en-US"/>
        </w:rPr>
        <w:t>1 t/m</w:t>
      </w:r>
      <w:r w:rsidRPr="001651EB">
        <w:rPr>
          <w:rFonts w:ascii="Times New Roman" w:hAnsi="Times New Roman" w:cs="Times New Roman"/>
          <w:sz w:val="24"/>
          <w:szCs w:val="24"/>
          <w:vertAlign w:val="superscript"/>
          <w:lang w:bidi="en-US"/>
        </w:rPr>
        <w:t>2</w:t>
      </w:r>
      <w:r w:rsidRPr="001651EB">
        <w:rPr>
          <w:rFonts w:ascii="Times New Roman" w:hAnsi="Times New Roman" w:cs="Times New Roman"/>
          <w:sz w:val="24"/>
          <w:szCs w:val="24"/>
          <w:lang w:bidi="en-US"/>
        </w:rPr>
        <w:t xml:space="preserve">. </w:t>
      </w:r>
    </w:p>
    <w:p w:rsidR="00E1063E" w:rsidRPr="001651EB" w:rsidRDefault="00E1063E" w:rsidP="0002244A">
      <w:pPr>
        <w:pStyle w:val="2a"/>
        <w:shd w:val="clear" w:color="auto" w:fill="auto"/>
        <w:spacing w:line="360" w:lineRule="auto"/>
        <w:ind w:left="860" w:firstLine="760"/>
        <w:rPr>
          <w:rFonts w:ascii="Times New Roman" w:hAnsi="Times New Roman" w:cs="Times New Roman"/>
          <w:sz w:val="24"/>
          <w:szCs w:val="24"/>
        </w:rPr>
      </w:pPr>
      <w:r w:rsidRPr="001651EB">
        <w:rPr>
          <w:rFonts w:ascii="Times New Roman" w:hAnsi="Times New Roman" w:cs="Times New Roman"/>
          <w:sz w:val="24"/>
          <w:szCs w:val="24"/>
        </w:rPr>
        <w:t>Монолитните елементи не трябва да се декофрират преди достигане на 80% от проектната якост на бетона.</w:t>
      </w:r>
    </w:p>
    <w:p w:rsidR="00E1063E" w:rsidRPr="001651EB" w:rsidRDefault="00E1063E" w:rsidP="0002244A">
      <w:pPr>
        <w:pStyle w:val="2a"/>
        <w:shd w:val="clear" w:color="auto" w:fill="auto"/>
        <w:spacing w:line="360" w:lineRule="auto"/>
        <w:ind w:left="300" w:firstLine="700"/>
        <w:jc w:val="left"/>
        <w:rPr>
          <w:rFonts w:ascii="Times New Roman" w:hAnsi="Times New Roman" w:cs="Times New Roman"/>
          <w:sz w:val="24"/>
          <w:szCs w:val="24"/>
        </w:rPr>
      </w:pPr>
      <w:r w:rsidRPr="001651EB">
        <w:rPr>
          <w:rFonts w:ascii="Times New Roman" w:hAnsi="Times New Roman" w:cs="Times New Roman"/>
          <w:sz w:val="24"/>
          <w:szCs w:val="24"/>
        </w:rPr>
        <w:t>Да се следи за класовете на използвания бетон и стомана.</w:t>
      </w:r>
    </w:p>
    <w:p w:rsidR="00E1063E" w:rsidRPr="001651EB" w:rsidRDefault="00E1063E" w:rsidP="0002244A">
      <w:pPr>
        <w:pStyle w:val="2a"/>
        <w:shd w:val="clear" w:color="auto" w:fill="auto"/>
        <w:spacing w:line="360" w:lineRule="auto"/>
        <w:ind w:left="300" w:firstLine="700"/>
        <w:jc w:val="left"/>
        <w:rPr>
          <w:rFonts w:ascii="Times New Roman" w:hAnsi="Times New Roman" w:cs="Times New Roman"/>
          <w:sz w:val="24"/>
          <w:szCs w:val="24"/>
        </w:rPr>
      </w:pPr>
    </w:p>
    <w:p w:rsidR="00E1063E" w:rsidRPr="001651EB" w:rsidRDefault="00E1063E" w:rsidP="0002244A">
      <w:pPr>
        <w:pStyle w:val="39"/>
        <w:shd w:val="clear" w:color="auto" w:fill="auto"/>
        <w:spacing w:before="0" w:line="360" w:lineRule="auto"/>
        <w:ind w:left="611" w:right="21"/>
        <w:rPr>
          <w:rFonts w:ascii="Times New Roman" w:hAnsi="Times New Roman" w:cs="Times New Roman"/>
          <w:sz w:val="24"/>
          <w:szCs w:val="24"/>
        </w:rPr>
      </w:pPr>
      <w:r w:rsidRPr="001651EB">
        <w:rPr>
          <w:rFonts w:ascii="Times New Roman" w:hAnsi="Times New Roman" w:cs="Times New Roman"/>
          <w:sz w:val="24"/>
          <w:szCs w:val="24"/>
          <w:lang w:val="bg-BG"/>
        </w:rPr>
        <w:t xml:space="preserve">3.2.4. </w:t>
      </w:r>
      <w:r w:rsidRPr="001651EB">
        <w:rPr>
          <w:rFonts w:ascii="Times New Roman" w:hAnsi="Times New Roman" w:cs="Times New Roman"/>
          <w:sz w:val="24"/>
          <w:szCs w:val="24"/>
        </w:rPr>
        <w:t>Заключение</w:t>
      </w:r>
    </w:p>
    <w:p w:rsidR="00C74803" w:rsidRPr="001651EB" w:rsidRDefault="00E1063E" w:rsidP="0002244A">
      <w:pPr>
        <w:pStyle w:val="39"/>
        <w:shd w:val="clear" w:color="auto" w:fill="auto"/>
        <w:spacing w:before="0" w:line="360" w:lineRule="auto"/>
        <w:ind w:left="611" w:right="21"/>
        <w:rPr>
          <w:rFonts w:ascii="Times New Roman" w:hAnsi="Times New Roman" w:cs="Times New Roman"/>
          <w:b w:val="0"/>
          <w:sz w:val="24"/>
          <w:szCs w:val="24"/>
        </w:rPr>
      </w:pPr>
      <w:r w:rsidRPr="001651EB">
        <w:rPr>
          <w:rFonts w:ascii="Times New Roman" w:hAnsi="Times New Roman" w:cs="Times New Roman"/>
          <w:b w:val="0"/>
          <w:sz w:val="24"/>
          <w:szCs w:val="24"/>
        </w:rPr>
        <w:t>За нуждите на настоящият проект могат да се използват сглобяеми елементи произведени в заводски условия за ревизионни шахти при спазване на предписанията на настоящето становище и на завода производител.</w:t>
      </w:r>
    </w:p>
    <w:p w:rsidR="00344396" w:rsidRPr="001651EB" w:rsidRDefault="00344396" w:rsidP="0002244A">
      <w:pPr>
        <w:pStyle w:val="39"/>
        <w:shd w:val="clear" w:color="auto" w:fill="auto"/>
        <w:spacing w:before="0" w:line="360" w:lineRule="auto"/>
        <w:ind w:left="611" w:right="21"/>
        <w:rPr>
          <w:rFonts w:ascii="Times New Roman" w:hAnsi="Times New Roman" w:cs="Times New Roman"/>
          <w:b w:val="0"/>
          <w:sz w:val="24"/>
          <w:szCs w:val="24"/>
        </w:rPr>
      </w:pPr>
    </w:p>
    <w:p w:rsidR="00344396" w:rsidRPr="001651EB" w:rsidRDefault="00344396" w:rsidP="0002244A">
      <w:pPr>
        <w:pStyle w:val="39"/>
        <w:numPr>
          <w:ilvl w:val="1"/>
          <w:numId w:val="23"/>
        </w:numPr>
        <w:shd w:val="clear" w:color="auto" w:fill="auto"/>
        <w:spacing w:before="0" w:line="360" w:lineRule="auto"/>
        <w:ind w:right="21"/>
        <w:rPr>
          <w:rFonts w:ascii="Times New Roman" w:hAnsi="Times New Roman" w:cs="Times New Roman"/>
          <w:sz w:val="24"/>
          <w:szCs w:val="24"/>
          <w:lang w:val="bg-BG"/>
        </w:rPr>
      </w:pPr>
      <w:r w:rsidRPr="001651EB">
        <w:rPr>
          <w:rFonts w:ascii="Times New Roman" w:hAnsi="Times New Roman" w:cs="Times New Roman"/>
          <w:sz w:val="24"/>
          <w:szCs w:val="24"/>
          <w:lang w:val="bg-BG"/>
        </w:rPr>
        <w:t>ЧАСТ ГЕОДЕЗИЯ</w:t>
      </w:r>
    </w:p>
    <w:p w:rsidR="00344396" w:rsidRPr="001651EB" w:rsidRDefault="00344396" w:rsidP="0002244A">
      <w:pPr>
        <w:pStyle w:val="39"/>
        <w:shd w:val="clear" w:color="auto" w:fill="auto"/>
        <w:spacing w:before="0" w:line="360" w:lineRule="auto"/>
        <w:ind w:left="611" w:right="21"/>
        <w:rPr>
          <w:rFonts w:ascii="Times New Roman" w:hAnsi="Times New Roman" w:cs="Times New Roman"/>
          <w:b w:val="0"/>
          <w:sz w:val="24"/>
          <w:szCs w:val="24"/>
          <w:lang w:val="bg-BG"/>
        </w:rPr>
      </w:pPr>
      <w:r w:rsidRPr="001651EB">
        <w:rPr>
          <w:rFonts w:ascii="Times New Roman" w:hAnsi="Times New Roman" w:cs="Times New Roman"/>
          <w:b w:val="0"/>
          <w:sz w:val="24"/>
          <w:szCs w:val="24"/>
          <w:lang w:val="bg-BG"/>
        </w:rPr>
        <w:t>Геодезическа снимка</w:t>
      </w:r>
    </w:p>
    <w:p w:rsidR="00344396" w:rsidRPr="001651EB" w:rsidRDefault="00344396" w:rsidP="0002244A">
      <w:pPr>
        <w:spacing w:after="0" w:line="360" w:lineRule="auto"/>
        <w:ind w:left="142" w:right="255" w:firstLine="851"/>
        <w:jc w:val="both"/>
        <w:rPr>
          <w:rFonts w:ascii="Times New Roman" w:eastAsia="Times New Roman" w:hAnsi="Times New Roman" w:cs="Times New Roman"/>
          <w:sz w:val="24"/>
          <w:szCs w:val="24"/>
          <w:lang w:val="bg-BG" w:eastAsia="x-none"/>
        </w:rPr>
      </w:pPr>
      <w:r w:rsidRPr="001651EB">
        <w:rPr>
          <w:rFonts w:ascii="Times New Roman" w:eastAsia="Times New Roman" w:hAnsi="Times New Roman" w:cs="Times New Roman"/>
          <w:sz w:val="24"/>
          <w:szCs w:val="24"/>
          <w:lang w:val="x-none" w:eastAsia="x-none"/>
        </w:rPr>
        <w:t xml:space="preserve">Заснемането на подробните точки е извършено чрез ГНСС измервания с </w:t>
      </w:r>
      <w:r w:rsidRPr="001651EB">
        <w:rPr>
          <w:rFonts w:ascii="Times New Roman" w:eastAsia="Times New Roman" w:hAnsi="Times New Roman" w:cs="Times New Roman"/>
          <w:sz w:val="24"/>
          <w:szCs w:val="24"/>
          <w:lang w:eastAsia="x-none"/>
        </w:rPr>
        <w:t xml:space="preserve">GPS </w:t>
      </w:r>
      <w:r w:rsidRPr="001651EB">
        <w:rPr>
          <w:rFonts w:ascii="Times New Roman" w:eastAsia="Times New Roman" w:hAnsi="Times New Roman" w:cs="Times New Roman"/>
          <w:sz w:val="24"/>
          <w:szCs w:val="24"/>
          <w:lang w:val="x-none" w:eastAsia="x-none"/>
        </w:rPr>
        <w:t xml:space="preserve">приемник </w:t>
      </w:r>
      <w:r w:rsidRPr="001651EB">
        <w:rPr>
          <w:rFonts w:ascii="Times New Roman" w:eastAsia="Times New Roman" w:hAnsi="Times New Roman" w:cs="Times New Roman"/>
          <w:sz w:val="24"/>
          <w:szCs w:val="24"/>
          <w:lang w:eastAsia="x-none"/>
        </w:rPr>
        <w:t>Trimble R4</w:t>
      </w:r>
      <w:r w:rsidRPr="001651EB">
        <w:rPr>
          <w:rFonts w:ascii="Times New Roman" w:eastAsia="Times New Roman" w:hAnsi="Times New Roman" w:cs="Times New Roman"/>
          <w:sz w:val="24"/>
          <w:szCs w:val="24"/>
          <w:lang w:val="x-none" w:eastAsia="x-none"/>
        </w:rPr>
        <w:t xml:space="preserve"> в </w:t>
      </w:r>
      <w:r w:rsidRPr="001651EB">
        <w:rPr>
          <w:rFonts w:ascii="Times New Roman" w:eastAsia="Times New Roman" w:hAnsi="Times New Roman" w:cs="Times New Roman"/>
          <w:sz w:val="24"/>
          <w:szCs w:val="24"/>
          <w:lang w:eastAsia="x-none"/>
        </w:rPr>
        <w:t xml:space="preserve">RTK </w:t>
      </w:r>
      <w:r w:rsidRPr="001651EB">
        <w:rPr>
          <w:rFonts w:ascii="Times New Roman" w:eastAsia="Times New Roman" w:hAnsi="Times New Roman" w:cs="Times New Roman"/>
          <w:sz w:val="24"/>
          <w:szCs w:val="24"/>
          <w:lang w:val="x-none" w:eastAsia="x-none"/>
        </w:rPr>
        <w:t>режим</w:t>
      </w:r>
      <w:r w:rsidRPr="001651EB">
        <w:rPr>
          <w:rFonts w:ascii="Times New Roman" w:eastAsia="Times New Roman" w:hAnsi="Times New Roman" w:cs="Times New Roman"/>
          <w:sz w:val="24"/>
          <w:szCs w:val="24"/>
          <w:lang w:val="bg-BG" w:eastAsia="x-none"/>
        </w:rPr>
        <w:t>, като данните са получени от базов приемник с радиомодем</w:t>
      </w:r>
      <w:r w:rsidRPr="001651EB">
        <w:rPr>
          <w:rFonts w:ascii="Times New Roman" w:eastAsia="Times New Roman" w:hAnsi="Times New Roman" w:cs="Times New Roman"/>
          <w:sz w:val="24"/>
          <w:szCs w:val="24"/>
          <w:lang w:val="x-none" w:eastAsia="x-none"/>
        </w:rPr>
        <w:t>.</w:t>
      </w:r>
    </w:p>
    <w:p w:rsidR="00344396" w:rsidRPr="001651EB" w:rsidRDefault="00344396" w:rsidP="0002244A">
      <w:pPr>
        <w:spacing w:after="0" w:line="360" w:lineRule="auto"/>
        <w:ind w:left="142" w:right="255" w:firstLine="851"/>
        <w:jc w:val="both"/>
        <w:rPr>
          <w:rFonts w:ascii="Times New Roman" w:eastAsia="Times New Roman" w:hAnsi="Times New Roman" w:cs="Times New Roman"/>
          <w:sz w:val="24"/>
          <w:szCs w:val="24"/>
          <w:lang w:val="bg-BG" w:eastAsia="x-none"/>
        </w:rPr>
      </w:pPr>
      <w:r w:rsidRPr="001651EB">
        <w:rPr>
          <w:rFonts w:ascii="Times New Roman" w:eastAsia="Times New Roman" w:hAnsi="Times New Roman" w:cs="Times New Roman"/>
          <w:sz w:val="24"/>
          <w:szCs w:val="24"/>
          <w:lang w:val="bg-BG" w:eastAsia="x-none"/>
        </w:rPr>
        <w:t>Измерванията са обработени с лицензиран програмен продукт Trimble Buisness Center</w:t>
      </w:r>
      <w:r w:rsidRPr="001651EB">
        <w:rPr>
          <w:rFonts w:ascii="Times New Roman" w:eastAsia="Times New Roman" w:hAnsi="Times New Roman" w:cs="Times New Roman"/>
          <w:sz w:val="24"/>
          <w:szCs w:val="24"/>
          <w:lang w:eastAsia="x-none"/>
        </w:rPr>
        <w:t>.</w:t>
      </w:r>
      <w:r w:rsidRPr="001651EB">
        <w:rPr>
          <w:rFonts w:ascii="Times New Roman" w:eastAsia="Times New Roman" w:hAnsi="Times New Roman" w:cs="Times New Roman"/>
          <w:sz w:val="24"/>
          <w:szCs w:val="24"/>
          <w:lang w:val="bg-BG" w:eastAsia="x-none"/>
        </w:rPr>
        <w:t xml:space="preserve"> </w:t>
      </w:r>
      <w:r w:rsidRPr="001651EB">
        <w:rPr>
          <w:rFonts w:ascii="Times New Roman" w:eastAsia="Times New Roman" w:hAnsi="Times New Roman" w:cs="Times New Roman"/>
          <w:sz w:val="24"/>
          <w:szCs w:val="24"/>
          <w:lang w:val="x-none" w:eastAsia="x-none"/>
        </w:rPr>
        <w:t>Представени са</w:t>
      </w:r>
      <w:r w:rsidRPr="001651EB">
        <w:rPr>
          <w:rFonts w:ascii="Times New Roman" w:eastAsia="Times New Roman" w:hAnsi="Times New Roman" w:cs="Times New Roman"/>
          <w:sz w:val="24"/>
          <w:szCs w:val="24"/>
          <w:lang w:eastAsia="x-none"/>
        </w:rPr>
        <w:t xml:space="preserve"> GNSS</w:t>
      </w:r>
      <w:r w:rsidRPr="001651EB">
        <w:rPr>
          <w:rFonts w:ascii="Times New Roman" w:eastAsia="Times New Roman" w:hAnsi="Times New Roman" w:cs="Times New Roman"/>
          <w:sz w:val="24"/>
          <w:szCs w:val="24"/>
          <w:lang w:val="x-none" w:eastAsia="x-none"/>
        </w:rPr>
        <w:t xml:space="preserve"> измерванията в табличен вид, съдържащи номера на </w:t>
      </w:r>
      <w:r w:rsidRPr="001651EB">
        <w:rPr>
          <w:rFonts w:ascii="Times New Roman" w:eastAsia="Times New Roman" w:hAnsi="Times New Roman" w:cs="Times New Roman"/>
          <w:sz w:val="24"/>
          <w:szCs w:val="24"/>
          <w:lang w:val="bg-BG" w:eastAsia="x-none"/>
        </w:rPr>
        <w:t xml:space="preserve">подробните </w:t>
      </w:r>
      <w:r w:rsidRPr="001651EB">
        <w:rPr>
          <w:rFonts w:ascii="Times New Roman" w:eastAsia="Times New Roman" w:hAnsi="Times New Roman" w:cs="Times New Roman"/>
          <w:sz w:val="24"/>
          <w:szCs w:val="24"/>
          <w:lang w:val="x-none" w:eastAsia="x-none"/>
        </w:rPr>
        <w:t>точки, измерванията в координатна система 1970г., зона К</w:t>
      </w:r>
      <w:r w:rsidRPr="001651EB">
        <w:rPr>
          <w:rFonts w:ascii="Times New Roman" w:eastAsia="Times New Roman" w:hAnsi="Times New Roman" w:cs="Times New Roman"/>
          <w:sz w:val="24"/>
          <w:szCs w:val="24"/>
          <w:lang w:eastAsia="x-none"/>
        </w:rPr>
        <w:t>7</w:t>
      </w:r>
      <w:r w:rsidRPr="001651EB">
        <w:rPr>
          <w:rFonts w:ascii="Times New Roman" w:eastAsia="Times New Roman" w:hAnsi="Times New Roman" w:cs="Times New Roman"/>
          <w:sz w:val="24"/>
          <w:szCs w:val="24"/>
          <w:lang w:val="x-none" w:eastAsia="x-none"/>
        </w:rPr>
        <w:t>, кота в Балтийска височинна система, координати във</w:t>
      </w:r>
      <w:r w:rsidRPr="001651EB">
        <w:rPr>
          <w:rFonts w:ascii="Times New Roman" w:eastAsia="Times New Roman" w:hAnsi="Times New Roman" w:cs="Times New Roman"/>
          <w:sz w:val="24"/>
          <w:szCs w:val="24"/>
          <w:lang w:val="bg-BG" w:eastAsia="x-none"/>
        </w:rPr>
        <w:t xml:space="preserve"> </w:t>
      </w:r>
      <w:r w:rsidRPr="001651EB">
        <w:rPr>
          <w:rFonts w:ascii="Times New Roman" w:eastAsia="Times New Roman" w:hAnsi="Times New Roman" w:cs="Times New Roman"/>
          <w:sz w:val="24"/>
          <w:szCs w:val="24"/>
          <w:lang w:eastAsia="x-none"/>
        </w:rPr>
        <w:t xml:space="preserve">WGS84, </w:t>
      </w:r>
      <w:r w:rsidRPr="001651EB">
        <w:rPr>
          <w:rFonts w:ascii="Times New Roman" w:eastAsia="Times New Roman" w:hAnsi="Times New Roman" w:cs="Times New Roman"/>
          <w:sz w:val="24"/>
          <w:szCs w:val="24"/>
          <w:lang w:val="x-none" w:eastAsia="x-none"/>
        </w:rPr>
        <w:t>елипсоидна височина, час</w:t>
      </w:r>
      <w:r w:rsidRPr="001651EB">
        <w:rPr>
          <w:rFonts w:ascii="Times New Roman" w:eastAsia="Times New Roman" w:hAnsi="Times New Roman" w:cs="Times New Roman"/>
          <w:sz w:val="24"/>
          <w:szCs w:val="24"/>
          <w:lang w:val="bg-BG" w:eastAsia="x-none"/>
        </w:rPr>
        <w:t xml:space="preserve"> на измерванията</w:t>
      </w:r>
      <w:r w:rsidRPr="001651EB">
        <w:rPr>
          <w:rFonts w:ascii="Times New Roman" w:eastAsia="Times New Roman" w:hAnsi="Times New Roman" w:cs="Times New Roman"/>
          <w:sz w:val="24"/>
          <w:szCs w:val="24"/>
          <w:lang w:val="x-none" w:eastAsia="x-none"/>
        </w:rPr>
        <w:t>, епоха, точност и типа решение.</w:t>
      </w:r>
    </w:p>
    <w:p w:rsidR="00344396" w:rsidRPr="001651EB" w:rsidRDefault="00344396" w:rsidP="0002244A">
      <w:pPr>
        <w:spacing w:after="0" w:line="360" w:lineRule="auto"/>
        <w:ind w:left="142" w:right="255" w:firstLine="851"/>
        <w:jc w:val="both"/>
        <w:rPr>
          <w:rFonts w:ascii="Times New Roman" w:eastAsia="Times New Roman" w:hAnsi="Times New Roman" w:cs="Times New Roman"/>
          <w:sz w:val="24"/>
          <w:szCs w:val="24"/>
          <w:lang w:val="bg-BG" w:eastAsia="x-none"/>
        </w:rPr>
      </w:pPr>
      <w:r w:rsidRPr="001651EB">
        <w:rPr>
          <w:rFonts w:ascii="Times New Roman" w:eastAsia="Times New Roman" w:hAnsi="Times New Roman" w:cs="Times New Roman"/>
          <w:sz w:val="24"/>
          <w:szCs w:val="24"/>
          <w:lang w:val="x-none" w:eastAsia="x-none"/>
        </w:rPr>
        <w:t>Снимката е извършена по профили като са заснети ситуационни</w:t>
      </w:r>
      <w:r w:rsidRPr="001651EB">
        <w:rPr>
          <w:rFonts w:ascii="Times New Roman" w:eastAsia="Times New Roman" w:hAnsi="Times New Roman" w:cs="Times New Roman"/>
          <w:sz w:val="24"/>
          <w:szCs w:val="24"/>
          <w:lang w:val="bg-BG" w:eastAsia="x-none"/>
        </w:rPr>
        <w:t>те</w:t>
      </w:r>
      <w:r w:rsidRPr="001651EB">
        <w:rPr>
          <w:rFonts w:ascii="Times New Roman" w:eastAsia="Times New Roman" w:hAnsi="Times New Roman" w:cs="Times New Roman"/>
          <w:sz w:val="24"/>
          <w:szCs w:val="24"/>
          <w:lang w:val="x-none" w:eastAsia="x-none"/>
        </w:rPr>
        <w:t xml:space="preserve"> подробности, имащи отношение към </w:t>
      </w:r>
      <w:r w:rsidRPr="001651EB">
        <w:rPr>
          <w:rFonts w:ascii="Times New Roman" w:eastAsia="Times New Roman" w:hAnsi="Times New Roman" w:cs="Times New Roman"/>
          <w:sz w:val="24"/>
          <w:szCs w:val="24"/>
          <w:lang w:val="bg-BG" w:eastAsia="x-none"/>
        </w:rPr>
        <w:t>проекта</w:t>
      </w:r>
      <w:r w:rsidRPr="001651EB">
        <w:rPr>
          <w:rFonts w:ascii="Times New Roman" w:eastAsia="Times New Roman" w:hAnsi="Times New Roman" w:cs="Times New Roman"/>
          <w:sz w:val="24"/>
          <w:szCs w:val="24"/>
          <w:lang w:val="x-none" w:eastAsia="x-none"/>
        </w:rPr>
        <w:t>.</w:t>
      </w:r>
      <w:r w:rsidRPr="001651EB">
        <w:rPr>
          <w:rFonts w:ascii="Times New Roman" w:eastAsia="Times New Roman" w:hAnsi="Times New Roman" w:cs="Times New Roman"/>
          <w:sz w:val="24"/>
          <w:szCs w:val="24"/>
          <w:lang w:val="bg-BG" w:eastAsia="x-none"/>
        </w:rPr>
        <w:t xml:space="preserve"> Водена е ръчна скица, в която са отбелязани ситуация и подробните точки от заснемането.</w:t>
      </w:r>
    </w:p>
    <w:p w:rsidR="00344396" w:rsidRPr="001651EB" w:rsidRDefault="00344396" w:rsidP="0002244A">
      <w:pPr>
        <w:spacing w:after="0" w:line="360" w:lineRule="auto"/>
        <w:ind w:left="142" w:right="255" w:firstLine="851"/>
        <w:jc w:val="both"/>
        <w:rPr>
          <w:rFonts w:ascii="Times New Roman" w:eastAsia="Times New Roman" w:hAnsi="Times New Roman" w:cs="Times New Roman"/>
          <w:sz w:val="24"/>
          <w:szCs w:val="24"/>
          <w:lang w:val="bg-BG" w:eastAsia="x-none"/>
        </w:rPr>
      </w:pPr>
      <w:r w:rsidRPr="001651EB">
        <w:rPr>
          <w:rFonts w:ascii="Times New Roman" w:eastAsia="Times New Roman" w:hAnsi="Times New Roman" w:cs="Times New Roman"/>
          <w:sz w:val="24"/>
          <w:szCs w:val="24"/>
          <w:lang w:val="x-none" w:eastAsia="x-none"/>
        </w:rPr>
        <w:t>На базата на заснетото</w:t>
      </w:r>
      <w:r w:rsidRPr="001651EB">
        <w:rPr>
          <w:rFonts w:ascii="Times New Roman" w:eastAsia="Times New Roman" w:hAnsi="Times New Roman" w:cs="Times New Roman"/>
          <w:sz w:val="24"/>
          <w:szCs w:val="24"/>
          <w:lang w:eastAsia="x-none"/>
        </w:rPr>
        <w:t xml:space="preserve">, </w:t>
      </w:r>
      <w:r w:rsidRPr="001651EB">
        <w:rPr>
          <w:rFonts w:ascii="Times New Roman" w:eastAsia="Times New Roman" w:hAnsi="Times New Roman" w:cs="Times New Roman"/>
          <w:sz w:val="24"/>
          <w:szCs w:val="24"/>
          <w:lang w:val="x-none" w:eastAsia="x-none"/>
        </w:rPr>
        <w:t>чрез програмен продукт</w:t>
      </w:r>
      <w:r w:rsidRPr="001651EB">
        <w:rPr>
          <w:rFonts w:ascii="Times New Roman" w:eastAsia="Times New Roman" w:hAnsi="Times New Roman" w:cs="Times New Roman"/>
          <w:sz w:val="24"/>
          <w:szCs w:val="24"/>
          <w:lang w:val="bg-BG" w:eastAsia="x-none"/>
        </w:rPr>
        <w:t xml:space="preserve"> на </w:t>
      </w:r>
      <w:r w:rsidRPr="001651EB">
        <w:rPr>
          <w:rFonts w:ascii="Times New Roman" w:eastAsia="Times New Roman" w:hAnsi="Times New Roman" w:cs="Times New Roman"/>
          <w:sz w:val="24"/>
          <w:szCs w:val="24"/>
          <w:lang w:eastAsia="x-none"/>
        </w:rPr>
        <w:t>Autodesc -</w:t>
      </w:r>
      <w:r w:rsidRPr="001651EB">
        <w:rPr>
          <w:rFonts w:ascii="Times New Roman" w:eastAsia="Times New Roman" w:hAnsi="Times New Roman" w:cs="Times New Roman"/>
          <w:sz w:val="24"/>
          <w:szCs w:val="24"/>
          <w:lang w:val="x-none" w:eastAsia="x-none"/>
        </w:rPr>
        <w:t xml:space="preserve"> </w:t>
      </w:r>
      <w:r w:rsidRPr="001651EB">
        <w:rPr>
          <w:rFonts w:ascii="Times New Roman" w:eastAsia="Times New Roman" w:hAnsi="Times New Roman" w:cs="Times New Roman"/>
          <w:sz w:val="24"/>
          <w:szCs w:val="24"/>
          <w:lang w:eastAsia="x-none"/>
        </w:rPr>
        <w:t xml:space="preserve">Autocad Civil 3D, </w:t>
      </w:r>
      <w:r w:rsidRPr="001651EB">
        <w:rPr>
          <w:rFonts w:ascii="Times New Roman" w:eastAsia="Times New Roman" w:hAnsi="Times New Roman" w:cs="Times New Roman"/>
          <w:sz w:val="24"/>
          <w:szCs w:val="24"/>
          <w:lang w:val="x-none" w:eastAsia="x-none"/>
        </w:rPr>
        <w:t xml:space="preserve">е </w:t>
      </w:r>
      <w:r w:rsidRPr="001651EB">
        <w:rPr>
          <w:rFonts w:ascii="Times New Roman" w:eastAsia="Times New Roman" w:hAnsi="Times New Roman" w:cs="Times New Roman"/>
          <w:sz w:val="24"/>
          <w:szCs w:val="24"/>
          <w:lang w:val="bg-BG" w:eastAsia="x-none"/>
        </w:rPr>
        <w:t>създаден цифров модел с обработена повърхнина и изчертани теренни хоризонтали през 0.20 м. Г</w:t>
      </w:r>
      <w:r w:rsidRPr="001651EB">
        <w:rPr>
          <w:rFonts w:ascii="Times New Roman" w:eastAsia="Times New Roman" w:hAnsi="Times New Roman" w:cs="Times New Roman"/>
          <w:sz w:val="24"/>
          <w:szCs w:val="24"/>
          <w:lang w:val="x-none" w:eastAsia="x-none"/>
        </w:rPr>
        <w:t>еодезическа снимка</w:t>
      </w:r>
      <w:r w:rsidRPr="001651EB">
        <w:rPr>
          <w:rFonts w:ascii="Times New Roman" w:eastAsia="Times New Roman" w:hAnsi="Times New Roman" w:cs="Times New Roman"/>
          <w:sz w:val="24"/>
          <w:szCs w:val="24"/>
          <w:lang w:val="bg-BG" w:eastAsia="x-none"/>
        </w:rPr>
        <w:t xml:space="preserve"> е изготвена в Координатна система 1970г. и височинна система Балтийска</w:t>
      </w:r>
      <w:r w:rsidRPr="001651EB">
        <w:rPr>
          <w:rFonts w:ascii="Times New Roman" w:eastAsia="Times New Roman" w:hAnsi="Times New Roman" w:cs="Times New Roman"/>
          <w:sz w:val="24"/>
          <w:szCs w:val="24"/>
          <w:lang w:val="x-none" w:eastAsia="x-none"/>
        </w:rPr>
        <w:t>,</w:t>
      </w:r>
      <w:r w:rsidRPr="001651EB">
        <w:rPr>
          <w:rFonts w:ascii="Times New Roman" w:eastAsia="Times New Roman" w:hAnsi="Times New Roman" w:cs="Times New Roman"/>
          <w:sz w:val="24"/>
          <w:szCs w:val="24"/>
          <w:lang w:val="bg-BG" w:eastAsia="x-none"/>
        </w:rPr>
        <w:t xml:space="preserve"> </w:t>
      </w:r>
      <w:r w:rsidRPr="001651EB">
        <w:rPr>
          <w:rFonts w:ascii="Times New Roman" w:eastAsia="Times New Roman" w:hAnsi="Times New Roman" w:cs="Times New Roman"/>
          <w:sz w:val="24"/>
          <w:szCs w:val="24"/>
          <w:lang w:val="x-none" w:eastAsia="x-none"/>
        </w:rPr>
        <w:t>разпечатана в</w:t>
      </w:r>
      <w:r w:rsidRPr="001651EB">
        <w:rPr>
          <w:rFonts w:ascii="Times New Roman" w:eastAsia="Times New Roman" w:hAnsi="Times New Roman" w:cs="Times New Roman"/>
          <w:sz w:val="24"/>
          <w:szCs w:val="24"/>
          <w:lang w:val="bg-BG" w:eastAsia="x-none"/>
        </w:rPr>
        <w:t xml:space="preserve"> </w:t>
      </w:r>
      <w:r w:rsidRPr="001651EB">
        <w:rPr>
          <w:rFonts w:ascii="Times New Roman" w:eastAsia="Times New Roman" w:hAnsi="Times New Roman" w:cs="Times New Roman"/>
          <w:sz w:val="24"/>
          <w:szCs w:val="24"/>
          <w:lang w:val="x-none" w:eastAsia="x-none"/>
        </w:rPr>
        <w:t>М 1:</w:t>
      </w:r>
      <w:r w:rsidRPr="001651EB">
        <w:rPr>
          <w:rFonts w:ascii="Times New Roman" w:eastAsia="Times New Roman" w:hAnsi="Times New Roman" w:cs="Times New Roman"/>
          <w:sz w:val="24"/>
          <w:szCs w:val="24"/>
          <w:lang w:val="bg-BG" w:eastAsia="x-none"/>
        </w:rPr>
        <w:t>5</w:t>
      </w:r>
      <w:r w:rsidRPr="001651EB">
        <w:rPr>
          <w:rFonts w:ascii="Times New Roman" w:eastAsia="Times New Roman" w:hAnsi="Times New Roman" w:cs="Times New Roman"/>
          <w:sz w:val="24"/>
          <w:szCs w:val="24"/>
          <w:lang w:val="x-none" w:eastAsia="x-none"/>
        </w:rPr>
        <w:t>00</w:t>
      </w:r>
      <w:r w:rsidRPr="001651EB">
        <w:rPr>
          <w:rFonts w:ascii="Times New Roman" w:eastAsia="Times New Roman" w:hAnsi="Times New Roman" w:cs="Times New Roman"/>
          <w:sz w:val="24"/>
          <w:szCs w:val="24"/>
          <w:lang w:val="bg-BG" w:eastAsia="x-none"/>
        </w:rPr>
        <w:t>.</w:t>
      </w:r>
    </w:p>
    <w:p w:rsidR="00344396" w:rsidRPr="001651EB" w:rsidRDefault="00344396" w:rsidP="0002244A">
      <w:pPr>
        <w:spacing w:line="360" w:lineRule="auto"/>
        <w:rPr>
          <w:rFonts w:ascii="Times New Roman" w:eastAsia="Times New Roman" w:hAnsi="Times New Roman" w:cs="Times New Roman"/>
          <w:sz w:val="24"/>
          <w:szCs w:val="24"/>
          <w:lang w:val="ru-RU" w:eastAsia="bg-BG"/>
        </w:rPr>
      </w:pPr>
    </w:p>
    <w:p w:rsidR="00344396" w:rsidRPr="001651EB" w:rsidRDefault="00362A6D" w:rsidP="0002244A">
      <w:pPr>
        <w:pStyle w:val="aff3"/>
        <w:numPr>
          <w:ilvl w:val="1"/>
          <w:numId w:val="23"/>
        </w:numPr>
        <w:spacing w:after="0" w:line="360" w:lineRule="auto"/>
        <w:ind w:right="0"/>
        <w:rPr>
          <w:szCs w:val="24"/>
        </w:rPr>
      </w:pPr>
      <w:r w:rsidRPr="001651EB">
        <w:rPr>
          <w:b/>
          <w:szCs w:val="24"/>
          <w:lang w:val="ru-RU"/>
        </w:rPr>
        <w:t>Ч</w:t>
      </w:r>
      <w:r w:rsidR="00344396" w:rsidRPr="001651EB">
        <w:rPr>
          <w:b/>
          <w:szCs w:val="24"/>
          <w:lang w:val="ru-RU"/>
        </w:rPr>
        <w:t>АСТ: ПЪТНА И ВЪЗСТАНОВЯВАНЕ НА НАСТИЛКИТЕ</w:t>
      </w:r>
      <w:r w:rsidR="00344396" w:rsidRPr="001651EB">
        <w:rPr>
          <w:szCs w:val="24"/>
        </w:rPr>
        <w:t xml:space="preserve">                   </w:t>
      </w:r>
    </w:p>
    <w:p w:rsidR="008B1ADC" w:rsidRPr="001651EB" w:rsidRDefault="00362A6D" w:rsidP="0002244A">
      <w:pPr>
        <w:spacing w:after="0" w:line="360" w:lineRule="auto"/>
        <w:rPr>
          <w:rFonts w:ascii="Times New Roman" w:eastAsia="Times New Roman" w:hAnsi="Times New Roman" w:cs="Times New Roman"/>
          <w:b/>
          <w:sz w:val="24"/>
          <w:szCs w:val="24"/>
          <w:lang w:eastAsia="bg-BG"/>
        </w:rPr>
      </w:pPr>
      <w:r w:rsidRPr="001651EB">
        <w:rPr>
          <w:rFonts w:ascii="Times New Roman" w:eastAsia="Times New Roman" w:hAnsi="Times New Roman" w:cs="Times New Roman"/>
          <w:b/>
          <w:sz w:val="24"/>
          <w:szCs w:val="24"/>
          <w:lang w:val="bg-BG" w:eastAsia="bg-BG"/>
        </w:rPr>
        <w:t>3.4.1. Нормативна база</w:t>
      </w:r>
      <w:r w:rsidR="008B1ADC" w:rsidRPr="001651EB">
        <w:rPr>
          <w:rFonts w:ascii="Times New Roman" w:eastAsia="Times New Roman" w:hAnsi="Times New Roman" w:cs="Times New Roman"/>
          <w:b/>
          <w:sz w:val="24"/>
          <w:szCs w:val="24"/>
          <w:lang w:val="bg-BG" w:eastAsia="bg-BG"/>
        </w:rPr>
        <w:t xml:space="preserve">              </w:t>
      </w:r>
    </w:p>
    <w:p w:rsidR="00362A6D" w:rsidRPr="001651EB" w:rsidRDefault="00362A6D" w:rsidP="0002244A">
      <w:pPr>
        <w:numPr>
          <w:ilvl w:val="2"/>
          <w:numId w:val="26"/>
        </w:numPr>
        <w:shd w:val="clear" w:color="auto" w:fill="FFFFFF"/>
        <w:spacing w:after="0" w:line="360" w:lineRule="auto"/>
        <w:ind w:left="0" w:firstLine="0"/>
        <w:jc w:val="both"/>
        <w:rPr>
          <w:rFonts w:ascii="Times New Roman" w:eastAsia="Times New Roman" w:hAnsi="Times New Roman" w:cs="Times New Roman"/>
          <w:sz w:val="24"/>
          <w:szCs w:val="24"/>
          <w:lang w:val="ru-RU" w:eastAsia="bg-BG"/>
        </w:rPr>
      </w:pPr>
      <w:r w:rsidRPr="001651EB">
        <w:rPr>
          <w:rFonts w:ascii="Times New Roman" w:eastAsia="Times New Roman" w:hAnsi="Times New Roman" w:cs="Times New Roman"/>
          <w:spacing w:val="-1"/>
          <w:sz w:val="24"/>
          <w:szCs w:val="24"/>
          <w:lang w:val="ru-RU" w:eastAsia="bg-BG"/>
        </w:rPr>
        <w:t>Закон за устройство на територията;</w:t>
      </w:r>
    </w:p>
    <w:p w:rsidR="00362A6D" w:rsidRPr="001651EB" w:rsidRDefault="00362A6D" w:rsidP="0002244A">
      <w:pPr>
        <w:numPr>
          <w:ilvl w:val="2"/>
          <w:numId w:val="26"/>
        </w:numPr>
        <w:shd w:val="clear" w:color="auto" w:fill="FFFFFF"/>
        <w:spacing w:after="0" w:line="360" w:lineRule="auto"/>
        <w:ind w:left="0" w:firstLine="0"/>
        <w:jc w:val="both"/>
        <w:rPr>
          <w:rFonts w:ascii="Times New Roman" w:eastAsia="Times New Roman" w:hAnsi="Times New Roman" w:cs="Times New Roman"/>
          <w:sz w:val="24"/>
          <w:szCs w:val="24"/>
          <w:lang w:val="ru-RU" w:eastAsia="bg-BG"/>
        </w:rPr>
      </w:pPr>
      <w:r w:rsidRPr="001651EB">
        <w:rPr>
          <w:rFonts w:ascii="Times New Roman" w:eastAsia="Times New Roman" w:hAnsi="Times New Roman" w:cs="Times New Roman"/>
          <w:spacing w:val="1"/>
          <w:sz w:val="24"/>
          <w:szCs w:val="24"/>
          <w:lang w:val="ru-RU" w:eastAsia="bg-BG"/>
        </w:rPr>
        <w:t>Наредба   2   от   29   юни   2004   г.   за   планиране   и   проектиране   на</w:t>
      </w:r>
      <w:r w:rsidRPr="001651EB">
        <w:rPr>
          <w:rFonts w:ascii="Times New Roman" w:eastAsia="Times New Roman" w:hAnsi="Times New Roman" w:cs="Times New Roman"/>
          <w:sz w:val="24"/>
          <w:szCs w:val="24"/>
          <w:lang w:val="ru-RU" w:eastAsia="bg-BG"/>
        </w:rPr>
        <w:t xml:space="preserve"> </w:t>
      </w:r>
      <w:r w:rsidRPr="001651EB">
        <w:rPr>
          <w:rFonts w:ascii="Times New Roman" w:eastAsia="Times New Roman" w:hAnsi="Times New Roman" w:cs="Times New Roman"/>
          <w:spacing w:val="-1"/>
          <w:sz w:val="24"/>
          <w:szCs w:val="24"/>
          <w:lang w:val="ru-RU" w:eastAsia="bg-BG"/>
        </w:rPr>
        <w:t>комуникационно - транспортните системи в урбанизираните територии</w:t>
      </w:r>
    </w:p>
    <w:p w:rsidR="00362A6D" w:rsidRPr="001651EB" w:rsidRDefault="00362A6D" w:rsidP="0002244A">
      <w:pPr>
        <w:spacing w:after="0" w:line="360" w:lineRule="auto"/>
        <w:rPr>
          <w:rFonts w:ascii="Times New Roman" w:eastAsia="Times New Roman" w:hAnsi="Times New Roman" w:cs="Times New Roman"/>
          <w:b/>
          <w:color w:val="FF0000"/>
          <w:sz w:val="24"/>
          <w:szCs w:val="24"/>
          <w:lang w:val="bg-BG" w:eastAsia="x-none"/>
        </w:rPr>
      </w:pPr>
      <w:r w:rsidRPr="001651EB">
        <w:rPr>
          <w:rFonts w:ascii="Times New Roman" w:eastAsia="Times New Roman" w:hAnsi="Times New Roman" w:cs="Times New Roman"/>
          <w:b/>
          <w:color w:val="FF0000"/>
          <w:sz w:val="24"/>
          <w:szCs w:val="24"/>
          <w:lang w:val="x-none" w:eastAsia="x-none"/>
        </w:rPr>
        <w:tab/>
      </w:r>
    </w:p>
    <w:p w:rsidR="00362A6D" w:rsidRPr="001651EB" w:rsidRDefault="00362A6D" w:rsidP="0002244A">
      <w:pPr>
        <w:spacing w:after="0" w:line="360" w:lineRule="auto"/>
        <w:rPr>
          <w:rFonts w:ascii="Times New Roman" w:eastAsia="Times New Roman" w:hAnsi="Times New Roman" w:cs="Times New Roman"/>
          <w:b/>
          <w:sz w:val="24"/>
          <w:szCs w:val="24"/>
          <w:lang w:val="bg-BG" w:eastAsia="x-none"/>
        </w:rPr>
      </w:pPr>
      <w:r w:rsidRPr="001651EB">
        <w:rPr>
          <w:rFonts w:ascii="Times New Roman" w:eastAsia="Times New Roman" w:hAnsi="Times New Roman" w:cs="Times New Roman"/>
          <w:b/>
          <w:sz w:val="24"/>
          <w:szCs w:val="24"/>
          <w:lang w:val="bg-BG" w:eastAsia="x-none"/>
        </w:rPr>
        <w:t xml:space="preserve">3.4.2. </w:t>
      </w:r>
      <w:r w:rsidRPr="001651EB">
        <w:rPr>
          <w:rFonts w:ascii="Times New Roman" w:eastAsia="Times New Roman" w:hAnsi="Times New Roman" w:cs="Times New Roman"/>
          <w:b/>
          <w:sz w:val="24"/>
          <w:szCs w:val="24"/>
          <w:lang w:val="x-none" w:eastAsia="x-none"/>
        </w:rPr>
        <w:t>Проектно решение</w:t>
      </w:r>
    </w:p>
    <w:p w:rsidR="00362A6D" w:rsidRPr="001651EB" w:rsidRDefault="00362A6D" w:rsidP="0002244A">
      <w:pPr>
        <w:spacing w:after="0" w:line="360" w:lineRule="auto"/>
        <w:jc w:val="both"/>
        <w:rPr>
          <w:rFonts w:ascii="Times New Roman" w:eastAsia="Times New Roman" w:hAnsi="Times New Roman" w:cs="Times New Roman"/>
          <w:sz w:val="24"/>
          <w:szCs w:val="24"/>
          <w:lang w:val="ru-RU" w:eastAsia="x-none"/>
        </w:rPr>
      </w:pPr>
      <w:r w:rsidRPr="001651EB">
        <w:rPr>
          <w:rFonts w:ascii="Times New Roman" w:eastAsia="Times New Roman" w:hAnsi="Times New Roman" w:cs="Times New Roman"/>
          <w:sz w:val="24"/>
          <w:szCs w:val="24"/>
          <w:lang w:val="ru-RU" w:eastAsia="x-none"/>
        </w:rPr>
        <w:t xml:space="preserve">Ситуационно проекта е разработен върху кадастрална основа от геодезическо заснемане в мащаб 1:2000 и следва трасето </w:t>
      </w:r>
      <w:proofErr w:type="gramStart"/>
      <w:r w:rsidRPr="001651EB">
        <w:rPr>
          <w:rFonts w:ascii="Times New Roman" w:eastAsia="Times New Roman" w:hAnsi="Times New Roman" w:cs="Times New Roman"/>
          <w:sz w:val="24"/>
          <w:szCs w:val="24"/>
          <w:lang w:val="ru-RU" w:eastAsia="x-none"/>
        </w:rPr>
        <w:t>на канала</w:t>
      </w:r>
      <w:proofErr w:type="gramEnd"/>
      <w:r w:rsidRPr="001651EB">
        <w:rPr>
          <w:rFonts w:ascii="Times New Roman" w:eastAsia="Times New Roman" w:hAnsi="Times New Roman" w:cs="Times New Roman"/>
          <w:sz w:val="24"/>
          <w:szCs w:val="24"/>
          <w:lang w:val="ru-RU" w:eastAsia="x-none"/>
        </w:rPr>
        <w:t>.</w:t>
      </w:r>
    </w:p>
    <w:p w:rsidR="00362A6D" w:rsidRPr="001651EB" w:rsidRDefault="00362A6D" w:rsidP="0002244A">
      <w:pPr>
        <w:spacing w:after="0" w:line="360" w:lineRule="auto"/>
        <w:jc w:val="both"/>
        <w:rPr>
          <w:rFonts w:ascii="Times New Roman" w:eastAsia="Times New Roman" w:hAnsi="Times New Roman" w:cs="Times New Roman"/>
          <w:sz w:val="24"/>
          <w:szCs w:val="24"/>
          <w:lang w:val="ru-RU" w:eastAsia="x-none"/>
        </w:rPr>
      </w:pPr>
      <w:r w:rsidRPr="001651EB">
        <w:rPr>
          <w:rFonts w:ascii="Times New Roman" w:eastAsia="Times New Roman" w:hAnsi="Times New Roman" w:cs="Times New Roman"/>
          <w:sz w:val="24"/>
          <w:szCs w:val="24"/>
          <w:lang w:val="ru-RU" w:eastAsia="x-none"/>
        </w:rPr>
        <w:lastRenderedPageBreak/>
        <w:t xml:space="preserve">Височинното положение на точките е определено </w:t>
      </w:r>
      <w:proofErr w:type="gramStart"/>
      <w:r w:rsidRPr="001651EB">
        <w:rPr>
          <w:rFonts w:ascii="Times New Roman" w:eastAsia="Times New Roman" w:hAnsi="Times New Roman" w:cs="Times New Roman"/>
          <w:sz w:val="24"/>
          <w:szCs w:val="24"/>
          <w:lang w:val="ru-RU" w:eastAsia="x-none"/>
        </w:rPr>
        <w:t>в Балтийска</w:t>
      </w:r>
      <w:proofErr w:type="gramEnd"/>
      <w:r w:rsidRPr="001651EB">
        <w:rPr>
          <w:rFonts w:ascii="Times New Roman" w:eastAsia="Times New Roman" w:hAnsi="Times New Roman" w:cs="Times New Roman"/>
          <w:sz w:val="24"/>
          <w:szCs w:val="24"/>
          <w:lang w:val="ru-RU" w:eastAsia="x-none"/>
        </w:rPr>
        <w:t xml:space="preserve"> височинна система.</w:t>
      </w:r>
    </w:p>
    <w:p w:rsidR="00362A6D" w:rsidRPr="001651EB" w:rsidRDefault="00362A6D" w:rsidP="0002244A">
      <w:pPr>
        <w:spacing w:after="0" w:line="360" w:lineRule="auto"/>
        <w:jc w:val="both"/>
        <w:rPr>
          <w:rFonts w:ascii="Times New Roman" w:eastAsia="Times New Roman" w:hAnsi="Times New Roman" w:cs="Times New Roman"/>
          <w:sz w:val="24"/>
          <w:szCs w:val="24"/>
          <w:lang w:val="ru-RU" w:eastAsia="x-none"/>
        </w:rPr>
      </w:pPr>
      <w:r w:rsidRPr="001651EB">
        <w:rPr>
          <w:rFonts w:ascii="Times New Roman" w:eastAsia="Times New Roman" w:hAnsi="Times New Roman" w:cs="Times New Roman"/>
          <w:sz w:val="24"/>
          <w:szCs w:val="24"/>
          <w:lang w:val="ru-RU" w:eastAsia="x-none"/>
        </w:rPr>
        <w:t xml:space="preserve">Разработен е надлъжен профил </w:t>
      </w:r>
      <w:proofErr w:type="gramStart"/>
      <w:r w:rsidRPr="001651EB">
        <w:rPr>
          <w:rFonts w:ascii="Times New Roman" w:eastAsia="Times New Roman" w:hAnsi="Times New Roman" w:cs="Times New Roman"/>
          <w:sz w:val="24"/>
          <w:szCs w:val="24"/>
          <w:lang w:val="ru-RU" w:eastAsia="x-none"/>
        </w:rPr>
        <w:t>по оста</w:t>
      </w:r>
      <w:proofErr w:type="gramEnd"/>
      <w:r w:rsidRPr="001651EB">
        <w:rPr>
          <w:rFonts w:ascii="Times New Roman" w:eastAsia="Times New Roman" w:hAnsi="Times New Roman" w:cs="Times New Roman"/>
          <w:sz w:val="24"/>
          <w:szCs w:val="24"/>
          <w:lang w:eastAsia="x-none"/>
        </w:rPr>
        <w:t xml:space="preserve"> </w:t>
      </w:r>
      <w:r w:rsidRPr="001651EB">
        <w:rPr>
          <w:rFonts w:ascii="Times New Roman" w:eastAsia="Times New Roman" w:hAnsi="Times New Roman" w:cs="Times New Roman"/>
          <w:sz w:val="24"/>
          <w:szCs w:val="24"/>
          <w:lang w:val="bg-BG" w:eastAsia="x-none"/>
        </w:rPr>
        <w:t>на канала</w:t>
      </w:r>
      <w:r w:rsidRPr="001651EB">
        <w:rPr>
          <w:rFonts w:ascii="Times New Roman" w:eastAsia="Times New Roman" w:hAnsi="Times New Roman" w:cs="Times New Roman"/>
          <w:sz w:val="24"/>
          <w:szCs w:val="24"/>
          <w:lang w:val="ru-RU" w:eastAsia="x-none"/>
        </w:rPr>
        <w:t xml:space="preserve"> в мащаби 1:1000/100 и 1:2000/1:200 на база теренна повърхнина от геодезическо заснемане.</w:t>
      </w:r>
    </w:p>
    <w:p w:rsidR="00362A6D" w:rsidRPr="001651EB" w:rsidRDefault="00362A6D" w:rsidP="0002244A">
      <w:pPr>
        <w:spacing w:after="0" w:line="360" w:lineRule="auto"/>
        <w:jc w:val="both"/>
        <w:rPr>
          <w:rFonts w:ascii="Times New Roman" w:eastAsia="Times New Roman" w:hAnsi="Times New Roman" w:cs="Times New Roman"/>
          <w:sz w:val="24"/>
          <w:szCs w:val="24"/>
          <w:lang w:val="ru-RU" w:eastAsia="x-none"/>
        </w:rPr>
      </w:pPr>
      <w:r w:rsidRPr="001651EB">
        <w:rPr>
          <w:rFonts w:ascii="Times New Roman" w:eastAsia="Times New Roman" w:hAnsi="Times New Roman" w:cs="Times New Roman"/>
          <w:sz w:val="24"/>
          <w:szCs w:val="24"/>
          <w:lang w:val="ru-RU" w:eastAsia="x-none"/>
        </w:rPr>
        <w:t>Строително-монтажните работи по възстановяване на пътната настилка ще се извършват само по съществуващата улица, като ще обхващат участъците, по които се предвижда реконструкция или изграждане на нови водопроводни и канализационни клонове.</w:t>
      </w:r>
    </w:p>
    <w:p w:rsidR="00362A6D" w:rsidRPr="001651EB" w:rsidRDefault="00362A6D" w:rsidP="0002244A">
      <w:pPr>
        <w:spacing w:after="0" w:line="360" w:lineRule="auto"/>
        <w:jc w:val="both"/>
        <w:rPr>
          <w:rFonts w:ascii="Times New Roman" w:eastAsia="Times New Roman" w:hAnsi="Times New Roman" w:cs="Times New Roman"/>
          <w:sz w:val="24"/>
          <w:szCs w:val="24"/>
          <w:lang w:val="bg-BG" w:eastAsia="x-none"/>
        </w:rPr>
      </w:pPr>
      <w:r w:rsidRPr="001651EB">
        <w:rPr>
          <w:rFonts w:ascii="Times New Roman" w:eastAsia="Times New Roman" w:hAnsi="Times New Roman" w:cs="Times New Roman"/>
          <w:sz w:val="24"/>
          <w:szCs w:val="24"/>
          <w:lang w:val="ru-RU" w:eastAsia="x-none"/>
        </w:rPr>
        <w:t>Възстановяването на настилката на уличното платно</w:t>
      </w:r>
      <w:r w:rsidRPr="001651EB">
        <w:rPr>
          <w:rFonts w:ascii="Times New Roman" w:eastAsia="Times New Roman" w:hAnsi="Times New Roman" w:cs="Times New Roman"/>
          <w:sz w:val="24"/>
          <w:szCs w:val="24"/>
          <w:lang w:val="x-none" w:eastAsia="x-none"/>
        </w:rPr>
        <w:t xml:space="preserve"> ще се </w:t>
      </w:r>
      <w:r w:rsidRPr="001651EB">
        <w:rPr>
          <w:rFonts w:ascii="Times New Roman" w:eastAsia="Times New Roman" w:hAnsi="Times New Roman" w:cs="Times New Roman"/>
          <w:sz w:val="24"/>
          <w:szCs w:val="24"/>
          <w:lang w:val="ru-RU" w:eastAsia="x-none"/>
        </w:rPr>
        <w:t>извърши с нова асфалтобетонова настилка с конструкция тип „</w:t>
      </w:r>
      <w:proofErr w:type="gramStart"/>
      <w:r w:rsidRPr="001651EB">
        <w:rPr>
          <w:rFonts w:ascii="Times New Roman" w:eastAsia="Times New Roman" w:hAnsi="Times New Roman" w:cs="Times New Roman"/>
          <w:sz w:val="24"/>
          <w:szCs w:val="24"/>
          <w:lang w:val="ru-RU" w:eastAsia="x-none"/>
        </w:rPr>
        <w:t>А”  за</w:t>
      </w:r>
      <w:proofErr w:type="gramEnd"/>
      <w:r w:rsidRPr="001651EB">
        <w:rPr>
          <w:rFonts w:ascii="Times New Roman" w:eastAsia="Times New Roman" w:hAnsi="Times New Roman" w:cs="Times New Roman"/>
          <w:sz w:val="24"/>
          <w:szCs w:val="24"/>
          <w:lang w:val="ru-RU" w:eastAsia="x-none"/>
        </w:rPr>
        <w:t xml:space="preserve">  “</w:t>
      </w:r>
      <w:r w:rsidRPr="001651EB">
        <w:rPr>
          <w:rFonts w:ascii="Times New Roman" w:eastAsia="Times New Roman" w:hAnsi="Times New Roman" w:cs="Times New Roman"/>
          <w:sz w:val="24"/>
          <w:szCs w:val="24"/>
          <w:lang w:val="bg-BG" w:eastAsia="x-none"/>
        </w:rPr>
        <w:t>средно</w:t>
      </w:r>
      <w:r w:rsidRPr="001651EB">
        <w:rPr>
          <w:rFonts w:ascii="Times New Roman" w:eastAsia="Times New Roman" w:hAnsi="Times New Roman" w:cs="Times New Roman"/>
          <w:sz w:val="24"/>
          <w:szCs w:val="24"/>
          <w:lang w:val="ru-RU" w:eastAsia="x-none"/>
        </w:rPr>
        <w:t xml:space="preserve">” движение  </w:t>
      </w:r>
      <w:r w:rsidRPr="001651EB">
        <w:rPr>
          <w:rFonts w:ascii="Times New Roman" w:eastAsia="Times New Roman" w:hAnsi="Times New Roman" w:cs="Times New Roman"/>
          <w:sz w:val="24"/>
          <w:szCs w:val="24"/>
          <w:lang w:val="bg-BG" w:eastAsia="x-none"/>
        </w:rPr>
        <w:t>при оразмерително осово натоварване 10 т на ос, оразмерителен период 15год. и Ен= 200 МРа.</w:t>
      </w:r>
      <w:r w:rsidRPr="001651EB">
        <w:rPr>
          <w:rFonts w:ascii="Times New Roman" w:eastAsia="Times New Roman" w:hAnsi="Times New Roman" w:cs="Times New Roman"/>
          <w:color w:val="FF0000"/>
          <w:sz w:val="24"/>
          <w:szCs w:val="24"/>
          <w:lang w:val="bg-BG" w:eastAsia="x-none"/>
        </w:rPr>
        <w:t xml:space="preserve"> </w:t>
      </w:r>
      <w:r w:rsidRPr="001651EB">
        <w:rPr>
          <w:rFonts w:ascii="Times New Roman" w:eastAsia="Times New Roman" w:hAnsi="Times New Roman" w:cs="Times New Roman"/>
          <w:sz w:val="24"/>
          <w:szCs w:val="24"/>
          <w:lang w:val="bg-BG" w:eastAsia="x-none"/>
        </w:rPr>
        <w:t xml:space="preserve">  </w:t>
      </w:r>
    </w:p>
    <w:p w:rsidR="00362A6D" w:rsidRPr="001651EB" w:rsidRDefault="00362A6D" w:rsidP="0002244A">
      <w:pPr>
        <w:spacing w:after="0" w:line="360" w:lineRule="auto"/>
        <w:jc w:val="both"/>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sz w:val="24"/>
          <w:szCs w:val="24"/>
          <w:lang w:val="bg-BG" w:eastAsia="bg-BG"/>
        </w:rPr>
        <w:t xml:space="preserve">      </w:t>
      </w:r>
    </w:p>
    <w:p w:rsidR="00362A6D" w:rsidRPr="001651EB" w:rsidRDefault="00362A6D" w:rsidP="0002244A">
      <w:pPr>
        <w:pStyle w:val="aff3"/>
        <w:numPr>
          <w:ilvl w:val="2"/>
          <w:numId w:val="23"/>
        </w:numPr>
        <w:tabs>
          <w:tab w:val="left" w:pos="0"/>
          <w:tab w:val="left" w:pos="371"/>
          <w:tab w:val="left" w:pos="851"/>
        </w:tabs>
        <w:spacing w:after="0" w:line="360" w:lineRule="auto"/>
        <w:ind w:left="0" w:right="0" w:firstLine="0"/>
        <w:rPr>
          <w:b/>
          <w:szCs w:val="24"/>
        </w:rPr>
      </w:pPr>
      <w:r w:rsidRPr="001651EB">
        <w:rPr>
          <w:b/>
          <w:szCs w:val="24"/>
        </w:rPr>
        <w:t>Оразмеряване на настилката за средно движение</w:t>
      </w:r>
    </w:p>
    <w:p w:rsidR="00362A6D" w:rsidRPr="001651EB" w:rsidRDefault="00362A6D" w:rsidP="0002244A">
      <w:pPr>
        <w:tabs>
          <w:tab w:val="left" w:pos="960"/>
        </w:tabs>
        <w:spacing w:after="0" w:line="360" w:lineRule="auto"/>
        <w:jc w:val="both"/>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sz w:val="24"/>
          <w:szCs w:val="24"/>
          <w:lang w:val="bg-BG" w:eastAsia="bg-BG"/>
        </w:rPr>
        <w:t xml:space="preserve">За пътна конструкция е използвана типова за „средно” движение, съгласно „Ръководство за оразмеряване на асфалтови настилки 2003г.” на „Централна лаборатория по пътища и мостове” към АПИ. </w:t>
      </w:r>
    </w:p>
    <w:p w:rsidR="00362A6D" w:rsidRPr="001651EB" w:rsidRDefault="00362A6D" w:rsidP="0002244A">
      <w:pPr>
        <w:tabs>
          <w:tab w:val="left" w:pos="960"/>
        </w:tabs>
        <w:spacing w:after="0" w:line="360" w:lineRule="auto"/>
        <w:jc w:val="both"/>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sz w:val="24"/>
          <w:szCs w:val="24"/>
          <w:lang w:val="bg-BG" w:eastAsia="bg-BG"/>
        </w:rPr>
        <w:t>Избрана е следната типова конструкция:</w:t>
      </w:r>
    </w:p>
    <w:p w:rsidR="00362A6D" w:rsidRPr="001651EB" w:rsidRDefault="00362A6D" w:rsidP="0002244A">
      <w:pPr>
        <w:spacing w:after="0" w:line="360" w:lineRule="auto"/>
        <w:jc w:val="both"/>
        <w:rPr>
          <w:rFonts w:ascii="Times New Roman" w:eastAsia="Times New Roman" w:hAnsi="Times New Roman" w:cs="Times New Roman"/>
          <w:sz w:val="24"/>
          <w:szCs w:val="24"/>
          <w:lang w:val="bg-BG" w:eastAsia="bg-BG"/>
        </w:rPr>
      </w:pPr>
    </w:p>
    <w:p w:rsidR="00362A6D" w:rsidRPr="001651EB" w:rsidRDefault="00362A6D" w:rsidP="0002244A">
      <w:pPr>
        <w:tabs>
          <w:tab w:val="left" w:pos="960"/>
        </w:tabs>
        <w:spacing w:after="0" w:line="360" w:lineRule="auto"/>
        <w:rPr>
          <w:rFonts w:ascii="Times New Roman" w:eastAsia="Times New Roman" w:hAnsi="Times New Roman" w:cs="Times New Roman"/>
          <w:b/>
          <w:sz w:val="24"/>
          <w:szCs w:val="24"/>
          <w:lang w:val="bg-BG" w:eastAsia="bg-BG"/>
        </w:rPr>
      </w:pPr>
      <w:r w:rsidRPr="001651EB">
        <w:rPr>
          <w:rFonts w:ascii="Times New Roman" w:eastAsia="Times New Roman" w:hAnsi="Times New Roman" w:cs="Times New Roman"/>
          <w:noProof/>
          <w:sz w:val="24"/>
          <w:szCs w:val="24"/>
          <w:lang w:val="bg-BG" w:eastAsia="bg-BG"/>
        </w:rPr>
        <mc:AlternateContent>
          <mc:Choice Requires="wps">
            <w:drawing>
              <wp:anchor distT="0" distB="0" distL="114300" distR="114300" simplePos="0" relativeHeight="251642880" behindDoc="0" locked="0" layoutInCell="1" allowOverlap="1" wp14:anchorId="0804F1B2" wp14:editId="40B8EFD6">
                <wp:simplePos x="0" y="0"/>
                <wp:positionH relativeFrom="column">
                  <wp:posOffset>3657600</wp:posOffset>
                </wp:positionH>
                <wp:positionV relativeFrom="paragraph">
                  <wp:posOffset>52070</wp:posOffset>
                </wp:positionV>
                <wp:extent cx="1371600" cy="342900"/>
                <wp:effectExtent l="5715" t="10795" r="13335" b="825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rsidR="0002244A" w:rsidRPr="006A2904" w:rsidRDefault="0002244A" w:rsidP="00362A6D">
                            <w:pPr>
                              <w:rPr>
                                <w:b/>
                                <w:lang w:val="ru-RU"/>
                              </w:rPr>
                            </w:pPr>
                            <w:r w:rsidRPr="006A2904">
                              <w:rPr>
                                <w:b/>
                                <w:lang w:val="ru-RU"/>
                              </w:rPr>
                              <w:t>Ен</w:t>
                            </w:r>
                            <w:r w:rsidRPr="006A2904">
                              <w:rPr>
                                <w:b/>
                              </w:rPr>
                              <w:t xml:space="preserve"> </w:t>
                            </w:r>
                            <w:r w:rsidRPr="006A2904">
                              <w:rPr>
                                <w:b/>
                                <w:lang w:val="ru-RU"/>
                              </w:rPr>
                              <w:t>=</w:t>
                            </w:r>
                            <w:r w:rsidRPr="006A2904">
                              <w:rPr>
                                <w:b/>
                              </w:rPr>
                              <w:t xml:space="preserve"> </w:t>
                            </w:r>
                            <w:r>
                              <w:rPr>
                                <w:b/>
                              </w:rPr>
                              <w:t>200</w:t>
                            </w:r>
                            <w:r>
                              <w:rPr>
                                <w:b/>
                                <w:lang w:val="bg-BG"/>
                              </w:rPr>
                              <w:t xml:space="preserve"> </w:t>
                            </w:r>
                            <w:r w:rsidRPr="006A2904">
                              <w:rPr>
                                <w:b/>
                                <w:lang w:val="en-GB"/>
                              </w:rPr>
                              <w:t>MPa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4F1B2" id="Rectangle 21" o:spid="_x0000_s1026" style="position:absolute;margin-left:4in;margin-top:4.1pt;width:108pt;height:2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">
                <v:textbox>
                  <w:txbxContent>
                    <w:p w:rsidR="0002244A" w:rsidRPr="006A2904" w:rsidRDefault="0002244A" w:rsidP="00362A6D">
                      <w:pPr>
                        <w:rPr>
                          <w:b/>
                          <w:lang w:val="ru-RU"/>
                        </w:rPr>
                      </w:pPr>
                      <w:r w:rsidRPr="006A2904">
                        <w:rPr>
                          <w:b/>
                          <w:lang w:val="ru-RU"/>
                        </w:rPr>
                        <w:t>Ен</w:t>
                      </w:r>
                      <w:r w:rsidRPr="006A2904">
                        <w:rPr>
                          <w:b/>
                        </w:rPr>
                        <w:t xml:space="preserve"> </w:t>
                      </w:r>
                      <w:r w:rsidRPr="006A2904">
                        <w:rPr>
                          <w:b/>
                          <w:lang w:val="ru-RU"/>
                        </w:rPr>
                        <w:t>=</w:t>
                      </w:r>
                      <w:r w:rsidRPr="006A2904">
                        <w:rPr>
                          <w:b/>
                        </w:rPr>
                        <w:t xml:space="preserve"> </w:t>
                      </w:r>
                      <w:r>
                        <w:rPr>
                          <w:b/>
                        </w:rPr>
                        <w:t>200</w:t>
                      </w:r>
                      <w:r>
                        <w:rPr>
                          <w:b/>
                          <w:lang w:val="bg-BG"/>
                        </w:rPr>
                        <w:t xml:space="preserve"> </w:t>
                      </w:r>
                      <w:r w:rsidRPr="006A2904">
                        <w:rPr>
                          <w:b/>
                          <w:lang w:val="en-GB"/>
                        </w:rPr>
                        <w:t>MPa</w:t>
                      </w:r>
                    </w:p>
                  </w:txbxContent>
                </v:textbox>
              </v:rect>
            </w:pict>
          </mc:Fallback>
        </mc:AlternateContent>
      </w:r>
    </w:p>
    <w:p w:rsidR="00362A6D" w:rsidRPr="001651EB" w:rsidRDefault="00362A6D" w:rsidP="0002244A">
      <w:pPr>
        <w:tabs>
          <w:tab w:val="left" w:pos="960"/>
        </w:tabs>
        <w:spacing w:after="0" w:line="360" w:lineRule="auto"/>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noProof/>
          <w:sz w:val="24"/>
          <w:szCs w:val="24"/>
          <w:lang w:val="bg-BG" w:eastAsia="bg-BG"/>
        </w:rPr>
        <mc:AlternateContent>
          <mc:Choice Requires="wps">
            <w:drawing>
              <wp:anchor distT="0" distB="0" distL="114300" distR="114300" simplePos="0" relativeHeight="251671552" behindDoc="0" locked="0" layoutInCell="1" allowOverlap="1" wp14:anchorId="11D5CB19" wp14:editId="51DD3634">
                <wp:simplePos x="0" y="0"/>
                <wp:positionH relativeFrom="column">
                  <wp:posOffset>3670300</wp:posOffset>
                </wp:positionH>
                <wp:positionV relativeFrom="paragraph">
                  <wp:posOffset>213360</wp:posOffset>
                </wp:positionV>
                <wp:extent cx="1371600" cy="342900"/>
                <wp:effectExtent l="8890" t="5715" r="10160" b="1333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rsidR="0002244A" w:rsidRPr="006A2904" w:rsidRDefault="0002244A" w:rsidP="00362A6D">
                            <w:pPr>
                              <w:rPr>
                                <w:b/>
                                <w:lang w:val="ru-RU"/>
                              </w:rPr>
                            </w:pPr>
                            <w:r>
                              <w:rPr>
                                <w:b/>
                                <w:lang w:val="ru-RU"/>
                              </w:rPr>
                              <w:t>Е</w:t>
                            </w:r>
                            <w:r>
                              <w:rPr>
                                <w:b/>
                                <w:vertAlign w:val="subscript"/>
                              </w:rPr>
                              <w:t>1</w:t>
                            </w:r>
                            <w:r w:rsidRPr="006A2904">
                              <w:rPr>
                                <w:b/>
                              </w:rPr>
                              <w:t xml:space="preserve"> </w:t>
                            </w:r>
                            <w:r w:rsidRPr="006A2904">
                              <w:rPr>
                                <w:b/>
                                <w:lang w:val="ru-RU"/>
                              </w:rPr>
                              <w:t>=</w:t>
                            </w:r>
                            <w:r w:rsidRPr="006A2904">
                              <w:rPr>
                                <w:b/>
                              </w:rPr>
                              <w:t xml:space="preserve"> </w:t>
                            </w:r>
                            <w:r>
                              <w:rPr>
                                <w:b/>
                                <w:lang w:val="bg-BG"/>
                              </w:rPr>
                              <w:t>1200</w:t>
                            </w:r>
                            <w:r w:rsidRPr="006A2904">
                              <w:rPr>
                                <w:b/>
                                <w:lang w:val="en-GB"/>
                              </w:rPr>
                              <w:t>MPa</w:t>
                            </w:r>
                          </w:p>
                          <w:p w:rsidR="0002244A" w:rsidRDefault="0002244A" w:rsidP="00362A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5CB19" id="Rectangle 20" o:spid="_x0000_s1027" style="position:absolute;margin-left:289pt;margin-top:16.8pt;width:108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">
                <v:textbox>
                  <w:txbxContent>
                    <w:p w:rsidR="0002244A" w:rsidRPr="006A2904" w:rsidRDefault="0002244A" w:rsidP="00362A6D">
                      <w:pPr>
                        <w:rPr>
                          <w:b/>
                          <w:lang w:val="ru-RU"/>
                        </w:rPr>
                      </w:pPr>
                      <w:r>
                        <w:rPr>
                          <w:b/>
                          <w:lang w:val="ru-RU"/>
                        </w:rPr>
                        <w:t>Е</w:t>
                      </w:r>
                      <w:r>
                        <w:rPr>
                          <w:b/>
                          <w:vertAlign w:val="subscript"/>
                        </w:rPr>
                        <w:t>1</w:t>
                      </w:r>
                      <w:r w:rsidRPr="006A2904">
                        <w:rPr>
                          <w:b/>
                        </w:rPr>
                        <w:t xml:space="preserve"> </w:t>
                      </w:r>
                      <w:r w:rsidRPr="006A2904">
                        <w:rPr>
                          <w:b/>
                          <w:lang w:val="ru-RU"/>
                        </w:rPr>
                        <w:t>=</w:t>
                      </w:r>
                      <w:r w:rsidRPr="006A2904">
                        <w:rPr>
                          <w:b/>
                        </w:rPr>
                        <w:t xml:space="preserve"> </w:t>
                      </w:r>
                      <w:r>
                        <w:rPr>
                          <w:b/>
                          <w:lang w:val="bg-BG"/>
                        </w:rPr>
                        <w:t>1200</w:t>
                      </w:r>
                      <w:r w:rsidRPr="006A2904">
                        <w:rPr>
                          <w:b/>
                          <w:lang w:val="en-GB"/>
                        </w:rPr>
                        <w:t>MPa</w:t>
                      </w:r>
                    </w:p>
                    <w:p w:rsidR="0002244A" w:rsidRDefault="0002244A" w:rsidP="00362A6D"/>
                  </w:txbxContent>
                </v:textbox>
              </v:rect>
            </w:pict>
          </mc:Fallback>
        </mc:AlternateContent>
      </w:r>
      <w:r w:rsidRPr="001651EB">
        <w:rPr>
          <w:rFonts w:ascii="Times New Roman" w:eastAsia="Times New Roman" w:hAnsi="Times New Roman" w:cs="Times New Roman"/>
          <w:noProof/>
          <w:sz w:val="24"/>
          <w:szCs w:val="24"/>
          <w:lang w:val="bg-BG" w:eastAsia="bg-BG"/>
        </w:rPr>
        <mc:AlternateContent>
          <mc:Choice Requires="wps">
            <w:drawing>
              <wp:anchor distT="0" distB="0" distL="114300" distR="114300" simplePos="0" relativeHeight="251669504" behindDoc="0" locked="0" layoutInCell="1" allowOverlap="1" wp14:anchorId="2E75449B" wp14:editId="63D5AE5F">
                <wp:simplePos x="0" y="0"/>
                <wp:positionH relativeFrom="column">
                  <wp:posOffset>2794635</wp:posOffset>
                </wp:positionH>
                <wp:positionV relativeFrom="paragraph">
                  <wp:posOffset>48260</wp:posOffset>
                </wp:positionV>
                <wp:extent cx="862965" cy="214630"/>
                <wp:effectExtent l="28575" t="12065" r="13335" b="5905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2965" cy="2146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F2D75" id="Straight Connector 19"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05pt,3.8pt" to="4in,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">
                <v:stroke endarrow="block"/>
              </v:line>
            </w:pict>
          </mc:Fallback>
        </mc:AlternateContent>
      </w:r>
    </w:p>
    <w:p w:rsidR="00362A6D" w:rsidRPr="001651EB" w:rsidRDefault="00362A6D" w:rsidP="0002244A">
      <w:pPr>
        <w:numPr>
          <w:ilvl w:val="0"/>
          <w:numId w:val="27"/>
        </w:numPr>
        <w:tabs>
          <w:tab w:val="left" w:pos="240"/>
        </w:tabs>
        <w:spacing w:after="0" w:line="360" w:lineRule="auto"/>
        <w:ind w:left="0" w:firstLine="0"/>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noProof/>
          <w:sz w:val="24"/>
          <w:szCs w:val="24"/>
          <w:lang w:val="bg-BG" w:eastAsia="bg-BG"/>
        </w:rPr>
        <mc:AlternateContent>
          <mc:Choice Requires="wps">
            <w:drawing>
              <wp:anchor distT="0" distB="0" distL="114300" distR="114300" simplePos="0" relativeHeight="251644928" behindDoc="0" locked="0" layoutInCell="1" allowOverlap="1" wp14:anchorId="178F57F8" wp14:editId="712E7652">
                <wp:simplePos x="0" y="0"/>
                <wp:positionH relativeFrom="column">
                  <wp:posOffset>2794635</wp:posOffset>
                </wp:positionH>
                <wp:positionV relativeFrom="paragraph">
                  <wp:posOffset>97155</wp:posOffset>
                </wp:positionV>
                <wp:extent cx="862965" cy="151130"/>
                <wp:effectExtent l="28575" t="8890" r="13335" b="5905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2965" cy="151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DD1DB" id="Straight Connector 18" o:spid="_x0000_s1026" style="position:absolute;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05pt,7.65pt" to="4in,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">
                <v:stroke endarrow="block"/>
              </v:line>
            </w:pict>
          </mc:Fallback>
        </mc:AlternateContent>
      </w:r>
      <w:r w:rsidRPr="001651EB">
        <w:rPr>
          <w:rFonts w:ascii="Times New Roman" w:eastAsia="Times New Roman" w:hAnsi="Times New Roman" w:cs="Times New Roman"/>
          <w:sz w:val="24"/>
          <w:szCs w:val="24"/>
          <w:lang w:val="bg-BG" w:eastAsia="bg-BG"/>
        </w:rPr>
        <w:t>h=4 см. плътен асфалтобетон – Е</w:t>
      </w:r>
      <w:r w:rsidRPr="001651EB">
        <w:rPr>
          <w:rFonts w:ascii="Times New Roman" w:eastAsia="Times New Roman" w:hAnsi="Times New Roman" w:cs="Times New Roman"/>
          <w:sz w:val="24"/>
          <w:szCs w:val="24"/>
          <w:vertAlign w:val="subscript"/>
          <w:lang w:val="bg-BG" w:eastAsia="bg-BG"/>
        </w:rPr>
        <w:t xml:space="preserve">1 </w:t>
      </w:r>
      <w:r w:rsidRPr="001651EB">
        <w:rPr>
          <w:rFonts w:ascii="Times New Roman" w:eastAsia="Times New Roman" w:hAnsi="Times New Roman" w:cs="Times New Roman"/>
          <w:sz w:val="24"/>
          <w:szCs w:val="24"/>
          <w:lang w:val="bg-BG" w:eastAsia="bg-BG"/>
        </w:rPr>
        <w:t>= 1200 MPa</w:t>
      </w:r>
      <w:r w:rsidRPr="001651EB">
        <w:rPr>
          <w:rFonts w:ascii="Times New Roman" w:eastAsia="Times New Roman" w:hAnsi="Times New Roman" w:cs="Times New Roman"/>
          <w:noProof/>
          <w:sz w:val="24"/>
          <w:szCs w:val="24"/>
          <w:lang w:val="bg-BG" w:eastAsia="bg-BG"/>
        </w:rPr>
        <mc:AlternateContent>
          <mc:Choice Requires="wps">
            <w:drawing>
              <wp:anchor distT="0" distB="0" distL="114300" distR="114300" simplePos="0" relativeHeight="251667456" behindDoc="0" locked="0" layoutInCell="1" allowOverlap="1" wp14:anchorId="1E7E0E98" wp14:editId="650298C9">
                <wp:simplePos x="0" y="0"/>
                <wp:positionH relativeFrom="column">
                  <wp:posOffset>0</wp:posOffset>
                </wp:positionH>
                <wp:positionV relativeFrom="paragraph">
                  <wp:posOffset>635</wp:posOffset>
                </wp:positionV>
                <wp:extent cx="2794635" cy="0"/>
                <wp:effectExtent l="5715" t="7620" r="9525" b="1143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94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F9F1A" id="Straight Connector 17"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220.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"/>
            </w:pict>
          </mc:Fallback>
        </mc:AlternateContent>
      </w:r>
      <w:r w:rsidRPr="001651EB">
        <w:rPr>
          <w:rFonts w:ascii="Times New Roman" w:eastAsia="Times New Roman" w:hAnsi="Times New Roman" w:cs="Times New Roman"/>
          <w:noProof/>
          <w:sz w:val="24"/>
          <w:szCs w:val="24"/>
          <w:lang w:val="bg-BG" w:eastAsia="bg-BG"/>
        </w:rPr>
        <mc:AlternateContent>
          <mc:Choice Requires="wps">
            <w:drawing>
              <wp:anchor distT="0" distB="0" distL="114300" distR="114300" simplePos="0" relativeHeight="251673600" behindDoc="0" locked="0" layoutInCell="1" allowOverlap="1" wp14:anchorId="2FAC405F" wp14:editId="7E2E3ED2">
                <wp:simplePos x="0" y="0"/>
                <wp:positionH relativeFrom="column">
                  <wp:posOffset>13970</wp:posOffset>
                </wp:positionH>
                <wp:positionV relativeFrom="paragraph">
                  <wp:posOffset>635</wp:posOffset>
                </wp:positionV>
                <wp:extent cx="0" cy="342900"/>
                <wp:effectExtent l="57785" t="17145" r="56515" b="2095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849AE" id="Straight Connector 16"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05pt" to="1.1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">
                <v:stroke startarrow="block" endarrow="block"/>
              </v:line>
            </w:pict>
          </mc:Fallback>
        </mc:AlternateContent>
      </w:r>
    </w:p>
    <w:p w:rsidR="00362A6D" w:rsidRPr="001651EB" w:rsidRDefault="00362A6D" w:rsidP="0002244A">
      <w:pPr>
        <w:numPr>
          <w:ilvl w:val="0"/>
          <w:numId w:val="27"/>
        </w:numPr>
        <w:tabs>
          <w:tab w:val="left" w:pos="240"/>
        </w:tabs>
        <w:spacing w:after="0" w:line="360" w:lineRule="auto"/>
        <w:ind w:left="0" w:firstLine="0"/>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noProof/>
          <w:sz w:val="24"/>
          <w:szCs w:val="24"/>
          <w:lang w:val="bg-BG" w:eastAsia="bg-BG"/>
        </w:rPr>
        <mc:AlternateContent>
          <mc:Choice Requires="wps">
            <w:drawing>
              <wp:anchor distT="0" distB="0" distL="114300" distR="114300" simplePos="0" relativeHeight="251675648" behindDoc="0" locked="0" layoutInCell="1" allowOverlap="1" wp14:anchorId="4F2CF4FA" wp14:editId="0ABEE9E0">
                <wp:simplePos x="0" y="0"/>
                <wp:positionH relativeFrom="column">
                  <wp:posOffset>3657600</wp:posOffset>
                </wp:positionH>
                <wp:positionV relativeFrom="paragraph">
                  <wp:posOffset>109855</wp:posOffset>
                </wp:positionV>
                <wp:extent cx="1371600" cy="342900"/>
                <wp:effectExtent l="5715" t="11430" r="13335" b="762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rsidR="0002244A" w:rsidRDefault="0002244A" w:rsidP="00362A6D">
                            <w:r>
                              <w:rPr>
                                <w:b/>
                                <w:lang w:val="ru-RU"/>
                              </w:rPr>
                              <w:t>Е</w:t>
                            </w:r>
                            <w:r>
                              <w:rPr>
                                <w:b/>
                                <w:vertAlign w:val="subscript"/>
                              </w:rPr>
                              <w:t>2</w:t>
                            </w:r>
                            <w:r w:rsidRPr="006A2904">
                              <w:rPr>
                                <w:b/>
                              </w:rPr>
                              <w:t xml:space="preserve"> </w:t>
                            </w:r>
                            <w:r w:rsidRPr="006A2904">
                              <w:rPr>
                                <w:b/>
                                <w:lang w:val="ru-RU"/>
                              </w:rPr>
                              <w:t>=</w:t>
                            </w:r>
                            <w:r>
                              <w:rPr>
                                <w:b/>
                                <w:lang w:val="bg-BG"/>
                              </w:rPr>
                              <w:t>1000</w:t>
                            </w:r>
                            <w:r w:rsidRPr="006A2904">
                              <w:rPr>
                                <w:b/>
                                <w:lang w:val="ru-RU"/>
                              </w:rPr>
                              <w:t xml:space="preserve"> </w:t>
                            </w:r>
                            <w:r w:rsidRPr="006A2904">
                              <w:rPr>
                                <w:b/>
                                <w:lang w:val="en-GB"/>
                              </w:rPr>
                              <w:t>MPa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CF4FA" id="Rectangle 15" o:spid="_x0000_s1028" style="position:absolute;left:0;text-align:left;margin-left:4in;margin-top:8.65pt;width:108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">
                <v:textbox>
                  <w:txbxContent>
                    <w:p w:rsidR="0002244A" w:rsidRDefault="0002244A" w:rsidP="00362A6D">
                      <w:r>
                        <w:rPr>
                          <w:b/>
                          <w:lang w:val="ru-RU"/>
                        </w:rPr>
                        <w:t>Е</w:t>
                      </w:r>
                      <w:r>
                        <w:rPr>
                          <w:b/>
                          <w:vertAlign w:val="subscript"/>
                        </w:rPr>
                        <w:t>2</w:t>
                      </w:r>
                      <w:r w:rsidRPr="006A2904">
                        <w:rPr>
                          <w:b/>
                        </w:rPr>
                        <w:t xml:space="preserve"> </w:t>
                      </w:r>
                      <w:r w:rsidRPr="006A2904">
                        <w:rPr>
                          <w:b/>
                          <w:lang w:val="ru-RU"/>
                        </w:rPr>
                        <w:t>=</w:t>
                      </w:r>
                      <w:r>
                        <w:rPr>
                          <w:b/>
                          <w:lang w:val="bg-BG"/>
                        </w:rPr>
                        <w:t>1000</w:t>
                      </w:r>
                      <w:r w:rsidRPr="006A2904">
                        <w:rPr>
                          <w:b/>
                          <w:lang w:val="ru-RU"/>
                        </w:rPr>
                        <w:t xml:space="preserve"> </w:t>
                      </w:r>
                      <w:r w:rsidRPr="006A2904">
                        <w:rPr>
                          <w:b/>
                          <w:lang w:val="en-GB"/>
                        </w:rPr>
                        <w:t>MPa</w:t>
                      </w:r>
                    </w:p>
                  </w:txbxContent>
                </v:textbox>
              </v:rect>
            </w:pict>
          </mc:Fallback>
        </mc:AlternateContent>
      </w:r>
      <w:r w:rsidRPr="001651EB">
        <w:rPr>
          <w:rFonts w:ascii="Times New Roman" w:eastAsia="Times New Roman" w:hAnsi="Times New Roman" w:cs="Times New Roman"/>
          <w:sz w:val="24"/>
          <w:szCs w:val="24"/>
          <w:lang w:val="bg-BG" w:eastAsia="bg-BG"/>
        </w:rPr>
        <w:t xml:space="preserve">  </w:t>
      </w:r>
      <w:r w:rsidRPr="001651EB">
        <w:rPr>
          <w:rFonts w:ascii="Times New Roman" w:eastAsia="Times New Roman" w:hAnsi="Times New Roman" w:cs="Times New Roman"/>
          <w:noProof/>
          <w:sz w:val="24"/>
          <w:szCs w:val="24"/>
          <w:lang w:val="bg-BG" w:eastAsia="bg-BG"/>
        </w:rPr>
        <mc:AlternateContent>
          <mc:Choice Requires="wps">
            <w:drawing>
              <wp:anchor distT="0" distB="0" distL="114300" distR="114300" simplePos="0" relativeHeight="251646976" behindDoc="0" locked="0" layoutInCell="1" allowOverlap="1" wp14:anchorId="591EDBB0" wp14:editId="0FDEDA50">
                <wp:simplePos x="0" y="0"/>
                <wp:positionH relativeFrom="column">
                  <wp:posOffset>0</wp:posOffset>
                </wp:positionH>
                <wp:positionV relativeFrom="paragraph">
                  <wp:posOffset>29845</wp:posOffset>
                </wp:positionV>
                <wp:extent cx="2794635" cy="0"/>
                <wp:effectExtent l="5715" t="7620" r="9525" b="114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2933B" id="Straight Connector 14"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220.0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4X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"/>
            </w:pict>
          </mc:Fallback>
        </mc:AlternateContent>
      </w:r>
      <w:r w:rsidRPr="001651EB">
        <w:rPr>
          <w:rFonts w:ascii="Times New Roman" w:eastAsia="Times New Roman" w:hAnsi="Times New Roman" w:cs="Times New Roman"/>
          <w:noProof/>
          <w:sz w:val="24"/>
          <w:szCs w:val="24"/>
          <w:lang w:val="bg-BG" w:eastAsia="bg-BG"/>
        </w:rPr>
        <mc:AlternateContent>
          <mc:Choice Requires="wps">
            <w:drawing>
              <wp:anchor distT="0" distB="0" distL="114300" distR="114300" simplePos="0" relativeHeight="251651072" behindDoc="0" locked="0" layoutInCell="1" allowOverlap="1" wp14:anchorId="7369EDB3" wp14:editId="41D0E689">
                <wp:simplePos x="0" y="0"/>
                <wp:positionH relativeFrom="column">
                  <wp:posOffset>13970</wp:posOffset>
                </wp:positionH>
                <wp:positionV relativeFrom="paragraph">
                  <wp:posOffset>29845</wp:posOffset>
                </wp:positionV>
                <wp:extent cx="0" cy="398145"/>
                <wp:effectExtent l="57785" t="17145" r="56515" b="228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9814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60B86" id="Straight Connector 13"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35pt" to="1.1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">
                <v:stroke startarrow="block" endarrow="block"/>
              </v:line>
            </w:pict>
          </mc:Fallback>
        </mc:AlternateContent>
      </w:r>
    </w:p>
    <w:p w:rsidR="00362A6D" w:rsidRPr="001651EB" w:rsidRDefault="00362A6D" w:rsidP="0002244A">
      <w:pPr>
        <w:numPr>
          <w:ilvl w:val="0"/>
          <w:numId w:val="27"/>
        </w:numPr>
        <w:tabs>
          <w:tab w:val="left" w:pos="240"/>
        </w:tabs>
        <w:spacing w:after="0" w:line="360" w:lineRule="auto"/>
        <w:ind w:left="0" w:firstLine="0"/>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noProof/>
          <w:sz w:val="24"/>
          <w:szCs w:val="24"/>
          <w:lang w:val="bg-BG" w:eastAsia="bg-BG"/>
        </w:rPr>
        <mc:AlternateContent>
          <mc:Choice Requires="wps">
            <w:drawing>
              <wp:anchor distT="0" distB="0" distL="114300" distR="114300" simplePos="0" relativeHeight="251649024" behindDoc="0" locked="0" layoutInCell="1" allowOverlap="1" wp14:anchorId="0628EF03" wp14:editId="6B660660">
                <wp:simplePos x="0" y="0"/>
                <wp:positionH relativeFrom="column">
                  <wp:posOffset>2794635</wp:posOffset>
                </wp:positionH>
                <wp:positionV relativeFrom="paragraph">
                  <wp:posOffset>94615</wp:posOffset>
                </wp:positionV>
                <wp:extent cx="875665" cy="52070"/>
                <wp:effectExtent l="19050" t="8890" r="10160" b="5334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75665" cy="520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3B5D6" id="Straight Connector 12" o:spid="_x0000_s1026" style="position:absolute;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05pt,7.45pt" to="28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">
                <v:stroke endarrow="block"/>
              </v:line>
            </w:pict>
          </mc:Fallback>
        </mc:AlternateContent>
      </w:r>
      <w:r w:rsidRPr="001651EB">
        <w:rPr>
          <w:rFonts w:ascii="Times New Roman" w:eastAsia="Times New Roman" w:hAnsi="Times New Roman" w:cs="Times New Roman"/>
          <w:noProof/>
          <w:sz w:val="24"/>
          <w:szCs w:val="24"/>
          <w:lang w:val="bg-BG" w:eastAsia="bg-BG"/>
        </w:rPr>
        <mc:AlternateContent>
          <mc:Choice Requires="wps">
            <w:drawing>
              <wp:anchor distT="0" distB="0" distL="114300" distR="114300" simplePos="0" relativeHeight="251653120" behindDoc="0" locked="0" layoutInCell="1" allowOverlap="1" wp14:anchorId="440F8B3C" wp14:editId="235D481A">
                <wp:simplePos x="0" y="0"/>
                <wp:positionH relativeFrom="column">
                  <wp:posOffset>13970</wp:posOffset>
                </wp:positionH>
                <wp:positionV relativeFrom="paragraph">
                  <wp:posOffset>138430</wp:posOffset>
                </wp:positionV>
                <wp:extent cx="0" cy="654685"/>
                <wp:effectExtent l="57785" t="14605" r="56515" b="1651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5468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12734" id="Straight Connector 11"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0.9pt" to="1.1pt,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">
                <v:stroke startarrow="block" endarrow="block"/>
              </v:line>
            </w:pict>
          </mc:Fallback>
        </mc:AlternateContent>
      </w:r>
      <w:r w:rsidRPr="001651EB">
        <w:rPr>
          <w:rFonts w:ascii="Times New Roman" w:eastAsia="Times New Roman" w:hAnsi="Times New Roman" w:cs="Times New Roman"/>
          <w:sz w:val="24"/>
          <w:szCs w:val="24"/>
          <w:lang w:val="en-AU" w:eastAsia="bg-BG"/>
        </w:rPr>
        <w:t xml:space="preserve">  </w:t>
      </w:r>
      <w:r w:rsidRPr="001651EB">
        <w:rPr>
          <w:rFonts w:ascii="Times New Roman" w:eastAsia="Times New Roman" w:hAnsi="Times New Roman" w:cs="Times New Roman"/>
          <w:sz w:val="24"/>
          <w:szCs w:val="24"/>
          <w:lang w:val="bg-BG" w:eastAsia="bg-BG"/>
        </w:rPr>
        <w:t>h=4 см. неплътен асфалтобетон – Е</w:t>
      </w:r>
      <w:r w:rsidRPr="001651EB">
        <w:rPr>
          <w:rFonts w:ascii="Times New Roman" w:eastAsia="Times New Roman" w:hAnsi="Times New Roman" w:cs="Times New Roman"/>
          <w:sz w:val="24"/>
          <w:szCs w:val="24"/>
          <w:vertAlign w:val="subscript"/>
          <w:lang w:val="bg-BG" w:eastAsia="bg-BG"/>
        </w:rPr>
        <w:t xml:space="preserve">2 </w:t>
      </w:r>
      <w:r w:rsidRPr="001651EB">
        <w:rPr>
          <w:rFonts w:ascii="Times New Roman" w:eastAsia="Times New Roman" w:hAnsi="Times New Roman" w:cs="Times New Roman"/>
          <w:sz w:val="24"/>
          <w:szCs w:val="24"/>
          <w:lang w:val="bg-BG" w:eastAsia="bg-BG"/>
        </w:rPr>
        <w:t>= 1000 MPa</w:t>
      </w:r>
      <w:r w:rsidRPr="001651EB">
        <w:rPr>
          <w:rFonts w:ascii="Times New Roman" w:eastAsia="Times New Roman" w:hAnsi="Times New Roman" w:cs="Times New Roman"/>
          <w:noProof/>
          <w:sz w:val="24"/>
          <w:szCs w:val="24"/>
          <w:lang w:val="bg-BG" w:eastAsia="bg-BG"/>
        </w:rPr>
        <mc:AlternateContent>
          <mc:Choice Requires="wps">
            <w:drawing>
              <wp:anchor distT="0" distB="0" distL="114300" distR="114300" simplePos="0" relativeHeight="251655168" behindDoc="0" locked="0" layoutInCell="1" allowOverlap="1" wp14:anchorId="4CA3D5FA" wp14:editId="4454AB11">
                <wp:simplePos x="0" y="0"/>
                <wp:positionH relativeFrom="column">
                  <wp:posOffset>0</wp:posOffset>
                </wp:positionH>
                <wp:positionV relativeFrom="paragraph">
                  <wp:posOffset>146685</wp:posOffset>
                </wp:positionV>
                <wp:extent cx="2794635" cy="0"/>
                <wp:effectExtent l="5715" t="13335" r="9525" b="571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A48E2" id="Straight Connector 1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220.0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fhw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"/>
            </w:pict>
          </mc:Fallback>
        </mc:AlternateContent>
      </w:r>
    </w:p>
    <w:p w:rsidR="00362A6D" w:rsidRPr="001651EB" w:rsidRDefault="00362A6D" w:rsidP="0002244A">
      <w:pPr>
        <w:numPr>
          <w:ilvl w:val="0"/>
          <w:numId w:val="27"/>
        </w:numPr>
        <w:tabs>
          <w:tab w:val="left" w:pos="240"/>
        </w:tabs>
        <w:spacing w:after="0" w:line="360" w:lineRule="auto"/>
        <w:ind w:left="0" w:firstLine="0"/>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sz w:val="24"/>
          <w:szCs w:val="24"/>
          <w:lang w:val="bg-BG" w:eastAsia="bg-BG"/>
        </w:rPr>
        <w:t>h=6 см. Битуминизиран трошен камък– Е</w:t>
      </w:r>
      <w:r w:rsidRPr="001651EB">
        <w:rPr>
          <w:rFonts w:ascii="Times New Roman" w:eastAsia="Times New Roman" w:hAnsi="Times New Roman" w:cs="Times New Roman"/>
          <w:sz w:val="24"/>
          <w:szCs w:val="24"/>
          <w:vertAlign w:val="subscript"/>
          <w:lang w:val="bg-BG" w:eastAsia="bg-BG"/>
        </w:rPr>
        <w:t xml:space="preserve">3 </w:t>
      </w:r>
      <w:r w:rsidRPr="001651EB">
        <w:rPr>
          <w:rFonts w:ascii="Times New Roman" w:eastAsia="Times New Roman" w:hAnsi="Times New Roman" w:cs="Times New Roman"/>
          <w:sz w:val="24"/>
          <w:szCs w:val="24"/>
          <w:lang w:val="bg-BG" w:eastAsia="bg-BG"/>
        </w:rPr>
        <w:t xml:space="preserve">= 800 </w:t>
      </w:r>
      <w:r w:rsidRPr="001651EB">
        <w:rPr>
          <w:rFonts w:ascii="Times New Roman" w:eastAsia="Times New Roman" w:hAnsi="Times New Roman" w:cs="Times New Roman"/>
          <w:sz w:val="24"/>
          <w:szCs w:val="24"/>
          <w:lang w:val="en-AU" w:eastAsia="bg-BG"/>
        </w:rPr>
        <w:t>MPa</w:t>
      </w:r>
      <w:r w:rsidRPr="001651EB">
        <w:rPr>
          <w:rFonts w:ascii="Times New Roman" w:eastAsia="Times New Roman" w:hAnsi="Times New Roman" w:cs="Times New Roman"/>
          <w:sz w:val="24"/>
          <w:szCs w:val="24"/>
          <w:lang w:val="bg-BG" w:eastAsia="bg-BG"/>
        </w:rPr>
        <w:t xml:space="preserve">     </w:t>
      </w:r>
    </w:p>
    <w:p w:rsidR="00362A6D" w:rsidRPr="001651EB" w:rsidRDefault="00362A6D" w:rsidP="0002244A">
      <w:pPr>
        <w:numPr>
          <w:ilvl w:val="0"/>
          <w:numId w:val="27"/>
        </w:numPr>
        <w:tabs>
          <w:tab w:val="left" w:pos="240"/>
        </w:tabs>
        <w:spacing w:after="0" w:line="360" w:lineRule="auto"/>
        <w:ind w:left="0" w:firstLine="0"/>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noProof/>
          <w:sz w:val="24"/>
          <w:szCs w:val="24"/>
          <w:lang w:val="bg-BG" w:eastAsia="bg-BG"/>
        </w:rPr>
        <mc:AlternateContent>
          <mc:Choice Requires="wps">
            <w:drawing>
              <wp:anchor distT="0" distB="0" distL="114300" distR="114300" simplePos="0" relativeHeight="251677696" behindDoc="0" locked="0" layoutInCell="1" allowOverlap="1" wp14:anchorId="7F337D72" wp14:editId="7560692F">
                <wp:simplePos x="0" y="0"/>
                <wp:positionH relativeFrom="column">
                  <wp:posOffset>3657600</wp:posOffset>
                </wp:positionH>
                <wp:positionV relativeFrom="paragraph">
                  <wp:posOffset>43180</wp:posOffset>
                </wp:positionV>
                <wp:extent cx="1371600" cy="292100"/>
                <wp:effectExtent l="5715" t="10795" r="13335" b="1143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71600" cy="292100"/>
                        </a:xfrm>
                        <a:prstGeom prst="rect">
                          <a:avLst/>
                        </a:prstGeom>
                        <a:solidFill>
                          <a:srgbClr val="FFFFFF"/>
                        </a:solidFill>
                        <a:ln w="9525">
                          <a:solidFill>
                            <a:srgbClr val="000000"/>
                          </a:solidFill>
                          <a:miter lim="800000"/>
                          <a:headEnd/>
                          <a:tailEnd/>
                        </a:ln>
                      </wps:spPr>
                      <wps:txbx>
                        <w:txbxContent>
                          <w:p w:rsidR="0002244A" w:rsidRPr="006A2904" w:rsidRDefault="0002244A" w:rsidP="00362A6D">
                            <w:pPr>
                              <w:rPr>
                                <w:b/>
                                <w:lang w:val="ru-RU"/>
                              </w:rPr>
                            </w:pPr>
                            <w:r>
                              <w:rPr>
                                <w:b/>
                                <w:lang w:val="ru-RU"/>
                              </w:rPr>
                              <w:t>Е</w:t>
                            </w:r>
                            <w:r>
                              <w:rPr>
                                <w:b/>
                                <w:vertAlign w:val="subscript"/>
                              </w:rPr>
                              <w:t>3</w:t>
                            </w:r>
                            <w:r w:rsidRPr="006A2904">
                              <w:rPr>
                                <w:b/>
                              </w:rPr>
                              <w:t xml:space="preserve"> </w:t>
                            </w:r>
                            <w:r w:rsidRPr="006A2904">
                              <w:rPr>
                                <w:b/>
                                <w:lang w:val="ru-RU"/>
                              </w:rPr>
                              <w:t>=</w:t>
                            </w:r>
                            <w:r w:rsidRPr="006A2904">
                              <w:rPr>
                                <w:b/>
                              </w:rPr>
                              <w:t xml:space="preserve"> </w:t>
                            </w:r>
                            <w:r>
                              <w:rPr>
                                <w:b/>
                                <w:lang w:val="bg-BG"/>
                              </w:rPr>
                              <w:t>800</w:t>
                            </w:r>
                            <w:r w:rsidRPr="006A2904">
                              <w:rPr>
                                <w:b/>
                                <w:lang w:val="ru-RU"/>
                              </w:rPr>
                              <w:t xml:space="preserve"> </w:t>
                            </w:r>
                            <w:r w:rsidRPr="006A2904">
                              <w:rPr>
                                <w:b/>
                                <w:lang w:val="en-GB"/>
                              </w:rPr>
                              <w:t>MPa</w:t>
                            </w:r>
                          </w:p>
                          <w:p w:rsidR="0002244A" w:rsidRDefault="0002244A" w:rsidP="00362A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37D72" id="Rectangle 9" o:spid="_x0000_s1029" style="position:absolute;left:0;text-align:left;margin-left:4in;margin-top:3.4pt;width:108pt;height:23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">
                <v:textbox>
                  <w:txbxContent>
                    <w:p w:rsidR="0002244A" w:rsidRPr="006A2904" w:rsidRDefault="0002244A" w:rsidP="00362A6D">
                      <w:pPr>
                        <w:rPr>
                          <w:b/>
                          <w:lang w:val="ru-RU"/>
                        </w:rPr>
                      </w:pPr>
                      <w:r>
                        <w:rPr>
                          <w:b/>
                          <w:lang w:val="ru-RU"/>
                        </w:rPr>
                        <w:t>Е</w:t>
                      </w:r>
                      <w:r>
                        <w:rPr>
                          <w:b/>
                          <w:vertAlign w:val="subscript"/>
                        </w:rPr>
                        <w:t>3</w:t>
                      </w:r>
                      <w:r w:rsidRPr="006A2904">
                        <w:rPr>
                          <w:b/>
                        </w:rPr>
                        <w:t xml:space="preserve"> </w:t>
                      </w:r>
                      <w:r w:rsidRPr="006A2904">
                        <w:rPr>
                          <w:b/>
                          <w:lang w:val="ru-RU"/>
                        </w:rPr>
                        <w:t>=</w:t>
                      </w:r>
                      <w:r w:rsidRPr="006A2904">
                        <w:rPr>
                          <w:b/>
                        </w:rPr>
                        <w:t xml:space="preserve"> </w:t>
                      </w:r>
                      <w:r>
                        <w:rPr>
                          <w:b/>
                          <w:lang w:val="bg-BG"/>
                        </w:rPr>
                        <w:t>800</w:t>
                      </w:r>
                      <w:r w:rsidRPr="006A2904">
                        <w:rPr>
                          <w:b/>
                          <w:lang w:val="ru-RU"/>
                        </w:rPr>
                        <w:t xml:space="preserve"> </w:t>
                      </w:r>
                      <w:r w:rsidRPr="006A2904">
                        <w:rPr>
                          <w:b/>
                          <w:lang w:val="en-GB"/>
                        </w:rPr>
                        <w:t>MPa</w:t>
                      </w:r>
                    </w:p>
                    <w:p w:rsidR="0002244A" w:rsidRDefault="0002244A" w:rsidP="00362A6D"/>
                  </w:txbxContent>
                </v:textbox>
              </v:rect>
            </w:pict>
          </mc:Fallback>
        </mc:AlternateContent>
      </w:r>
      <w:r w:rsidRPr="001651EB">
        <w:rPr>
          <w:rFonts w:ascii="Times New Roman" w:eastAsia="Times New Roman" w:hAnsi="Times New Roman" w:cs="Times New Roman"/>
          <w:noProof/>
          <w:sz w:val="24"/>
          <w:szCs w:val="24"/>
          <w:lang w:val="bg-BG" w:eastAsia="bg-BG"/>
        </w:rPr>
        <mc:AlternateContent>
          <mc:Choice Requires="wps">
            <w:drawing>
              <wp:anchor distT="0" distB="0" distL="114300" distR="114300" simplePos="0" relativeHeight="251657216" behindDoc="0" locked="0" layoutInCell="1" allowOverlap="1" wp14:anchorId="0EB02A23" wp14:editId="174D3026">
                <wp:simplePos x="0" y="0"/>
                <wp:positionH relativeFrom="column">
                  <wp:posOffset>13970</wp:posOffset>
                </wp:positionH>
                <wp:positionV relativeFrom="paragraph">
                  <wp:posOffset>169545</wp:posOffset>
                </wp:positionV>
                <wp:extent cx="2780665" cy="635"/>
                <wp:effectExtent l="10160" t="13335" r="9525" b="508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06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90FB4" id="Straight Connector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3.35pt" to="220.0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"/>
            </w:pict>
          </mc:Fallback>
        </mc:AlternateContent>
      </w:r>
      <w:r w:rsidRPr="001651EB">
        <w:rPr>
          <w:rFonts w:ascii="Times New Roman" w:eastAsia="Times New Roman" w:hAnsi="Times New Roman" w:cs="Times New Roman"/>
          <w:sz w:val="24"/>
          <w:szCs w:val="24"/>
          <w:lang w:val="bg-BG" w:eastAsia="bg-BG"/>
        </w:rPr>
        <w:t xml:space="preserve">    </w:t>
      </w:r>
    </w:p>
    <w:p w:rsidR="00362A6D" w:rsidRPr="001651EB" w:rsidRDefault="00362A6D" w:rsidP="0002244A">
      <w:pPr>
        <w:numPr>
          <w:ilvl w:val="0"/>
          <w:numId w:val="27"/>
        </w:numPr>
        <w:tabs>
          <w:tab w:val="left" w:pos="240"/>
        </w:tabs>
        <w:spacing w:after="0" w:line="360" w:lineRule="auto"/>
        <w:ind w:left="0" w:firstLine="0"/>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noProof/>
          <w:sz w:val="24"/>
          <w:szCs w:val="24"/>
          <w:lang w:val="bg-BG" w:eastAsia="bg-BG"/>
        </w:rPr>
        <mc:AlternateContent>
          <mc:Choice Requires="wps">
            <w:drawing>
              <wp:anchor distT="0" distB="0" distL="114300" distR="114300" simplePos="0" relativeHeight="251659264" behindDoc="0" locked="0" layoutInCell="1" allowOverlap="1" wp14:anchorId="073CD476" wp14:editId="43AF5E40">
                <wp:simplePos x="0" y="0"/>
                <wp:positionH relativeFrom="column">
                  <wp:posOffset>2794635</wp:posOffset>
                </wp:positionH>
                <wp:positionV relativeFrom="paragraph">
                  <wp:posOffset>24765</wp:posOffset>
                </wp:positionV>
                <wp:extent cx="875665" cy="0"/>
                <wp:effectExtent l="19050" t="61595" r="10160" b="5270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75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B45C9" id="Straight Connector 7"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05pt,1.95pt" to="28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">
                <v:stroke endarrow="block"/>
              </v:line>
            </w:pict>
          </mc:Fallback>
        </mc:AlternateContent>
      </w:r>
      <w:r w:rsidRPr="001651EB">
        <w:rPr>
          <w:rFonts w:ascii="Times New Roman" w:eastAsia="Times New Roman" w:hAnsi="Times New Roman" w:cs="Times New Roman"/>
          <w:sz w:val="24"/>
          <w:szCs w:val="24"/>
          <w:lang w:val="bg-BG" w:eastAsia="bg-BG"/>
        </w:rPr>
        <w:t>h=20см. трошен камък с п.з. – Е</w:t>
      </w:r>
      <w:r w:rsidRPr="001651EB">
        <w:rPr>
          <w:rFonts w:ascii="Times New Roman" w:eastAsia="Times New Roman" w:hAnsi="Times New Roman" w:cs="Times New Roman"/>
          <w:sz w:val="24"/>
          <w:szCs w:val="24"/>
          <w:vertAlign w:val="subscript"/>
          <w:lang w:val="bg-BG" w:eastAsia="bg-BG"/>
        </w:rPr>
        <w:t xml:space="preserve">4 </w:t>
      </w:r>
      <w:r w:rsidRPr="001651EB">
        <w:rPr>
          <w:rFonts w:ascii="Times New Roman" w:eastAsia="Times New Roman" w:hAnsi="Times New Roman" w:cs="Times New Roman"/>
          <w:sz w:val="24"/>
          <w:szCs w:val="24"/>
          <w:lang w:val="bg-BG" w:eastAsia="bg-BG"/>
        </w:rPr>
        <w:t xml:space="preserve">= 350 MPa   </w:t>
      </w:r>
    </w:p>
    <w:p w:rsidR="00362A6D" w:rsidRPr="001651EB" w:rsidRDefault="00362A6D" w:rsidP="0002244A">
      <w:pPr>
        <w:numPr>
          <w:ilvl w:val="0"/>
          <w:numId w:val="27"/>
        </w:numPr>
        <w:tabs>
          <w:tab w:val="left" w:pos="240"/>
        </w:tabs>
        <w:spacing w:after="0" w:line="360" w:lineRule="auto"/>
        <w:ind w:left="0" w:firstLine="0"/>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noProof/>
          <w:sz w:val="24"/>
          <w:szCs w:val="24"/>
          <w:lang w:val="bg-BG" w:eastAsia="bg-BG"/>
        </w:rPr>
        <mc:AlternateContent>
          <mc:Choice Requires="wps">
            <w:drawing>
              <wp:anchor distT="0" distB="0" distL="114300" distR="114300" simplePos="0" relativeHeight="251661312" behindDoc="0" locked="0" layoutInCell="1" allowOverlap="1" wp14:anchorId="39BF9D9C" wp14:editId="070E33C8">
                <wp:simplePos x="0" y="0"/>
                <wp:positionH relativeFrom="column">
                  <wp:posOffset>3657600</wp:posOffset>
                </wp:positionH>
                <wp:positionV relativeFrom="paragraph">
                  <wp:posOffset>114935</wp:posOffset>
                </wp:positionV>
                <wp:extent cx="1371600" cy="342900"/>
                <wp:effectExtent l="5715" t="12065" r="13335" b="698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rsidR="0002244A" w:rsidRDefault="0002244A" w:rsidP="00362A6D">
                            <w:r>
                              <w:rPr>
                                <w:b/>
                                <w:lang w:val="ru-RU"/>
                              </w:rPr>
                              <w:t>Е</w:t>
                            </w:r>
                            <w:r>
                              <w:rPr>
                                <w:b/>
                                <w:vertAlign w:val="subscript"/>
                              </w:rPr>
                              <w:t>4</w:t>
                            </w:r>
                            <w:r w:rsidRPr="006A2904">
                              <w:rPr>
                                <w:b/>
                              </w:rPr>
                              <w:t xml:space="preserve"> </w:t>
                            </w:r>
                            <w:r w:rsidRPr="006A2904">
                              <w:rPr>
                                <w:b/>
                                <w:lang w:val="ru-RU"/>
                              </w:rPr>
                              <w:t>=</w:t>
                            </w:r>
                            <w:r>
                              <w:rPr>
                                <w:b/>
                                <w:lang w:val="bg-BG"/>
                              </w:rPr>
                              <w:t>350</w:t>
                            </w:r>
                            <w:r w:rsidRPr="006A2904">
                              <w:rPr>
                                <w:b/>
                                <w:lang w:val="ru-RU"/>
                              </w:rPr>
                              <w:t xml:space="preserve"> </w:t>
                            </w:r>
                            <w:r w:rsidRPr="006A2904">
                              <w:rPr>
                                <w:b/>
                                <w:lang w:val="en-GB"/>
                              </w:rPr>
                              <w:t>MPa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F9D9C" id="Rectangle 6" o:spid="_x0000_s1030" style="position:absolute;left:0;text-align:left;margin-left:4in;margin-top:9.05pt;width:108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">
                <v:textbox>
                  <w:txbxContent>
                    <w:p w:rsidR="0002244A" w:rsidRDefault="0002244A" w:rsidP="00362A6D">
                      <w:r>
                        <w:rPr>
                          <w:b/>
                          <w:lang w:val="ru-RU"/>
                        </w:rPr>
                        <w:t>Е</w:t>
                      </w:r>
                      <w:r>
                        <w:rPr>
                          <w:b/>
                          <w:vertAlign w:val="subscript"/>
                        </w:rPr>
                        <w:t>4</w:t>
                      </w:r>
                      <w:r w:rsidRPr="006A2904">
                        <w:rPr>
                          <w:b/>
                        </w:rPr>
                        <w:t xml:space="preserve"> </w:t>
                      </w:r>
                      <w:r w:rsidRPr="006A2904">
                        <w:rPr>
                          <w:b/>
                          <w:lang w:val="ru-RU"/>
                        </w:rPr>
                        <w:t>=</w:t>
                      </w:r>
                      <w:r>
                        <w:rPr>
                          <w:b/>
                          <w:lang w:val="bg-BG"/>
                        </w:rPr>
                        <w:t>350</w:t>
                      </w:r>
                      <w:r w:rsidRPr="006A2904">
                        <w:rPr>
                          <w:b/>
                          <w:lang w:val="ru-RU"/>
                        </w:rPr>
                        <w:t xml:space="preserve"> </w:t>
                      </w:r>
                      <w:r w:rsidRPr="006A2904">
                        <w:rPr>
                          <w:b/>
                          <w:lang w:val="en-GB"/>
                        </w:rPr>
                        <w:t>MPa</w:t>
                      </w:r>
                    </w:p>
                  </w:txbxContent>
                </v:textbox>
              </v:rect>
            </w:pict>
          </mc:Fallback>
        </mc:AlternateContent>
      </w:r>
    </w:p>
    <w:p w:rsidR="00362A6D" w:rsidRPr="001651EB" w:rsidRDefault="00362A6D" w:rsidP="0002244A">
      <w:pPr>
        <w:tabs>
          <w:tab w:val="left" w:pos="240"/>
        </w:tabs>
        <w:spacing w:after="0" w:line="360" w:lineRule="auto"/>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noProof/>
          <w:sz w:val="24"/>
          <w:szCs w:val="24"/>
          <w:lang w:val="bg-BG" w:eastAsia="bg-BG"/>
        </w:rPr>
        <mc:AlternateContent>
          <mc:Choice Requires="wps">
            <w:drawing>
              <wp:anchor distT="0" distB="0" distL="114300" distR="114300" simplePos="0" relativeHeight="251665408" behindDoc="0" locked="0" layoutInCell="1" allowOverlap="1" wp14:anchorId="46E5256C" wp14:editId="5FD968B0">
                <wp:simplePos x="0" y="0"/>
                <wp:positionH relativeFrom="column">
                  <wp:posOffset>2794635</wp:posOffset>
                </wp:positionH>
                <wp:positionV relativeFrom="paragraph">
                  <wp:posOffset>66675</wp:posOffset>
                </wp:positionV>
                <wp:extent cx="862965" cy="0"/>
                <wp:effectExtent l="19050" t="52705" r="13335" b="615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29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2641B" id="Straight Connector 4"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05pt,5.25pt" to="4in,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">
                <v:stroke endarrow="block"/>
              </v:line>
            </w:pict>
          </mc:Fallback>
        </mc:AlternateContent>
      </w:r>
      <w:r w:rsidRPr="001651EB">
        <w:rPr>
          <w:rFonts w:ascii="Times New Roman" w:eastAsia="Times New Roman" w:hAnsi="Times New Roman" w:cs="Times New Roman"/>
          <w:noProof/>
          <w:sz w:val="24"/>
          <w:szCs w:val="24"/>
          <w:lang w:val="bg-BG" w:eastAsia="bg-BG"/>
        </w:rPr>
        <mc:AlternateContent>
          <mc:Choice Requires="wps">
            <w:drawing>
              <wp:anchor distT="0" distB="0" distL="114300" distR="114300" simplePos="0" relativeHeight="251663360" behindDoc="0" locked="0" layoutInCell="1" allowOverlap="1" wp14:anchorId="32921A94" wp14:editId="2A127629">
                <wp:simplePos x="0" y="0"/>
                <wp:positionH relativeFrom="column">
                  <wp:posOffset>0</wp:posOffset>
                </wp:positionH>
                <wp:positionV relativeFrom="paragraph">
                  <wp:posOffset>66675</wp:posOffset>
                </wp:positionV>
                <wp:extent cx="2743200" cy="0"/>
                <wp:effectExtent l="5715" t="5080" r="1333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2DE80"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25pt" to="3in,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"/>
            </w:pict>
          </mc:Fallback>
        </mc:AlternateContent>
      </w:r>
    </w:p>
    <w:p w:rsidR="00362A6D" w:rsidRPr="001651EB" w:rsidRDefault="00362A6D" w:rsidP="0002244A">
      <w:pPr>
        <w:spacing w:after="0" w:line="360" w:lineRule="auto"/>
        <w:rPr>
          <w:rFonts w:ascii="Times New Roman" w:eastAsia="Times New Roman" w:hAnsi="Times New Roman" w:cs="Times New Roman"/>
          <w:sz w:val="24"/>
          <w:szCs w:val="24"/>
          <w:lang w:val="bg-BG" w:eastAsia="bg-BG"/>
        </w:rPr>
      </w:pPr>
    </w:p>
    <w:p w:rsidR="00362A6D" w:rsidRPr="001651EB" w:rsidRDefault="00362A6D" w:rsidP="0002244A">
      <w:pPr>
        <w:spacing w:after="0" w:line="360" w:lineRule="auto"/>
        <w:rPr>
          <w:rFonts w:ascii="Times New Roman" w:eastAsia="Times New Roman" w:hAnsi="Times New Roman" w:cs="Times New Roman"/>
          <w:sz w:val="24"/>
          <w:szCs w:val="24"/>
          <w:lang w:val="bg-BG" w:eastAsia="bg-BG"/>
        </w:rPr>
      </w:pPr>
    </w:p>
    <w:p w:rsidR="00362A6D" w:rsidRPr="001651EB" w:rsidRDefault="00362A6D" w:rsidP="0002244A">
      <w:pPr>
        <w:numPr>
          <w:ilvl w:val="0"/>
          <w:numId w:val="28"/>
        </w:numPr>
        <w:spacing w:after="0" w:line="360" w:lineRule="auto"/>
        <w:ind w:left="0" w:firstLine="0"/>
        <w:jc w:val="both"/>
        <w:rPr>
          <w:rFonts w:ascii="Times New Roman" w:eastAsia="Times New Roman" w:hAnsi="Times New Roman" w:cs="Times New Roman"/>
          <w:b/>
          <w:i/>
          <w:sz w:val="24"/>
          <w:szCs w:val="24"/>
          <w:lang w:val="bg-BG" w:eastAsia="bg-BG"/>
        </w:rPr>
      </w:pPr>
      <w:r w:rsidRPr="001651EB">
        <w:rPr>
          <w:rFonts w:ascii="Times New Roman" w:eastAsia="Times New Roman" w:hAnsi="Times New Roman" w:cs="Times New Roman"/>
          <w:b/>
          <w:i/>
          <w:sz w:val="24"/>
          <w:szCs w:val="24"/>
          <w:lang w:val="bg-BG" w:eastAsia="bg-BG"/>
        </w:rPr>
        <w:t>ПРИЕТА КОНСТРУКЦИЯ НА НАСТИЛКА В ЦЯЛА ШИРИНА НА ПЪТНОТО ПЛАТНО:</w:t>
      </w:r>
    </w:p>
    <w:p w:rsidR="00362A6D" w:rsidRPr="001651EB" w:rsidRDefault="00362A6D" w:rsidP="0002244A">
      <w:pPr>
        <w:numPr>
          <w:ilvl w:val="0"/>
          <w:numId w:val="28"/>
        </w:numPr>
        <w:spacing w:after="0" w:line="360" w:lineRule="auto"/>
        <w:ind w:left="0" w:firstLine="0"/>
        <w:jc w:val="both"/>
        <w:rPr>
          <w:rFonts w:ascii="Times New Roman" w:eastAsia="Times New Roman" w:hAnsi="Times New Roman" w:cs="Times New Roman"/>
          <w:b/>
          <w:i/>
          <w:iCs/>
          <w:sz w:val="24"/>
          <w:szCs w:val="24"/>
          <w:lang w:val="bg-BG" w:eastAsia="bg-BG"/>
        </w:rPr>
      </w:pPr>
      <w:r w:rsidRPr="001651EB">
        <w:rPr>
          <w:rFonts w:ascii="Times New Roman" w:eastAsia="Times New Roman" w:hAnsi="Times New Roman" w:cs="Times New Roman"/>
          <w:b/>
          <w:i/>
          <w:iCs/>
          <w:sz w:val="24"/>
          <w:szCs w:val="24"/>
          <w:lang w:val="bg-BG" w:eastAsia="bg-BG"/>
        </w:rPr>
        <w:t xml:space="preserve">  - плътен асфалтобетон          – Е1 = 1200 MPa - h=4см</w:t>
      </w:r>
    </w:p>
    <w:p w:rsidR="00362A6D" w:rsidRPr="001651EB" w:rsidRDefault="00362A6D" w:rsidP="0002244A">
      <w:pPr>
        <w:numPr>
          <w:ilvl w:val="0"/>
          <w:numId w:val="28"/>
        </w:numPr>
        <w:spacing w:after="0" w:line="360" w:lineRule="auto"/>
        <w:ind w:left="0" w:firstLine="0"/>
        <w:jc w:val="both"/>
        <w:rPr>
          <w:rFonts w:ascii="Times New Roman" w:eastAsia="Times New Roman" w:hAnsi="Times New Roman" w:cs="Times New Roman"/>
          <w:b/>
          <w:i/>
          <w:iCs/>
          <w:sz w:val="24"/>
          <w:szCs w:val="24"/>
          <w:lang w:val="bg-BG" w:eastAsia="bg-BG"/>
        </w:rPr>
      </w:pPr>
      <w:r w:rsidRPr="001651EB">
        <w:rPr>
          <w:rFonts w:ascii="Times New Roman" w:eastAsia="Times New Roman" w:hAnsi="Times New Roman" w:cs="Times New Roman"/>
          <w:b/>
          <w:i/>
          <w:iCs/>
          <w:sz w:val="24"/>
          <w:szCs w:val="24"/>
          <w:lang w:val="bg-BG" w:eastAsia="bg-BG"/>
        </w:rPr>
        <w:t xml:space="preserve">  - неплътен асфалтобетон      – Е2 = 1000 Mpa - h=4см</w:t>
      </w:r>
    </w:p>
    <w:p w:rsidR="00362A6D" w:rsidRPr="001651EB" w:rsidRDefault="00362A6D" w:rsidP="0002244A">
      <w:pPr>
        <w:numPr>
          <w:ilvl w:val="0"/>
          <w:numId w:val="28"/>
        </w:numPr>
        <w:spacing w:after="0" w:line="360" w:lineRule="auto"/>
        <w:ind w:left="0" w:firstLine="0"/>
        <w:jc w:val="both"/>
        <w:rPr>
          <w:rFonts w:ascii="Times New Roman" w:eastAsia="Times New Roman" w:hAnsi="Times New Roman" w:cs="Times New Roman"/>
          <w:b/>
          <w:i/>
          <w:iCs/>
          <w:sz w:val="24"/>
          <w:szCs w:val="24"/>
          <w:lang w:val="bg-BG" w:eastAsia="bg-BG"/>
        </w:rPr>
      </w:pPr>
      <w:r w:rsidRPr="001651EB">
        <w:rPr>
          <w:rFonts w:ascii="Times New Roman" w:eastAsia="Times New Roman" w:hAnsi="Times New Roman" w:cs="Times New Roman"/>
          <w:b/>
          <w:i/>
          <w:iCs/>
          <w:sz w:val="24"/>
          <w:szCs w:val="24"/>
          <w:lang w:val="bg-BG" w:eastAsia="bg-BG"/>
        </w:rPr>
        <w:t xml:space="preserve">  - битуминизирана баластра   – Е3 = 800 Mpa - h=6 см</w:t>
      </w:r>
    </w:p>
    <w:p w:rsidR="00362A6D" w:rsidRPr="001651EB" w:rsidRDefault="00362A6D" w:rsidP="0002244A">
      <w:pPr>
        <w:numPr>
          <w:ilvl w:val="0"/>
          <w:numId w:val="28"/>
        </w:numPr>
        <w:tabs>
          <w:tab w:val="left" w:pos="240"/>
        </w:tabs>
        <w:spacing w:after="0" w:line="360" w:lineRule="auto"/>
        <w:ind w:left="0" w:firstLine="0"/>
        <w:rPr>
          <w:rFonts w:ascii="Times New Roman" w:eastAsia="Times New Roman" w:hAnsi="Times New Roman" w:cs="Times New Roman"/>
          <w:b/>
          <w:i/>
          <w:iCs/>
          <w:sz w:val="24"/>
          <w:szCs w:val="24"/>
          <w:lang w:val="bg-BG" w:eastAsia="bg-BG"/>
        </w:rPr>
      </w:pPr>
      <w:r w:rsidRPr="001651EB">
        <w:rPr>
          <w:rFonts w:ascii="Times New Roman" w:eastAsia="Times New Roman" w:hAnsi="Times New Roman" w:cs="Times New Roman"/>
          <w:b/>
          <w:i/>
          <w:iCs/>
          <w:sz w:val="24"/>
          <w:szCs w:val="24"/>
          <w:lang w:val="bg-BG" w:eastAsia="bg-BG"/>
        </w:rPr>
        <w:t xml:space="preserve">   - трошен камък с п.з.              – Е4 = 350 Mpa - h=20см</w:t>
      </w:r>
    </w:p>
    <w:p w:rsidR="00362A6D" w:rsidRPr="001651EB" w:rsidRDefault="00362A6D" w:rsidP="0002244A">
      <w:pPr>
        <w:numPr>
          <w:ilvl w:val="0"/>
          <w:numId w:val="28"/>
        </w:numPr>
        <w:tabs>
          <w:tab w:val="left" w:pos="240"/>
        </w:tabs>
        <w:spacing w:after="0" w:line="360" w:lineRule="auto"/>
        <w:ind w:left="0" w:firstLine="0"/>
        <w:rPr>
          <w:rFonts w:ascii="Times New Roman" w:eastAsia="Times New Roman" w:hAnsi="Times New Roman" w:cs="Times New Roman"/>
          <w:b/>
          <w:i/>
          <w:iCs/>
          <w:sz w:val="24"/>
          <w:szCs w:val="24"/>
          <w:lang w:val="bg-BG" w:eastAsia="bg-BG"/>
        </w:rPr>
      </w:pPr>
      <w:r w:rsidRPr="001651EB">
        <w:rPr>
          <w:rFonts w:ascii="Times New Roman" w:eastAsia="Times New Roman" w:hAnsi="Times New Roman" w:cs="Times New Roman"/>
          <w:b/>
          <w:i/>
          <w:iCs/>
          <w:sz w:val="24"/>
          <w:szCs w:val="24"/>
          <w:lang w:val="bg-BG" w:eastAsia="bg-BG"/>
        </w:rPr>
        <w:lastRenderedPageBreak/>
        <w:t xml:space="preserve">  Обща дебелина на конструкцията h0=34см, при носимоспособност на земната основа Е=80 Мра.</w:t>
      </w:r>
    </w:p>
    <w:p w:rsidR="00362A6D" w:rsidRPr="001651EB" w:rsidRDefault="00362A6D" w:rsidP="0002244A">
      <w:pPr>
        <w:tabs>
          <w:tab w:val="left" w:pos="709"/>
          <w:tab w:val="left" w:pos="5103"/>
          <w:tab w:val="left" w:pos="6946"/>
        </w:tabs>
        <w:spacing w:after="0" w:line="360" w:lineRule="auto"/>
        <w:rPr>
          <w:rFonts w:ascii="Times New Roman" w:eastAsia="Times New Roman" w:hAnsi="Times New Roman" w:cs="Times New Roman"/>
          <w:color w:val="FF0000"/>
          <w:sz w:val="24"/>
          <w:szCs w:val="24"/>
          <w:lang w:val="ru-RU" w:eastAsia="x-none"/>
        </w:rPr>
      </w:pPr>
      <w:r w:rsidRPr="001651EB">
        <w:rPr>
          <w:rFonts w:ascii="Times New Roman" w:eastAsia="Times New Roman" w:hAnsi="Times New Roman" w:cs="Times New Roman"/>
          <w:sz w:val="24"/>
          <w:szCs w:val="24"/>
          <w:lang w:val="ru-RU" w:eastAsia="x-none"/>
        </w:rPr>
        <w:t xml:space="preserve">Разрушените бордюри при изграждането на </w:t>
      </w:r>
      <w:proofErr w:type="gramStart"/>
      <w:r w:rsidRPr="001651EB">
        <w:rPr>
          <w:rFonts w:ascii="Times New Roman" w:eastAsia="Times New Roman" w:hAnsi="Times New Roman" w:cs="Times New Roman"/>
          <w:sz w:val="24"/>
          <w:szCs w:val="24"/>
          <w:lang w:val="ru-RU" w:eastAsia="x-none"/>
        </w:rPr>
        <w:t>водопровода  и</w:t>
      </w:r>
      <w:proofErr w:type="gramEnd"/>
      <w:r w:rsidRPr="001651EB">
        <w:rPr>
          <w:rFonts w:ascii="Times New Roman" w:eastAsia="Times New Roman" w:hAnsi="Times New Roman" w:cs="Times New Roman"/>
          <w:sz w:val="24"/>
          <w:szCs w:val="24"/>
          <w:lang w:val="ru-RU" w:eastAsia="x-none"/>
        </w:rPr>
        <w:t xml:space="preserve"> сградните отклонения ще се възстановят с нови бетонови бордюри с регула 15см, поставени върху бетонова основа.</w:t>
      </w:r>
    </w:p>
    <w:p w:rsidR="00362A6D" w:rsidRPr="001651EB" w:rsidRDefault="00362A6D" w:rsidP="0002244A">
      <w:pPr>
        <w:tabs>
          <w:tab w:val="left" w:pos="709"/>
          <w:tab w:val="left" w:pos="5103"/>
          <w:tab w:val="left" w:pos="6946"/>
        </w:tabs>
        <w:spacing w:after="0" w:line="360" w:lineRule="auto"/>
        <w:rPr>
          <w:rFonts w:ascii="Times New Roman" w:eastAsia="Times New Roman" w:hAnsi="Times New Roman" w:cs="Times New Roman"/>
          <w:sz w:val="24"/>
          <w:szCs w:val="24"/>
          <w:lang w:val="ru-RU" w:eastAsia="x-none"/>
        </w:rPr>
      </w:pPr>
      <w:r w:rsidRPr="001651EB">
        <w:rPr>
          <w:rFonts w:ascii="Times New Roman" w:eastAsia="Times New Roman" w:hAnsi="Times New Roman" w:cs="Times New Roman"/>
          <w:sz w:val="24"/>
          <w:szCs w:val="24"/>
          <w:lang w:val="ru-RU" w:eastAsia="x-none"/>
        </w:rPr>
        <w:t xml:space="preserve">При изграждането на всички видове настилки да се спазва </w:t>
      </w:r>
      <w:proofErr w:type="gramStart"/>
      <w:r w:rsidRPr="001651EB">
        <w:rPr>
          <w:rFonts w:ascii="Times New Roman" w:eastAsia="Times New Roman" w:hAnsi="Times New Roman" w:cs="Times New Roman"/>
          <w:sz w:val="24"/>
          <w:szCs w:val="24"/>
          <w:lang w:val="ru-RU" w:eastAsia="x-none"/>
        </w:rPr>
        <w:t>стриктно  технологията</w:t>
      </w:r>
      <w:proofErr w:type="gramEnd"/>
      <w:r w:rsidRPr="001651EB">
        <w:rPr>
          <w:rFonts w:ascii="Times New Roman" w:eastAsia="Times New Roman" w:hAnsi="Times New Roman" w:cs="Times New Roman"/>
          <w:sz w:val="24"/>
          <w:szCs w:val="24"/>
          <w:lang w:val="ru-RU" w:eastAsia="x-none"/>
        </w:rPr>
        <w:t xml:space="preserve"> за изпълнение на пътни настилки  ПИПСМР – раздел 22 „Пътища и улици”. Да се влагат само материали, отговарящи на съответните стандарти и придружени </w:t>
      </w:r>
      <w:proofErr w:type="gramStart"/>
      <w:r w:rsidRPr="001651EB">
        <w:rPr>
          <w:rFonts w:ascii="Times New Roman" w:eastAsia="Times New Roman" w:hAnsi="Times New Roman" w:cs="Times New Roman"/>
          <w:sz w:val="24"/>
          <w:szCs w:val="24"/>
          <w:lang w:val="ru-RU" w:eastAsia="x-none"/>
        </w:rPr>
        <w:t>с декларация</w:t>
      </w:r>
      <w:proofErr w:type="gramEnd"/>
      <w:r w:rsidRPr="001651EB">
        <w:rPr>
          <w:rFonts w:ascii="Times New Roman" w:eastAsia="Times New Roman" w:hAnsi="Times New Roman" w:cs="Times New Roman"/>
          <w:sz w:val="24"/>
          <w:szCs w:val="24"/>
          <w:lang w:val="ru-RU" w:eastAsia="x-none"/>
        </w:rPr>
        <w:t xml:space="preserve"> за съответствие.</w:t>
      </w:r>
    </w:p>
    <w:p w:rsidR="00362A6D" w:rsidRPr="001651EB" w:rsidRDefault="00362A6D" w:rsidP="0002244A">
      <w:pPr>
        <w:tabs>
          <w:tab w:val="left" w:pos="709"/>
          <w:tab w:val="left" w:pos="5103"/>
          <w:tab w:val="left" w:pos="6946"/>
        </w:tabs>
        <w:spacing w:after="0" w:line="360" w:lineRule="auto"/>
        <w:rPr>
          <w:rFonts w:ascii="Times New Roman" w:eastAsia="Times New Roman" w:hAnsi="Times New Roman" w:cs="Times New Roman"/>
          <w:color w:val="FF0000"/>
          <w:sz w:val="24"/>
          <w:szCs w:val="24"/>
          <w:lang w:val="ru-RU" w:eastAsia="x-none"/>
        </w:rPr>
      </w:pPr>
      <w:r w:rsidRPr="001651EB">
        <w:rPr>
          <w:rFonts w:ascii="Times New Roman" w:eastAsia="Times New Roman" w:hAnsi="Times New Roman" w:cs="Times New Roman"/>
          <w:sz w:val="24"/>
          <w:szCs w:val="24"/>
          <w:lang w:val="ru-RU" w:eastAsia="x-none"/>
        </w:rPr>
        <w:t xml:space="preserve">Преди започване на строителството да се извикат представители на всички фирми, експлоатиращи подземни проводи и съоръжения за уточняване на точното им местоположение. Около подземните проводи да се копае внимателно на ръка, като всички разкриващи се проводи да се укрепят </w:t>
      </w:r>
      <w:proofErr w:type="gramStart"/>
      <w:r w:rsidRPr="001651EB">
        <w:rPr>
          <w:rFonts w:ascii="Times New Roman" w:eastAsia="Times New Roman" w:hAnsi="Times New Roman" w:cs="Times New Roman"/>
          <w:sz w:val="24"/>
          <w:szCs w:val="24"/>
          <w:lang w:val="ru-RU" w:eastAsia="x-none"/>
        </w:rPr>
        <w:t>и  сигнализират</w:t>
      </w:r>
      <w:proofErr w:type="gramEnd"/>
      <w:r w:rsidRPr="001651EB">
        <w:rPr>
          <w:rFonts w:ascii="Times New Roman" w:eastAsia="Times New Roman" w:hAnsi="Times New Roman" w:cs="Times New Roman"/>
          <w:sz w:val="24"/>
          <w:szCs w:val="24"/>
          <w:lang w:val="ru-RU" w:eastAsia="x-none"/>
        </w:rPr>
        <w:t>. Ако по време на строителството се прекъснат подземни проводи, същите да бъдат възстановени съгласно изискванията на експлоатациите.</w:t>
      </w:r>
    </w:p>
    <w:p w:rsidR="00362A6D" w:rsidRPr="001651EB" w:rsidRDefault="00362A6D" w:rsidP="0002244A">
      <w:pPr>
        <w:tabs>
          <w:tab w:val="left" w:pos="709"/>
          <w:tab w:val="left" w:pos="5103"/>
          <w:tab w:val="left" w:pos="6946"/>
        </w:tabs>
        <w:spacing w:after="0" w:line="360" w:lineRule="auto"/>
        <w:rPr>
          <w:rFonts w:ascii="Times New Roman" w:eastAsia="Times New Roman" w:hAnsi="Times New Roman" w:cs="Times New Roman"/>
          <w:color w:val="FF0000"/>
          <w:sz w:val="24"/>
          <w:szCs w:val="24"/>
          <w:lang w:val="ru-RU" w:eastAsia="x-none"/>
        </w:rPr>
      </w:pPr>
      <w:r w:rsidRPr="001651EB">
        <w:rPr>
          <w:rFonts w:ascii="Times New Roman" w:eastAsia="Times New Roman" w:hAnsi="Times New Roman" w:cs="Times New Roman"/>
          <w:sz w:val="24"/>
          <w:szCs w:val="24"/>
          <w:lang w:val="ru-RU" w:eastAsia="x-none"/>
        </w:rPr>
        <w:t xml:space="preserve">При работа на обекта да се спазват всички изисквания по техническа и пожарна безопасност, охрана на труда и </w:t>
      </w:r>
      <w:proofErr w:type="gramStart"/>
      <w:r w:rsidRPr="001651EB">
        <w:rPr>
          <w:rFonts w:ascii="Times New Roman" w:eastAsia="Times New Roman" w:hAnsi="Times New Roman" w:cs="Times New Roman"/>
          <w:sz w:val="24"/>
          <w:szCs w:val="24"/>
          <w:lang w:val="ru-RU" w:eastAsia="x-none"/>
        </w:rPr>
        <w:t>изискваниятта  за</w:t>
      </w:r>
      <w:proofErr w:type="gramEnd"/>
      <w:r w:rsidRPr="001651EB">
        <w:rPr>
          <w:rFonts w:ascii="Times New Roman" w:eastAsia="Times New Roman" w:hAnsi="Times New Roman" w:cs="Times New Roman"/>
          <w:sz w:val="24"/>
          <w:szCs w:val="24"/>
          <w:lang w:val="ru-RU" w:eastAsia="x-none"/>
        </w:rPr>
        <w:t xml:space="preserve"> здраве, съгл. Наредба № 2 на МРРБ и Министерството на здравеопазването.</w:t>
      </w:r>
    </w:p>
    <w:p w:rsidR="008B1ADC" w:rsidRPr="001651EB" w:rsidRDefault="008B1ADC" w:rsidP="0002244A">
      <w:pPr>
        <w:spacing w:after="98" w:line="360" w:lineRule="auto"/>
        <w:ind w:left="730" w:hanging="10"/>
        <w:rPr>
          <w:rFonts w:ascii="Times New Roman" w:eastAsia="Times New Roman" w:hAnsi="Times New Roman" w:cs="Times New Roman"/>
          <w:b/>
          <w:sz w:val="24"/>
          <w:szCs w:val="24"/>
          <w:u w:val="single"/>
          <w:lang w:val="ru-RU" w:eastAsia="bg-BG"/>
        </w:rPr>
      </w:pPr>
    </w:p>
    <w:p w:rsidR="00B814F9" w:rsidRPr="001651EB" w:rsidRDefault="00B814F9" w:rsidP="0002244A">
      <w:pPr>
        <w:pStyle w:val="aff3"/>
        <w:numPr>
          <w:ilvl w:val="1"/>
          <w:numId w:val="23"/>
        </w:numPr>
        <w:spacing w:after="0" w:line="360" w:lineRule="auto"/>
        <w:rPr>
          <w:szCs w:val="24"/>
        </w:rPr>
      </w:pPr>
      <w:r w:rsidRPr="001651EB">
        <w:rPr>
          <w:b/>
          <w:szCs w:val="24"/>
          <w:lang w:val="ru-RU"/>
        </w:rPr>
        <w:t>ЧАСТ: ВОД</w:t>
      </w:r>
      <w:r w:rsidRPr="001651EB">
        <w:rPr>
          <w:szCs w:val="24"/>
        </w:rPr>
        <w:t xml:space="preserve">         </w:t>
      </w:r>
    </w:p>
    <w:p w:rsidR="00B814F9" w:rsidRPr="001651EB" w:rsidRDefault="00B814F9" w:rsidP="0002244A">
      <w:pPr>
        <w:spacing w:after="0" w:line="360" w:lineRule="auto"/>
        <w:rPr>
          <w:rFonts w:ascii="Times New Roman" w:hAnsi="Times New Roman" w:cs="Times New Roman"/>
          <w:sz w:val="24"/>
          <w:szCs w:val="24"/>
        </w:rPr>
      </w:pPr>
    </w:p>
    <w:p w:rsidR="00B814F9" w:rsidRPr="001651EB" w:rsidRDefault="00B814F9" w:rsidP="0002244A">
      <w:pPr>
        <w:spacing w:line="360" w:lineRule="auto"/>
        <w:ind w:firstLine="851"/>
        <w:jc w:val="both"/>
        <w:rPr>
          <w:rFonts w:ascii="Times New Roman" w:eastAsia="Times New Roman" w:hAnsi="Times New Roman" w:cs="Times New Roman"/>
          <w:bCs/>
          <w:sz w:val="24"/>
          <w:szCs w:val="24"/>
          <w:lang w:val="bg-BG" w:eastAsia="bg-BG"/>
        </w:rPr>
      </w:pPr>
      <w:r w:rsidRPr="001651EB">
        <w:rPr>
          <w:rFonts w:ascii="Times New Roman" w:eastAsia="Times New Roman" w:hAnsi="Times New Roman" w:cs="Times New Roman"/>
          <w:sz w:val="24"/>
          <w:szCs w:val="24"/>
          <w:lang w:val="bg-BG" w:eastAsia="bg-BG"/>
        </w:rPr>
        <w:t xml:space="preserve">  Проектът за временна организация и безопасност на движението е изготвен по изискване на</w:t>
      </w:r>
      <w:r w:rsidRPr="001651EB">
        <w:rPr>
          <w:rFonts w:ascii="Times New Roman" w:eastAsia="Times New Roman" w:hAnsi="Times New Roman" w:cs="Times New Roman"/>
          <w:sz w:val="24"/>
          <w:szCs w:val="24"/>
          <w:lang w:eastAsia="bg-BG"/>
        </w:rPr>
        <w:t xml:space="preserve"> </w:t>
      </w:r>
      <w:r w:rsidRPr="001651EB">
        <w:rPr>
          <w:rFonts w:ascii="Times New Roman" w:eastAsia="Times New Roman" w:hAnsi="Times New Roman" w:cs="Times New Roman"/>
          <w:sz w:val="24"/>
          <w:szCs w:val="24"/>
          <w:lang w:val="bg-BG" w:eastAsia="bg-BG"/>
        </w:rPr>
        <w:t xml:space="preserve">възложителя като част от инвестиционен проект за обект </w:t>
      </w:r>
      <w:r w:rsidRPr="001651EB">
        <w:rPr>
          <w:rFonts w:ascii="Times New Roman" w:eastAsia="Times New Roman" w:hAnsi="Times New Roman" w:cs="Times New Roman"/>
          <w:bCs/>
          <w:sz w:val="24"/>
          <w:szCs w:val="24"/>
          <w:lang w:val="bg-BG" w:eastAsia="bg-BG"/>
        </w:rPr>
        <w:t xml:space="preserve">„Реконструкция на вътрешно-разпределителна водопроводна мрежа за кв. Рилци – Етап </w:t>
      </w:r>
      <w:r w:rsidRPr="001651EB">
        <w:rPr>
          <w:rFonts w:ascii="Times New Roman" w:eastAsia="Times New Roman" w:hAnsi="Times New Roman" w:cs="Times New Roman"/>
          <w:bCs/>
          <w:sz w:val="24"/>
          <w:szCs w:val="24"/>
          <w:lang w:eastAsia="bg-BG"/>
        </w:rPr>
        <w:t xml:space="preserve">I, </w:t>
      </w:r>
      <w:r w:rsidRPr="001651EB">
        <w:rPr>
          <w:rFonts w:ascii="Times New Roman" w:eastAsia="Times New Roman" w:hAnsi="Times New Roman" w:cs="Times New Roman"/>
          <w:bCs/>
          <w:sz w:val="24"/>
          <w:szCs w:val="24"/>
          <w:lang w:val="bg-BG" w:eastAsia="bg-BG"/>
        </w:rPr>
        <w:t>гр. Добрич“</w:t>
      </w:r>
      <w:r w:rsidRPr="001651EB">
        <w:rPr>
          <w:rFonts w:ascii="Times New Roman" w:eastAsia="Times New Roman" w:hAnsi="Times New Roman" w:cs="Times New Roman"/>
          <w:bCs/>
          <w:sz w:val="24"/>
          <w:szCs w:val="24"/>
          <w:lang w:eastAsia="bg-BG"/>
        </w:rPr>
        <w:t xml:space="preserve">. </w:t>
      </w:r>
      <w:r w:rsidRPr="001651EB">
        <w:rPr>
          <w:rFonts w:ascii="Times New Roman" w:eastAsia="Times New Roman" w:hAnsi="Times New Roman" w:cs="Times New Roman"/>
          <w:sz w:val="24"/>
          <w:szCs w:val="24"/>
          <w:lang w:val="en-AU" w:eastAsia="bg-BG"/>
        </w:rPr>
        <w:t xml:space="preserve">Сигнализацията за въвеждане на временна организация на движение има за цел да информира участниците в пътното движение за особеностите и опасностите, възникнали върху платното за движение и изменените пътни условия. Цели да укаже границите на </w:t>
      </w:r>
      <w:r w:rsidRPr="001651EB">
        <w:rPr>
          <w:rFonts w:ascii="Times New Roman" w:eastAsia="Times New Roman" w:hAnsi="Times New Roman" w:cs="Times New Roman"/>
          <w:sz w:val="24"/>
          <w:szCs w:val="24"/>
          <w:lang w:val="bg-BG" w:eastAsia="bg-BG"/>
        </w:rPr>
        <w:t>уличния участък</w:t>
      </w:r>
      <w:r w:rsidRPr="001651EB">
        <w:rPr>
          <w:rFonts w:ascii="Times New Roman" w:eastAsia="Times New Roman" w:hAnsi="Times New Roman" w:cs="Times New Roman"/>
          <w:sz w:val="24"/>
          <w:szCs w:val="24"/>
          <w:lang w:val="en-AU" w:eastAsia="bg-BG"/>
        </w:rPr>
        <w:t xml:space="preserve"> с изменени пътни условия и въвежда режим на движение, който осигурява безопасно преминаване в близост до пътния участък в ремонт. </w:t>
      </w:r>
    </w:p>
    <w:p w:rsidR="00B814F9" w:rsidRPr="001651EB" w:rsidRDefault="00B814F9" w:rsidP="0002244A">
      <w:pPr>
        <w:spacing w:after="0" w:line="360" w:lineRule="auto"/>
        <w:ind w:firstLine="851"/>
        <w:jc w:val="both"/>
        <w:rPr>
          <w:rFonts w:ascii="Times New Roman" w:eastAsia="Times New Roman" w:hAnsi="Times New Roman" w:cs="Times New Roman"/>
          <w:bCs/>
          <w:sz w:val="24"/>
          <w:szCs w:val="24"/>
          <w:lang w:val="bg-BG" w:eastAsia="bg-BG"/>
        </w:rPr>
      </w:pPr>
      <w:r w:rsidRPr="001651EB">
        <w:rPr>
          <w:rFonts w:ascii="Times New Roman" w:eastAsia="Times New Roman" w:hAnsi="Times New Roman" w:cs="Times New Roman"/>
          <w:sz w:val="24"/>
          <w:szCs w:val="24"/>
          <w:lang w:val="ru-RU" w:eastAsia="bg-BG"/>
        </w:rPr>
        <w:t xml:space="preserve">С проекта за временната организация на движение се обезпечава безопасността на движението по време на строителството. Движението на ППС в участъка със СМР ще се осъществява, както е показано на съответната схема. </w:t>
      </w:r>
    </w:p>
    <w:p w:rsidR="00B814F9" w:rsidRPr="001651EB" w:rsidRDefault="00B814F9" w:rsidP="0002244A">
      <w:pPr>
        <w:spacing w:after="0" w:line="360" w:lineRule="auto"/>
        <w:ind w:firstLine="851"/>
        <w:jc w:val="both"/>
        <w:rPr>
          <w:rFonts w:ascii="Times New Roman" w:eastAsia="Times New Roman" w:hAnsi="Times New Roman" w:cs="Times New Roman"/>
          <w:sz w:val="24"/>
          <w:szCs w:val="24"/>
          <w:lang w:val="ru-RU" w:eastAsia="bg-BG"/>
        </w:rPr>
      </w:pPr>
      <w:r w:rsidRPr="001651EB">
        <w:rPr>
          <w:rFonts w:ascii="Times New Roman" w:eastAsia="Times New Roman" w:hAnsi="Times New Roman" w:cs="Times New Roman"/>
          <w:sz w:val="24"/>
          <w:szCs w:val="24"/>
          <w:lang w:val="ru-RU" w:eastAsia="bg-BG"/>
        </w:rPr>
        <w:t>Временната сигнализация се поставя непосредствено преди започване на строителните работи.</w:t>
      </w:r>
    </w:p>
    <w:p w:rsidR="00B814F9" w:rsidRPr="001651EB" w:rsidRDefault="00B814F9" w:rsidP="0002244A">
      <w:pPr>
        <w:spacing w:after="0" w:line="360" w:lineRule="auto"/>
        <w:ind w:firstLine="851"/>
        <w:jc w:val="both"/>
        <w:rPr>
          <w:rFonts w:ascii="Times New Roman" w:eastAsia="Times New Roman" w:hAnsi="Times New Roman" w:cs="Times New Roman"/>
          <w:bCs/>
          <w:sz w:val="24"/>
          <w:szCs w:val="24"/>
          <w:lang w:val="bg-BG" w:eastAsia="bg-BG"/>
        </w:rPr>
      </w:pPr>
      <w:r w:rsidRPr="001651EB">
        <w:rPr>
          <w:rFonts w:ascii="Times New Roman" w:eastAsia="Times New Roman" w:hAnsi="Times New Roman" w:cs="Times New Roman"/>
          <w:sz w:val="24"/>
          <w:szCs w:val="24"/>
          <w:lang w:val="en-AU" w:eastAsia="bg-BG"/>
        </w:rPr>
        <w:lastRenderedPageBreak/>
        <w:t>Пътните знаци за въвеждане на ВОД се предвиждат светлоотражателни от първи типоразмер (за местни пътища) и могат да се заменят от знаци по-голям типоразмер и с такива с по-високи технически характеристики. Знаците са предвидени стандартни и е необходимо да отговарят на изискванията на БДС 1517:2006 „Пътни знаци. Размери и шрифт”.</w:t>
      </w:r>
    </w:p>
    <w:p w:rsidR="00B814F9" w:rsidRPr="001651EB" w:rsidRDefault="00B814F9" w:rsidP="0002244A">
      <w:pPr>
        <w:spacing w:after="0" w:line="360" w:lineRule="auto"/>
        <w:ind w:firstLine="851"/>
        <w:jc w:val="both"/>
        <w:rPr>
          <w:rFonts w:ascii="Times New Roman" w:eastAsia="Times New Roman" w:hAnsi="Times New Roman" w:cs="Times New Roman"/>
          <w:bCs/>
          <w:sz w:val="24"/>
          <w:szCs w:val="24"/>
          <w:lang w:val="bg-BG" w:eastAsia="bg-BG"/>
        </w:rPr>
      </w:pPr>
      <w:r w:rsidRPr="001651EB">
        <w:rPr>
          <w:rFonts w:ascii="Times New Roman" w:eastAsia="Times New Roman" w:hAnsi="Times New Roman" w:cs="Times New Roman"/>
          <w:sz w:val="24"/>
          <w:szCs w:val="24"/>
          <w:lang w:val="en-AU" w:eastAsia="bg-BG"/>
        </w:rPr>
        <w:t xml:space="preserve">Пътните знаци и другите средства за сигнализиране на строителните работи на пътния участък се поставят върху стабилно закрепени стълбчета, преносими стойки или возими стойки платформи, устойчиви срещу преобръщане. </w:t>
      </w:r>
    </w:p>
    <w:p w:rsidR="00B814F9" w:rsidRPr="001651EB" w:rsidRDefault="00B814F9" w:rsidP="0002244A">
      <w:pPr>
        <w:spacing w:after="0" w:line="360" w:lineRule="auto"/>
        <w:ind w:firstLine="851"/>
        <w:jc w:val="both"/>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sz w:val="24"/>
          <w:szCs w:val="24"/>
          <w:lang w:val="en-AU" w:eastAsia="bg-BG"/>
        </w:rPr>
        <w:t>Разстоянието от повърхността на настилката или терена до долния ръб на пътния знак е не по-малко от 600 мм.</w:t>
      </w:r>
    </w:p>
    <w:p w:rsidR="00B814F9" w:rsidRPr="001651EB" w:rsidRDefault="00B814F9" w:rsidP="0002244A">
      <w:pPr>
        <w:spacing w:after="0" w:line="360" w:lineRule="auto"/>
        <w:ind w:firstLine="851"/>
        <w:jc w:val="both"/>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sz w:val="24"/>
          <w:szCs w:val="24"/>
          <w:lang w:val="en-AU" w:eastAsia="bg-BG"/>
        </w:rPr>
        <w:t>Пътните знаци, с които се въвежда постоянната организация на движение по пътя и които противоречат на ВОД, следва да се отстранят или покрият с непрозрачни калъфи или фолио с черен или сив цвят.</w:t>
      </w:r>
    </w:p>
    <w:p w:rsidR="00B814F9" w:rsidRPr="001651EB" w:rsidRDefault="00B814F9" w:rsidP="0002244A">
      <w:pPr>
        <w:spacing w:after="0" w:line="360" w:lineRule="auto"/>
        <w:ind w:firstLine="851"/>
        <w:jc w:val="both"/>
        <w:rPr>
          <w:rFonts w:ascii="Times New Roman" w:eastAsia="Times New Roman" w:hAnsi="Times New Roman" w:cs="Times New Roman"/>
          <w:bCs/>
          <w:sz w:val="24"/>
          <w:szCs w:val="24"/>
          <w:lang w:val="bg-BG" w:eastAsia="bg-BG"/>
        </w:rPr>
      </w:pPr>
      <w:r w:rsidRPr="001651EB">
        <w:rPr>
          <w:rFonts w:ascii="Times New Roman" w:eastAsia="Times New Roman" w:hAnsi="Times New Roman" w:cs="Times New Roman"/>
          <w:sz w:val="24"/>
          <w:szCs w:val="24"/>
          <w:lang w:val="en-AU" w:eastAsia="bg-BG"/>
        </w:rPr>
        <w:t>Пътна маркировка в проекта за ВОД не се предвижда, но при необходимост следва да се знае, че същата има светло син или друг цвят, различен от цветовете на постоянната пътна маркировка. Изпълнява се от материали, които позволяват отстраняването й след отпадане на необходимостта от нея.</w:t>
      </w:r>
    </w:p>
    <w:p w:rsidR="00B814F9" w:rsidRPr="001651EB" w:rsidRDefault="00B814F9" w:rsidP="0002244A">
      <w:pPr>
        <w:spacing w:after="0" w:line="360" w:lineRule="auto"/>
        <w:ind w:firstLine="851"/>
        <w:jc w:val="both"/>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sz w:val="24"/>
          <w:szCs w:val="24"/>
          <w:lang w:val="en-AU" w:eastAsia="bg-BG"/>
        </w:rPr>
        <w:t>Сигнализацията по време на строителните работи е временна. Поставя се един ден преди започване на строителните работи и се премахва след приключване на строителните работи.</w:t>
      </w:r>
    </w:p>
    <w:p w:rsidR="00B814F9" w:rsidRPr="001651EB" w:rsidRDefault="00B814F9" w:rsidP="0002244A">
      <w:pPr>
        <w:spacing w:after="0" w:line="360" w:lineRule="auto"/>
        <w:ind w:firstLine="851"/>
        <w:jc w:val="both"/>
        <w:rPr>
          <w:rFonts w:ascii="Times New Roman" w:eastAsia="Times New Roman" w:hAnsi="Times New Roman" w:cs="Times New Roman"/>
          <w:bCs/>
          <w:sz w:val="24"/>
          <w:szCs w:val="24"/>
          <w:lang w:val="bg-BG" w:eastAsia="bg-BG"/>
        </w:rPr>
      </w:pPr>
      <w:r w:rsidRPr="001651EB">
        <w:rPr>
          <w:rFonts w:ascii="Times New Roman" w:eastAsia="Times New Roman" w:hAnsi="Times New Roman" w:cs="Times New Roman"/>
          <w:sz w:val="24"/>
          <w:szCs w:val="24"/>
          <w:lang w:val="en-AU" w:eastAsia="bg-BG"/>
        </w:rPr>
        <w:t xml:space="preserve">Лицата, които извършват строителните работи отговарят за поставянето, поддържането и отстраняването на сигнализацията за въвеждането на ВОД в съответствие с проекта. </w:t>
      </w:r>
    </w:p>
    <w:p w:rsidR="00B814F9" w:rsidRPr="001651EB" w:rsidRDefault="00B814F9" w:rsidP="0002244A">
      <w:pPr>
        <w:spacing w:after="0" w:line="360" w:lineRule="auto"/>
        <w:ind w:firstLine="851"/>
        <w:jc w:val="both"/>
        <w:rPr>
          <w:rFonts w:ascii="Times New Roman" w:eastAsia="Times New Roman" w:hAnsi="Times New Roman" w:cs="Times New Roman"/>
          <w:bCs/>
          <w:sz w:val="24"/>
          <w:szCs w:val="24"/>
          <w:lang w:val="bg-BG" w:eastAsia="bg-BG"/>
        </w:rPr>
      </w:pPr>
      <w:r w:rsidRPr="001651EB">
        <w:rPr>
          <w:rFonts w:ascii="Times New Roman" w:eastAsia="Times New Roman" w:hAnsi="Times New Roman" w:cs="Times New Roman"/>
          <w:sz w:val="24"/>
          <w:szCs w:val="24"/>
          <w:lang w:val="ru-RU" w:eastAsia="bg-BG"/>
        </w:rPr>
        <w:t>По време на строителството да не се оставя необезопасен изкоп, а през тъмната част от денонощието, строителният участък да бъде добре осветен.</w:t>
      </w:r>
    </w:p>
    <w:p w:rsidR="00B814F9" w:rsidRPr="001651EB" w:rsidRDefault="00B814F9" w:rsidP="0002244A">
      <w:pPr>
        <w:spacing w:after="0" w:line="360" w:lineRule="auto"/>
        <w:ind w:firstLine="851"/>
        <w:jc w:val="both"/>
        <w:rPr>
          <w:rFonts w:ascii="Times New Roman" w:eastAsia="Times New Roman" w:hAnsi="Times New Roman" w:cs="Times New Roman"/>
          <w:sz w:val="24"/>
          <w:szCs w:val="24"/>
          <w:lang w:val="ru-RU" w:eastAsia="bg-BG"/>
        </w:rPr>
      </w:pPr>
      <w:r w:rsidRPr="001651EB">
        <w:rPr>
          <w:rFonts w:ascii="Times New Roman" w:eastAsia="Times New Roman" w:hAnsi="Times New Roman" w:cs="Times New Roman"/>
          <w:sz w:val="24"/>
          <w:szCs w:val="24"/>
          <w:lang w:val="ru-RU" w:eastAsia="bg-BG"/>
        </w:rPr>
        <w:t xml:space="preserve">Настоящия проект е изработен в съответствие с действащата нормативна уредба, а именно Наредба №3 от 16 </w:t>
      </w:r>
      <w:r w:rsidRPr="001651EB">
        <w:rPr>
          <w:rFonts w:ascii="Times New Roman" w:eastAsia="Times New Roman" w:hAnsi="Times New Roman" w:cs="Times New Roman"/>
          <w:sz w:val="24"/>
          <w:szCs w:val="24"/>
          <w:lang w:val="en-AU" w:eastAsia="bg-BG"/>
        </w:rPr>
        <w:t>август</w:t>
      </w:r>
      <w:r w:rsidRPr="001651EB">
        <w:rPr>
          <w:rFonts w:ascii="Times New Roman" w:eastAsia="Times New Roman" w:hAnsi="Times New Roman" w:cs="Times New Roman"/>
          <w:sz w:val="24"/>
          <w:szCs w:val="24"/>
          <w:lang w:val="ru-RU" w:eastAsia="bg-BG"/>
        </w:rPr>
        <w:t xml:space="preserve"> 2010г. за временна организация на движението при извършване на строителство и ремонт по пътищата и улиците. </w:t>
      </w:r>
    </w:p>
    <w:p w:rsidR="00B814F9" w:rsidRPr="001651EB" w:rsidRDefault="00B814F9" w:rsidP="0002244A">
      <w:pPr>
        <w:spacing w:after="0" w:line="360" w:lineRule="auto"/>
        <w:ind w:firstLine="851"/>
        <w:jc w:val="both"/>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sz w:val="24"/>
          <w:szCs w:val="24"/>
          <w:lang w:val="en-AU" w:eastAsia="bg-BG"/>
        </w:rPr>
        <w:t>При работа на обекта да се спазват всички изисквания по техническа и пожарна</w:t>
      </w:r>
      <w:r w:rsidRPr="001651EB">
        <w:rPr>
          <w:rFonts w:ascii="Times New Roman" w:eastAsia="Times New Roman" w:hAnsi="Times New Roman" w:cs="Times New Roman"/>
          <w:sz w:val="24"/>
          <w:szCs w:val="24"/>
          <w:lang w:val="bg-BG" w:eastAsia="bg-BG"/>
        </w:rPr>
        <w:t xml:space="preserve"> </w:t>
      </w:r>
      <w:r w:rsidRPr="001651EB">
        <w:rPr>
          <w:rFonts w:ascii="Times New Roman" w:eastAsia="Times New Roman" w:hAnsi="Times New Roman" w:cs="Times New Roman"/>
          <w:sz w:val="24"/>
          <w:szCs w:val="24"/>
          <w:lang w:val="en-AU" w:eastAsia="bg-BG"/>
        </w:rPr>
        <w:t>безопасност</w:t>
      </w:r>
      <w:proofErr w:type="gramStart"/>
      <w:r w:rsidRPr="001651EB">
        <w:rPr>
          <w:rFonts w:ascii="Times New Roman" w:eastAsia="Times New Roman" w:hAnsi="Times New Roman" w:cs="Times New Roman"/>
          <w:sz w:val="24"/>
          <w:szCs w:val="24"/>
          <w:lang w:val="en-AU" w:eastAsia="bg-BG"/>
        </w:rPr>
        <w:t>,охрана</w:t>
      </w:r>
      <w:proofErr w:type="gramEnd"/>
      <w:r w:rsidRPr="001651EB">
        <w:rPr>
          <w:rFonts w:ascii="Times New Roman" w:eastAsia="Times New Roman" w:hAnsi="Times New Roman" w:cs="Times New Roman"/>
          <w:sz w:val="24"/>
          <w:szCs w:val="24"/>
          <w:lang w:val="en-AU" w:eastAsia="bg-BG"/>
        </w:rPr>
        <w:t xml:space="preserve"> на труда и изискванията за здраве,съгл. Наредба № 2 на МРРБ и Министерството на здравеопазването.</w:t>
      </w:r>
      <w:r w:rsidRPr="001651EB">
        <w:rPr>
          <w:rFonts w:ascii="Times New Roman" w:eastAsia="Times New Roman" w:hAnsi="Times New Roman" w:cs="Times New Roman"/>
          <w:sz w:val="24"/>
          <w:szCs w:val="24"/>
          <w:lang w:val="en-AU" w:eastAsia="bg-BG"/>
        </w:rPr>
        <w:tab/>
        <w:t xml:space="preserve">                         </w:t>
      </w:r>
    </w:p>
    <w:p w:rsidR="00B814F9" w:rsidRDefault="00B814F9" w:rsidP="0002244A">
      <w:pPr>
        <w:pStyle w:val="aff3"/>
        <w:spacing w:after="0" w:line="360" w:lineRule="auto"/>
        <w:ind w:left="0" w:right="0" w:firstLine="0"/>
        <w:rPr>
          <w:szCs w:val="24"/>
        </w:rPr>
      </w:pPr>
      <w:r w:rsidRPr="001651EB">
        <w:rPr>
          <w:szCs w:val="24"/>
        </w:rPr>
        <w:t xml:space="preserve">        </w:t>
      </w:r>
    </w:p>
    <w:p w:rsidR="00316DC6" w:rsidRDefault="00316DC6" w:rsidP="0002244A">
      <w:pPr>
        <w:pStyle w:val="aff3"/>
        <w:spacing w:after="0" w:line="360" w:lineRule="auto"/>
        <w:ind w:left="0" w:right="0" w:firstLine="0"/>
        <w:rPr>
          <w:szCs w:val="24"/>
        </w:rPr>
      </w:pPr>
    </w:p>
    <w:p w:rsidR="00316DC6" w:rsidRPr="001651EB" w:rsidRDefault="00316DC6" w:rsidP="0002244A">
      <w:pPr>
        <w:pStyle w:val="aff3"/>
        <w:spacing w:after="0" w:line="360" w:lineRule="auto"/>
        <w:ind w:left="0" w:right="0" w:firstLine="0"/>
        <w:rPr>
          <w:szCs w:val="24"/>
        </w:rPr>
      </w:pPr>
    </w:p>
    <w:p w:rsidR="00B814F9" w:rsidRPr="001651EB" w:rsidRDefault="00B814F9" w:rsidP="0002244A">
      <w:pPr>
        <w:pStyle w:val="aff3"/>
        <w:numPr>
          <w:ilvl w:val="1"/>
          <w:numId w:val="23"/>
        </w:numPr>
        <w:spacing w:after="0" w:line="360" w:lineRule="auto"/>
        <w:ind w:left="0" w:right="0"/>
        <w:rPr>
          <w:szCs w:val="24"/>
        </w:rPr>
      </w:pPr>
      <w:r w:rsidRPr="001651EB">
        <w:rPr>
          <w:b/>
          <w:szCs w:val="24"/>
        </w:rPr>
        <w:lastRenderedPageBreak/>
        <w:t xml:space="preserve">ПОЖАРНА БЕЗОПАСНОСТ </w:t>
      </w:r>
    </w:p>
    <w:p w:rsidR="004A2197" w:rsidRPr="001651EB" w:rsidRDefault="004A2197" w:rsidP="0002244A">
      <w:pPr>
        <w:spacing w:after="0" w:line="360" w:lineRule="auto"/>
        <w:rPr>
          <w:rFonts w:ascii="Times New Roman" w:hAnsi="Times New Roman" w:cs="Times New Roman"/>
          <w:sz w:val="24"/>
          <w:szCs w:val="24"/>
        </w:rPr>
      </w:pPr>
    </w:p>
    <w:p w:rsidR="00B814F9" w:rsidRPr="001651EB" w:rsidRDefault="003410EE" w:rsidP="0002244A">
      <w:pPr>
        <w:spacing w:after="0" w:line="360" w:lineRule="auto"/>
        <w:rPr>
          <w:rFonts w:ascii="Times New Roman" w:hAnsi="Times New Roman" w:cs="Times New Roman"/>
          <w:b/>
          <w:bCs/>
          <w:sz w:val="24"/>
          <w:szCs w:val="24"/>
        </w:rPr>
      </w:pPr>
      <w:r w:rsidRPr="001651EB">
        <w:rPr>
          <w:rFonts w:ascii="Times New Roman" w:hAnsi="Times New Roman" w:cs="Times New Roman"/>
          <w:b/>
          <w:sz w:val="24"/>
          <w:szCs w:val="24"/>
          <w:lang w:val="bg-BG"/>
        </w:rPr>
        <w:t>3.6.1.</w:t>
      </w:r>
      <w:r w:rsidR="00B814F9" w:rsidRPr="001651EB">
        <w:rPr>
          <w:rFonts w:ascii="Times New Roman" w:hAnsi="Times New Roman" w:cs="Times New Roman"/>
          <w:b/>
          <w:sz w:val="24"/>
          <w:szCs w:val="24"/>
        </w:rPr>
        <w:t>Противопожарни водни количества.</w:t>
      </w:r>
    </w:p>
    <w:p w:rsidR="00B814F9" w:rsidRPr="001651EB" w:rsidRDefault="00B814F9" w:rsidP="0002244A">
      <w:pPr>
        <w:spacing w:after="0" w:line="360" w:lineRule="auto"/>
        <w:ind w:firstLine="420"/>
        <w:rPr>
          <w:rFonts w:ascii="Times New Roman" w:hAnsi="Times New Roman" w:cs="Times New Roman"/>
          <w:sz w:val="24"/>
          <w:szCs w:val="24"/>
        </w:rPr>
      </w:pPr>
      <w:r w:rsidRPr="001651EB">
        <w:rPr>
          <w:rFonts w:ascii="Times New Roman" w:hAnsi="Times New Roman" w:cs="Times New Roman"/>
          <w:sz w:val="24"/>
          <w:szCs w:val="24"/>
        </w:rPr>
        <w:t xml:space="preserve">Квартал Рилци макар и част от гр. Добрич се възприема като тип – малко населено място и се взимат в предвид само неговите жители като меродавни – </w:t>
      </w:r>
      <w:r w:rsidRPr="001651EB">
        <w:rPr>
          <w:rFonts w:ascii="Times New Roman" w:hAnsi="Times New Roman" w:cs="Times New Roman"/>
          <w:b/>
          <w:sz w:val="24"/>
          <w:szCs w:val="24"/>
        </w:rPr>
        <w:t>1 519 жители.</w:t>
      </w:r>
    </w:p>
    <w:p w:rsidR="00B814F9" w:rsidRPr="001651EB" w:rsidRDefault="00B814F9" w:rsidP="0002244A">
      <w:pPr>
        <w:spacing w:after="0" w:line="360" w:lineRule="auto"/>
        <w:ind w:firstLine="420"/>
        <w:rPr>
          <w:rFonts w:ascii="Times New Roman" w:hAnsi="Times New Roman" w:cs="Times New Roman"/>
          <w:sz w:val="24"/>
          <w:szCs w:val="24"/>
        </w:rPr>
      </w:pPr>
      <w:r w:rsidRPr="001651EB">
        <w:rPr>
          <w:rFonts w:ascii="Times New Roman" w:hAnsi="Times New Roman" w:cs="Times New Roman"/>
          <w:sz w:val="24"/>
          <w:szCs w:val="24"/>
        </w:rPr>
        <w:t>Според Наредба № Iз – 1971 от 2013 г. за строително технически норми за осигуряване на безопасност при пожар, чл.171, разходът на вода за пожарогасене в урбанизираните територии в зависимост от броя на едновременните пожари се определя съгласно табл.15:</w:t>
      </w:r>
    </w:p>
    <w:p w:rsidR="00B814F9" w:rsidRPr="001651EB" w:rsidRDefault="00B814F9" w:rsidP="0002244A">
      <w:pPr>
        <w:numPr>
          <w:ilvl w:val="0"/>
          <w:numId w:val="12"/>
        </w:numPr>
        <w:spacing w:after="0" w:line="360" w:lineRule="auto"/>
        <w:ind w:left="0" w:hanging="431"/>
        <w:jc w:val="both"/>
        <w:rPr>
          <w:rFonts w:ascii="Times New Roman" w:hAnsi="Times New Roman" w:cs="Times New Roman"/>
          <w:sz w:val="24"/>
          <w:szCs w:val="24"/>
        </w:rPr>
      </w:pPr>
      <w:r w:rsidRPr="001651EB">
        <w:rPr>
          <w:rFonts w:ascii="Times New Roman" w:hAnsi="Times New Roman" w:cs="Times New Roman"/>
          <w:sz w:val="24"/>
          <w:szCs w:val="24"/>
        </w:rPr>
        <w:t xml:space="preserve">Брой на жителите в урбанизираната територия  - до 5000 жители </w:t>
      </w:r>
    </w:p>
    <w:p w:rsidR="00B814F9" w:rsidRPr="001651EB" w:rsidRDefault="00B814F9" w:rsidP="0002244A">
      <w:pPr>
        <w:numPr>
          <w:ilvl w:val="0"/>
          <w:numId w:val="12"/>
        </w:numPr>
        <w:spacing w:after="0" w:line="360" w:lineRule="auto"/>
        <w:ind w:left="0" w:hanging="431"/>
        <w:jc w:val="both"/>
        <w:rPr>
          <w:rFonts w:ascii="Times New Roman" w:hAnsi="Times New Roman" w:cs="Times New Roman"/>
          <w:sz w:val="24"/>
          <w:szCs w:val="24"/>
        </w:rPr>
      </w:pPr>
      <w:r w:rsidRPr="001651EB">
        <w:rPr>
          <w:rFonts w:ascii="Times New Roman" w:hAnsi="Times New Roman" w:cs="Times New Roman"/>
          <w:sz w:val="24"/>
          <w:szCs w:val="24"/>
        </w:rPr>
        <w:t xml:space="preserve">Брой на едновременните пожари – </w:t>
      </w:r>
      <w:proofErr w:type="gramStart"/>
      <w:r w:rsidRPr="001651EB">
        <w:rPr>
          <w:rFonts w:ascii="Times New Roman" w:hAnsi="Times New Roman" w:cs="Times New Roman"/>
          <w:sz w:val="24"/>
          <w:szCs w:val="24"/>
        </w:rPr>
        <w:t>1бр.;</w:t>
      </w:r>
      <w:proofErr w:type="gramEnd"/>
      <w:r w:rsidRPr="001651EB">
        <w:rPr>
          <w:rFonts w:ascii="Times New Roman" w:hAnsi="Times New Roman" w:cs="Times New Roman"/>
          <w:sz w:val="24"/>
          <w:szCs w:val="24"/>
        </w:rPr>
        <w:t xml:space="preserve"> </w:t>
      </w:r>
    </w:p>
    <w:p w:rsidR="00B814F9" w:rsidRPr="001651EB" w:rsidRDefault="00B814F9" w:rsidP="0002244A">
      <w:pPr>
        <w:numPr>
          <w:ilvl w:val="0"/>
          <w:numId w:val="12"/>
        </w:numPr>
        <w:spacing w:after="0" w:line="360" w:lineRule="auto"/>
        <w:ind w:left="0" w:hanging="431"/>
        <w:jc w:val="both"/>
        <w:rPr>
          <w:rFonts w:ascii="Times New Roman" w:hAnsi="Times New Roman" w:cs="Times New Roman"/>
          <w:sz w:val="24"/>
          <w:szCs w:val="24"/>
        </w:rPr>
      </w:pPr>
      <w:r w:rsidRPr="001651EB">
        <w:rPr>
          <w:rFonts w:ascii="Times New Roman" w:hAnsi="Times New Roman" w:cs="Times New Roman"/>
          <w:sz w:val="24"/>
          <w:szCs w:val="24"/>
        </w:rPr>
        <w:t xml:space="preserve">Разход на вода за главни водопроводни клонове – 5 л/с; </w:t>
      </w:r>
    </w:p>
    <w:p w:rsidR="00B814F9" w:rsidRPr="001651EB" w:rsidRDefault="00B814F9" w:rsidP="0002244A">
      <w:pPr>
        <w:numPr>
          <w:ilvl w:val="0"/>
          <w:numId w:val="12"/>
        </w:numPr>
        <w:spacing w:after="0" w:line="360" w:lineRule="auto"/>
        <w:ind w:left="0" w:hanging="431"/>
        <w:jc w:val="both"/>
        <w:rPr>
          <w:rFonts w:ascii="Times New Roman" w:hAnsi="Times New Roman" w:cs="Times New Roman"/>
          <w:sz w:val="24"/>
          <w:szCs w:val="24"/>
        </w:rPr>
      </w:pPr>
      <w:r w:rsidRPr="001651EB">
        <w:rPr>
          <w:rFonts w:ascii="Times New Roman" w:hAnsi="Times New Roman" w:cs="Times New Roman"/>
          <w:sz w:val="24"/>
          <w:szCs w:val="24"/>
        </w:rPr>
        <w:t xml:space="preserve">При повече главни клонове – 5 л/с; </w:t>
      </w:r>
    </w:p>
    <w:p w:rsidR="00B814F9" w:rsidRPr="001651EB" w:rsidRDefault="00B814F9" w:rsidP="0002244A">
      <w:pPr>
        <w:numPr>
          <w:ilvl w:val="0"/>
          <w:numId w:val="12"/>
        </w:numPr>
        <w:spacing w:after="0" w:line="360" w:lineRule="auto"/>
        <w:ind w:left="0" w:hanging="431"/>
        <w:jc w:val="both"/>
        <w:rPr>
          <w:rFonts w:ascii="Times New Roman" w:hAnsi="Times New Roman" w:cs="Times New Roman"/>
          <w:sz w:val="24"/>
          <w:szCs w:val="24"/>
        </w:rPr>
      </w:pPr>
      <w:r w:rsidRPr="001651EB">
        <w:rPr>
          <w:rFonts w:ascii="Times New Roman" w:hAnsi="Times New Roman" w:cs="Times New Roman"/>
          <w:sz w:val="24"/>
          <w:szCs w:val="24"/>
        </w:rPr>
        <w:t xml:space="preserve">Общ разход на вода при второстепенни клонове – 2,5 л/с </w:t>
      </w:r>
    </w:p>
    <w:p w:rsidR="003410EE" w:rsidRPr="001651EB" w:rsidRDefault="00B814F9" w:rsidP="0002244A">
      <w:pPr>
        <w:spacing w:after="0" w:line="360" w:lineRule="auto"/>
        <w:ind w:firstLine="347"/>
        <w:rPr>
          <w:rFonts w:ascii="Times New Roman" w:hAnsi="Times New Roman" w:cs="Times New Roman"/>
          <w:bCs/>
          <w:sz w:val="24"/>
          <w:szCs w:val="24"/>
        </w:rPr>
      </w:pPr>
      <w:r w:rsidRPr="001651EB">
        <w:rPr>
          <w:rFonts w:ascii="Times New Roman" w:hAnsi="Times New Roman" w:cs="Times New Roman"/>
          <w:sz w:val="24"/>
          <w:szCs w:val="24"/>
        </w:rPr>
        <w:t xml:space="preserve"> </w:t>
      </w:r>
    </w:p>
    <w:p w:rsidR="00B814F9" w:rsidRPr="001651EB" w:rsidRDefault="00B814F9" w:rsidP="0002244A">
      <w:pPr>
        <w:spacing w:after="0" w:line="360" w:lineRule="auto"/>
        <w:ind w:firstLine="420"/>
        <w:rPr>
          <w:rFonts w:ascii="Times New Roman" w:hAnsi="Times New Roman" w:cs="Times New Roman"/>
          <w:bCs/>
          <w:sz w:val="24"/>
          <w:szCs w:val="24"/>
        </w:rPr>
      </w:pPr>
      <w:r w:rsidRPr="001651EB">
        <w:rPr>
          <w:rFonts w:ascii="Times New Roman" w:hAnsi="Times New Roman" w:cs="Times New Roman"/>
          <w:sz w:val="24"/>
          <w:szCs w:val="24"/>
        </w:rPr>
        <w:t xml:space="preserve">Направени са хидравлични изчисления за новопроектираните клонове, при протичане на необходимите за пожарогасене водни количества транзитно. </w:t>
      </w:r>
      <w:r w:rsidR="003410EE" w:rsidRPr="001651EB">
        <w:rPr>
          <w:rFonts w:ascii="Times New Roman" w:hAnsi="Times New Roman" w:cs="Times New Roman"/>
          <w:bCs/>
          <w:sz w:val="24"/>
          <w:szCs w:val="24"/>
        </w:rPr>
        <w:t xml:space="preserve">Хидравличните изчисления показват, че избраните </w:t>
      </w:r>
      <w:proofErr w:type="gramStart"/>
      <w:r w:rsidR="003410EE" w:rsidRPr="001651EB">
        <w:rPr>
          <w:rFonts w:ascii="Times New Roman" w:hAnsi="Times New Roman" w:cs="Times New Roman"/>
          <w:bCs/>
          <w:sz w:val="24"/>
          <w:szCs w:val="24"/>
        </w:rPr>
        <w:t>диаметри  на</w:t>
      </w:r>
      <w:proofErr w:type="gramEnd"/>
      <w:r w:rsidR="003410EE" w:rsidRPr="001651EB">
        <w:rPr>
          <w:rFonts w:ascii="Times New Roman" w:hAnsi="Times New Roman" w:cs="Times New Roman"/>
          <w:bCs/>
          <w:sz w:val="24"/>
          <w:szCs w:val="24"/>
        </w:rPr>
        <w:t xml:space="preserve">  водопроводите по изброените улици са напълно достатъчни за провеждане на Qор. = Qmax.h + Qп.п. + Qзаг.</w:t>
      </w:r>
    </w:p>
    <w:p w:rsidR="003410EE" w:rsidRPr="001651EB" w:rsidRDefault="003410EE" w:rsidP="0002244A">
      <w:pPr>
        <w:spacing w:after="0" w:line="360" w:lineRule="auto"/>
        <w:ind w:firstLine="420"/>
        <w:rPr>
          <w:rFonts w:ascii="Times New Roman" w:hAnsi="Times New Roman" w:cs="Times New Roman"/>
          <w:b/>
          <w:sz w:val="24"/>
          <w:szCs w:val="24"/>
          <w:lang w:val="bg-BG"/>
        </w:rPr>
      </w:pPr>
      <w:r w:rsidRPr="001651EB">
        <w:rPr>
          <w:rFonts w:ascii="Times New Roman" w:hAnsi="Times New Roman" w:cs="Times New Roman"/>
          <w:b/>
          <w:bCs/>
          <w:sz w:val="24"/>
          <w:szCs w:val="24"/>
          <w:lang w:val="bg-BG"/>
        </w:rPr>
        <w:t>3.6.2. Пожарни хидранти</w:t>
      </w:r>
    </w:p>
    <w:p w:rsidR="00B814F9" w:rsidRPr="001651EB" w:rsidRDefault="00B814F9" w:rsidP="0002244A">
      <w:pPr>
        <w:pStyle w:val="aff3"/>
        <w:spacing w:after="0" w:line="360" w:lineRule="auto"/>
        <w:ind w:left="0" w:right="0" w:firstLine="567"/>
        <w:rPr>
          <w:szCs w:val="24"/>
        </w:rPr>
      </w:pPr>
      <w:r w:rsidRPr="001651EB">
        <w:rPr>
          <w:szCs w:val="24"/>
        </w:rPr>
        <w:t>Пожарните хидранти са надземни. Съгласно нормите пожарните хидранти са разположени максимум през 150 m. По главните клонове са предвидени предохранителни спирателни кранове на отклонението за хидранта. Хидрантите са DN80. Под петата на ПХ да се предвиди опорен блок. Под гърнетата да се предвиди подходяща основа от блокчета или цименто-пясъчен разтвор срещу хлътване.</w:t>
      </w:r>
    </w:p>
    <w:p w:rsidR="00B814F9" w:rsidRPr="001651EB" w:rsidRDefault="00B814F9" w:rsidP="0002244A">
      <w:pPr>
        <w:pStyle w:val="aff3"/>
        <w:spacing w:after="0" w:line="360" w:lineRule="auto"/>
        <w:ind w:left="0" w:right="0" w:firstLine="567"/>
        <w:rPr>
          <w:szCs w:val="24"/>
        </w:rPr>
      </w:pPr>
      <w:r w:rsidRPr="001651EB">
        <w:rPr>
          <w:szCs w:val="24"/>
        </w:rPr>
        <w:t>Пожарните хидранти в проекта са надземни DN80 - PN16.</w:t>
      </w:r>
    </w:p>
    <w:p w:rsidR="00B814F9" w:rsidRPr="001651EB" w:rsidRDefault="00B814F9" w:rsidP="0002244A">
      <w:pPr>
        <w:pStyle w:val="aff3"/>
        <w:spacing w:after="0" w:line="360" w:lineRule="auto"/>
        <w:ind w:left="0" w:right="0" w:firstLine="567"/>
        <w:rPr>
          <w:szCs w:val="24"/>
        </w:rPr>
      </w:pPr>
      <w:r w:rsidRPr="001651EB">
        <w:rPr>
          <w:szCs w:val="24"/>
        </w:rPr>
        <w:t xml:space="preserve">Надземният хидрант да е с два извода за захраннване с вода на противопожарни, хидромелиоративни или други съоръжения за налягане до PN 16 kg/cm2 и температура Ттах = 70°С. </w:t>
      </w:r>
    </w:p>
    <w:p w:rsidR="00B814F9" w:rsidRPr="001651EB" w:rsidRDefault="00B814F9" w:rsidP="0002244A">
      <w:pPr>
        <w:pStyle w:val="aff3"/>
        <w:spacing w:after="0" w:line="360" w:lineRule="auto"/>
        <w:ind w:left="0" w:right="0" w:firstLine="567"/>
        <w:rPr>
          <w:szCs w:val="24"/>
        </w:rPr>
      </w:pPr>
      <w:r w:rsidRPr="001651EB">
        <w:rPr>
          <w:szCs w:val="24"/>
        </w:rPr>
        <w:t xml:space="preserve">Хидрантът е с автоматично изпразване за защита от замръзване на водата. </w:t>
      </w:r>
    </w:p>
    <w:p w:rsidR="00B814F9" w:rsidRPr="001651EB" w:rsidRDefault="00B814F9" w:rsidP="0002244A">
      <w:pPr>
        <w:pStyle w:val="aff3"/>
        <w:spacing w:after="0" w:line="360" w:lineRule="auto"/>
        <w:ind w:left="0" w:right="0" w:firstLine="567"/>
        <w:rPr>
          <w:szCs w:val="24"/>
        </w:rPr>
      </w:pPr>
      <w:r w:rsidRPr="001651EB">
        <w:rPr>
          <w:szCs w:val="24"/>
        </w:rPr>
        <w:t>Разполага със защита на бързо износващите се части и висока корозионна устойчивост. Предотвратяване загуби на вода и течове при удар. Да се спазва БДС EN 14384.</w:t>
      </w:r>
    </w:p>
    <w:p w:rsidR="00B814F9" w:rsidRPr="001651EB" w:rsidRDefault="00B814F9" w:rsidP="0002244A">
      <w:pPr>
        <w:pStyle w:val="aff3"/>
        <w:spacing w:after="0" w:line="360" w:lineRule="auto"/>
        <w:ind w:left="0" w:right="0" w:firstLine="567"/>
        <w:rPr>
          <w:szCs w:val="24"/>
        </w:rPr>
      </w:pPr>
      <w:r w:rsidRPr="001651EB">
        <w:rPr>
          <w:szCs w:val="24"/>
        </w:rPr>
        <w:t xml:space="preserve">БДС EN 1074-6:2004 “Арматура за водоснабдяване. Изисквания за пригодност за използване по предназначение и подходящи изпитвания за проверка.“ </w:t>
      </w:r>
    </w:p>
    <w:p w:rsidR="00B814F9" w:rsidRPr="001651EB" w:rsidRDefault="00B814F9" w:rsidP="0002244A">
      <w:pPr>
        <w:pStyle w:val="aff3"/>
        <w:spacing w:after="0" w:line="360" w:lineRule="auto"/>
        <w:ind w:left="0" w:right="0" w:firstLine="567"/>
        <w:rPr>
          <w:szCs w:val="24"/>
        </w:rPr>
      </w:pPr>
      <w:r w:rsidRPr="001651EB">
        <w:rPr>
          <w:szCs w:val="24"/>
        </w:rPr>
        <w:lastRenderedPageBreak/>
        <w:t>Част 6: “Хидранти (водопроводни кранове).”</w:t>
      </w:r>
    </w:p>
    <w:p w:rsidR="00B814F9" w:rsidRPr="001651EB" w:rsidRDefault="00B814F9" w:rsidP="0002244A">
      <w:pPr>
        <w:pStyle w:val="aff3"/>
        <w:spacing w:after="0" w:line="360" w:lineRule="auto"/>
        <w:ind w:left="0" w:right="0" w:firstLine="567"/>
        <w:rPr>
          <w:szCs w:val="24"/>
        </w:rPr>
      </w:pPr>
      <w:r w:rsidRPr="001651EB">
        <w:rPr>
          <w:szCs w:val="24"/>
        </w:rPr>
        <w:t>БДС EN 14384:2005 – Надземни хидранти.</w:t>
      </w:r>
    </w:p>
    <w:p w:rsidR="00B814F9" w:rsidRPr="001651EB" w:rsidRDefault="00B814F9" w:rsidP="0002244A">
      <w:pPr>
        <w:pStyle w:val="aff3"/>
        <w:spacing w:after="0" w:line="360" w:lineRule="auto"/>
        <w:ind w:left="0" w:right="0" w:firstLine="567"/>
        <w:rPr>
          <w:szCs w:val="24"/>
        </w:rPr>
      </w:pPr>
      <w:r w:rsidRPr="001651EB">
        <w:rPr>
          <w:szCs w:val="24"/>
        </w:rPr>
        <w:t xml:space="preserve">С тяло от сив или сферографитен чугун, с епоксидно покритие и външна тръба от неръждаема стомана DN 80, 2хВ, PN 16 bar, RD 1000-1500 mm. </w:t>
      </w:r>
    </w:p>
    <w:p w:rsidR="00B814F9" w:rsidRPr="001651EB" w:rsidRDefault="00B814F9" w:rsidP="0002244A">
      <w:pPr>
        <w:pStyle w:val="aff3"/>
        <w:spacing w:after="0" w:line="360" w:lineRule="auto"/>
        <w:ind w:left="0" w:right="0" w:firstLine="567"/>
        <w:rPr>
          <w:szCs w:val="24"/>
        </w:rPr>
      </w:pPr>
      <w:r w:rsidRPr="001651EB">
        <w:rPr>
          <w:szCs w:val="24"/>
        </w:rPr>
        <w:t>Фланци на входа - Съгласно EN 1092-2. Изделието се монтира вертикално с горно разположение на изходите за прикачване.</w:t>
      </w:r>
    </w:p>
    <w:p w:rsidR="00B814F9" w:rsidRPr="001651EB" w:rsidRDefault="00B814F9" w:rsidP="0002244A">
      <w:pPr>
        <w:pStyle w:val="Heading10"/>
        <w:keepNext/>
        <w:keepLines/>
        <w:shd w:val="clear" w:color="auto" w:fill="auto"/>
        <w:spacing w:before="0" w:line="360" w:lineRule="auto"/>
        <w:rPr>
          <w:rFonts w:ascii="Times New Roman" w:hAnsi="Times New Roman" w:cs="Times New Roman"/>
          <w:b w:val="0"/>
          <w:sz w:val="24"/>
          <w:szCs w:val="24"/>
        </w:rPr>
      </w:pPr>
      <w:bookmarkStart w:id="4" w:name="bookmark2"/>
      <w:r w:rsidRPr="001651EB">
        <w:rPr>
          <w:rFonts w:ascii="Times New Roman" w:hAnsi="Times New Roman" w:cs="Times New Roman"/>
          <w:b w:val="0"/>
          <w:sz w:val="24"/>
          <w:szCs w:val="24"/>
        </w:rPr>
        <w:t>Материали на основните детайли:</w:t>
      </w:r>
      <w:bookmarkEnd w:id="4"/>
    </w:p>
    <w:tbl>
      <w:tblPr>
        <w:tblW w:w="5000" w:type="pct"/>
        <w:jc w:val="center"/>
        <w:tblCellMar>
          <w:left w:w="0" w:type="dxa"/>
          <w:right w:w="0" w:type="dxa"/>
        </w:tblCellMar>
        <w:tblLook w:val="0000" w:firstRow="0" w:lastRow="0" w:firstColumn="0" w:lastColumn="0" w:noHBand="0" w:noVBand="0"/>
      </w:tblPr>
      <w:tblGrid>
        <w:gridCol w:w="3244"/>
        <w:gridCol w:w="3721"/>
        <w:gridCol w:w="2506"/>
        <w:gridCol w:w="42"/>
      </w:tblGrid>
      <w:tr w:rsidR="00B814F9" w:rsidRPr="001651EB" w:rsidTr="0002244A">
        <w:trPr>
          <w:trHeight w:val="66"/>
          <w:jc w:val="center"/>
        </w:trPr>
        <w:tc>
          <w:tcPr>
            <w:tcW w:w="1705"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Bodytext20"/>
              <w:framePr w:wrap="notBeside" w:vAnchor="text" w:hAnchor="text" w:xAlign="center" w:y="1"/>
              <w:shd w:val="clear" w:color="auto" w:fill="auto"/>
              <w:spacing w:line="360" w:lineRule="auto"/>
              <w:rPr>
                <w:rFonts w:ascii="Times New Roman" w:hAnsi="Times New Roman" w:cs="Times New Roman"/>
                <w:sz w:val="24"/>
                <w:szCs w:val="24"/>
              </w:rPr>
            </w:pPr>
            <w:r w:rsidRPr="001651EB">
              <w:rPr>
                <w:rFonts w:ascii="Times New Roman" w:hAnsi="Times New Roman" w:cs="Times New Roman"/>
                <w:sz w:val="24"/>
                <w:szCs w:val="24"/>
              </w:rPr>
              <w:t>Наименование</w:t>
            </w:r>
          </w:p>
        </w:tc>
        <w:tc>
          <w:tcPr>
            <w:tcW w:w="1956"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Bodytext20"/>
              <w:framePr w:wrap="notBeside" w:vAnchor="text" w:hAnchor="text" w:xAlign="center" w:y="1"/>
              <w:shd w:val="clear" w:color="auto" w:fill="auto"/>
              <w:spacing w:line="360" w:lineRule="auto"/>
              <w:jc w:val="center"/>
              <w:rPr>
                <w:rFonts w:ascii="Times New Roman" w:hAnsi="Times New Roman" w:cs="Times New Roman"/>
                <w:sz w:val="24"/>
                <w:szCs w:val="24"/>
              </w:rPr>
            </w:pPr>
            <w:r w:rsidRPr="001651EB">
              <w:rPr>
                <w:rFonts w:ascii="Times New Roman" w:hAnsi="Times New Roman" w:cs="Times New Roman"/>
                <w:sz w:val="24"/>
                <w:szCs w:val="24"/>
              </w:rPr>
              <w:t>Материал</w:t>
            </w:r>
          </w:p>
        </w:tc>
        <w:tc>
          <w:tcPr>
            <w:tcW w:w="1317"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Bodytext20"/>
              <w:framePr w:wrap="notBeside" w:vAnchor="text" w:hAnchor="text" w:xAlign="center" w:y="1"/>
              <w:shd w:val="clear" w:color="auto" w:fill="auto"/>
              <w:spacing w:line="360" w:lineRule="auto"/>
              <w:rPr>
                <w:rFonts w:ascii="Times New Roman" w:hAnsi="Times New Roman" w:cs="Times New Roman"/>
                <w:sz w:val="24"/>
                <w:szCs w:val="24"/>
              </w:rPr>
            </w:pPr>
            <w:r w:rsidRPr="001651EB">
              <w:rPr>
                <w:rFonts w:ascii="Times New Roman" w:hAnsi="Times New Roman" w:cs="Times New Roman"/>
                <w:sz w:val="24"/>
                <w:szCs w:val="24"/>
              </w:rPr>
              <w:t>Стандарт</w:t>
            </w:r>
          </w:p>
        </w:tc>
        <w:tc>
          <w:tcPr>
            <w:tcW w:w="22"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Bodytext20"/>
              <w:framePr w:wrap="notBeside" w:vAnchor="text" w:hAnchor="text" w:xAlign="center" w:y="1"/>
              <w:shd w:val="clear" w:color="auto" w:fill="auto"/>
              <w:spacing w:line="360" w:lineRule="auto"/>
              <w:rPr>
                <w:rFonts w:ascii="Times New Roman" w:hAnsi="Times New Roman" w:cs="Times New Roman"/>
                <w:sz w:val="24"/>
                <w:szCs w:val="24"/>
              </w:rPr>
            </w:pPr>
          </w:p>
        </w:tc>
      </w:tr>
      <w:tr w:rsidR="00B814F9" w:rsidRPr="001651EB" w:rsidTr="0002244A">
        <w:trPr>
          <w:trHeight w:val="66"/>
          <w:jc w:val="center"/>
        </w:trPr>
        <w:tc>
          <w:tcPr>
            <w:tcW w:w="1705"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r w:rsidRPr="001651EB">
              <w:t>1. Тяло</w:t>
            </w:r>
          </w:p>
        </w:tc>
        <w:tc>
          <w:tcPr>
            <w:tcW w:w="1956"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jc w:val="center"/>
            </w:pPr>
            <w:r w:rsidRPr="001651EB">
              <w:rPr>
                <w:lang w:eastAsia="en-US"/>
              </w:rPr>
              <w:t>GJL250/GJS500-7</w:t>
            </w:r>
          </w:p>
        </w:tc>
        <w:tc>
          <w:tcPr>
            <w:tcW w:w="1317"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r w:rsidRPr="001651EB">
              <w:t xml:space="preserve">БДС </w:t>
            </w:r>
            <w:r w:rsidRPr="001651EB">
              <w:rPr>
                <w:lang w:eastAsia="en-US"/>
              </w:rPr>
              <w:t xml:space="preserve">EN </w:t>
            </w:r>
            <w:r w:rsidRPr="001651EB">
              <w:t>1561/1563</w:t>
            </w:r>
          </w:p>
        </w:tc>
        <w:tc>
          <w:tcPr>
            <w:tcW w:w="22"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p>
        </w:tc>
      </w:tr>
      <w:tr w:rsidR="00B814F9" w:rsidRPr="001651EB" w:rsidTr="0002244A">
        <w:trPr>
          <w:trHeight w:val="66"/>
          <w:jc w:val="center"/>
        </w:trPr>
        <w:tc>
          <w:tcPr>
            <w:tcW w:w="1705"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r w:rsidRPr="001651EB">
              <w:t>2. Клапан</w:t>
            </w:r>
          </w:p>
        </w:tc>
        <w:tc>
          <w:tcPr>
            <w:tcW w:w="1956"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jc w:val="center"/>
            </w:pPr>
            <w:r w:rsidRPr="001651EB">
              <w:rPr>
                <w:lang w:eastAsia="en-US"/>
              </w:rPr>
              <w:t>GJL250/GJS500-7</w:t>
            </w:r>
          </w:p>
        </w:tc>
        <w:tc>
          <w:tcPr>
            <w:tcW w:w="1317"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r w:rsidRPr="001651EB">
              <w:t xml:space="preserve">БДС </w:t>
            </w:r>
            <w:r w:rsidRPr="001651EB">
              <w:rPr>
                <w:lang w:eastAsia="en-US"/>
              </w:rPr>
              <w:t xml:space="preserve">EN </w:t>
            </w:r>
            <w:r w:rsidRPr="001651EB">
              <w:t>1561/1563</w:t>
            </w:r>
          </w:p>
        </w:tc>
        <w:tc>
          <w:tcPr>
            <w:tcW w:w="22"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p>
        </w:tc>
      </w:tr>
      <w:tr w:rsidR="00B814F9" w:rsidRPr="001651EB" w:rsidTr="0002244A">
        <w:trPr>
          <w:trHeight w:val="66"/>
          <w:jc w:val="center"/>
        </w:trPr>
        <w:tc>
          <w:tcPr>
            <w:tcW w:w="1705"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r w:rsidRPr="001651EB">
              <w:t>3. Фланец</w:t>
            </w:r>
          </w:p>
        </w:tc>
        <w:tc>
          <w:tcPr>
            <w:tcW w:w="1956"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jc w:val="center"/>
            </w:pPr>
            <w:r w:rsidRPr="001651EB">
              <w:rPr>
                <w:lang w:eastAsia="en-US"/>
              </w:rPr>
              <w:t>GJS500-7</w:t>
            </w:r>
          </w:p>
        </w:tc>
        <w:tc>
          <w:tcPr>
            <w:tcW w:w="1317"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r w:rsidRPr="001651EB">
              <w:t xml:space="preserve">БДС </w:t>
            </w:r>
            <w:r w:rsidRPr="001651EB">
              <w:rPr>
                <w:lang w:eastAsia="en-US"/>
              </w:rPr>
              <w:t xml:space="preserve">EN </w:t>
            </w:r>
            <w:r w:rsidRPr="001651EB">
              <w:t>1563</w:t>
            </w:r>
          </w:p>
        </w:tc>
        <w:tc>
          <w:tcPr>
            <w:tcW w:w="22"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p>
        </w:tc>
      </w:tr>
      <w:tr w:rsidR="00B814F9" w:rsidRPr="001651EB" w:rsidTr="0002244A">
        <w:trPr>
          <w:trHeight w:val="66"/>
          <w:jc w:val="center"/>
        </w:trPr>
        <w:tc>
          <w:tcPr>
            <w:tcW w:w="1705"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r w:rsidRPr="001651EB">
              <w:t>4. Тръба</w:t>
            </w:r>
          </w:p>
        </w:tc>
        <w:tc>
          <w:tcPr>
            <w:tcW w:w="1956"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jc w:val="center"/>
            </w:pPr>
            <w:r w:rsidRPr="001651EB">
              <w:t xml:space="preserve">Тръба неръждаема </w:t>
            </w:r>
            <w:r w:rsidRPr="001651EB">
              <w:rPr>
                <w:lang w:eastAsia="en-US"/>
              </w:rPr>
              <w:t>/AISI304/</w:t>
            </w:r>
          </w:p>
        </w:tc>
        <w:tc>
          <w:tcPr>
            <w:tcW w:w="1317"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r w:rsidRPr="001651EB">
              <w:t xml:space="preserve">БДС </w:t>
            </w:r>
            <w:r w:rsidRPr="001651EB">
              <w:rPr>
                <w:lang w:eastAsia="en-US"/>
              </w:rPr>
              <w:t>EN10088</w:t>
            </w:r>
          </w:p>
        </w:tc>
        <w:tc>
          <w:tcPr>
            <w:tcW w:w="22"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p>
        </w:tc>
      </w:tr>
      <w:tr w:rsidR="00B814F9" w:rsidRPr="001651EB" w:rsidTr="0002244A">
        <w:trPr>
          <w:trHeight w:val="66"/>
          <w:jc w:val="center"/>
        </w:trPr>
        <w:tc>
          <w:tcPr>
            <w:tcW w:w="1705"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r w:rsidRPr="001651EB">
              <w:t>5. Тръба</w:t>
            </w:r>
          </w:p>
        </w:tc>
        <w:tc>
          <w:tcPr>
            <w:tcW w:w="1956"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jc w:val="center"/>
            </w:pPr>
            <w:r w:rsidRPr="001651EB">
              <w:rPr>
                <w:lang w:eastAsia="en-US"/>
              </w:rPr>
              <w:t xml:space="preserve">St-37-2 </w:t>
            </w:r>
            <w:r w:rsidRPr="001651EB">
              <w:t>поцинкована</w:t>
            </w:r>
          </w:p>
        </w:tc>
        <w:tc>
          <w:tcPr>
            <w:tcW w:w="1317"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r w:rsidRPr="001651EB">
              <w:t xml:space="preserve">БДС </w:t>
            </w:r>
            <w:r w:rsidRPr="001651EB">
              <w:rPr>
                <w:lang w:eastAsia="en-US"/>
              </w:rPr>
              <w:t xml:space="preserve">EN </w:t>
            </w:r>
            <w:r w:rsidRPr="001651EB">
              <w:t>10025</w:t>
            </w:r>
          </w:p>
        </w:tc>
        <w:tc>
          <w:tcPr>
            <w:tcW w:w="22"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p>
        </w:tc>
      </w:tr>
      <w:tr w:rsidR="00B814F9" w:rsidRPr="001651EB" w:rsidTr="0002244A">
        <w:trPr>
          <w:trHeight w:val="66"/>
          <w:jc w:val="center"/>
        </w:trPr>
        <w:tc>
          <w:tcPr>
            <w:tcW w:w="1705"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r w:rsidRPr="001651EB">
              <w:t>6. Прекъсващ елемент</w:t>
            </w:r>
          </w:p>
        </w:tc>
        <w:tc>
          <w:tcPr>
            <w:tcW w:w="1956"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jc w:val="center"/>
            </w:pPr>
            <w:r w:rsidRPr="001651EB">
              <w:rPr>
                <w:lang w:eastAsia="en-US"/>
              </w:rPr>
              <w:t>GJL250/GJS500-7</w:t>
            </w:r>
          </w:p>
        </w:tc>
        <w:tc>
          <w:tcPr>
            <w:tcW w:w="1317"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r w:rsidRPr="001651EB">
              <w:t xml:space="preserve">БДС </w:t>
            </w:r>
            <w:r w:rsidRPr="001651EB">
              <w:rPr>
                <w:lang w:eastAsia="en-US"/>
              </w:rPr>
              <w:t xml:space="preserve">EN </w:t>
            </w:r>
            <w:r w:rsidRPr="001651EB">
              <w:t>1561/1563</w:t>
            </w:r>
          </w:p>
        </w:tc>
        <w:tc>
          <w:tcPr>
            <w:tcW w:w="22"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p>
        </w:tc>
      </w:tr>
      <w:tr w:rsidR="00B814F9" w:rsidRPr="001651EB" w:rsidTr="0002244A">
        <w:trPr>
          <w:trHeight w:val="66"/>
          <w:jc w:val="center"/>
        </w:trPr>
        <w:tc>
          <w:tcPr>
            <w:tcW w:w="1705"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r w:rsidRPr="001651EB">
              <w:t>7. Тръба</w:t>
            </w:r>
          </w:p>
        </w:tc>
        <w:tc>
          <w:tcPr>
            <w:tcW w:w="1956"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jc w:val="center"/>
            </w:pPr>
            <w:r w:rsidRPr="001651EB">
              <w:rPr>
                <w:lang w:eastAsia="en-US"/>
              </w:rPr>
              <w:t>GJL250/GJS500-7</w:t>
            </w:r>
          </w:p>
        </w:tc>
        <w:tc>
          <w:tcPr>
            <w:tcW w:w="1317"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r w:rsidRPr="001651EB">
              <w:t xml:space="preserve">БДС </w:t>
            </w:r>
            <w:r w:rsidRPr="001651EB">
              <w:rPr>
                <w:lang w:eastAsia="en-US"/>
              </w:rPr>
              <w:t xml:space="preserve">EN </w:t>
            </w:r>
            <w:r w:rsidRPr="001651EB">
              <w:t>1561/1563</w:t>
            </w:r>
          </w:p>
        </w:tc>
        <w:tc>
          <w:tcPr>
            <w:tcW w:w="22"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p>
        </w:tc>
      </w:tr>
      <w:tr w:rsidR="00B814F9" w:rsidRPr="001651EB" w:rsidTr="0002244A">
        <w:trPr>
          <w:trHeight w:val="66"/>
          <w:jc w:val="center"/>
        </w:trPr>
        <w:tc>
          <w:tcPr>
            <w:tcW w:w="1705"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r w:rsidRPr="001651EB">
              <w:t>8. Капачка</w:t>
            </w:r>
          </w:p>
        </w:tc>
        <w:tc>
          <w:tcPr>
            <w:tcW w:w="1956"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jc w:val="center"/>
            </w:pPr>
            <w:r w:rsidRPr="001651EB">
              <w:rPr>
                <w:lang w:eastAsia="en-US"/>
              </w:rPr>
              <w:t>GJL250/GJS500-7</w:t>
            </w:r>
          </w:p>
        </w:tc>
        <w:tc>
          <w:tcPr>
            <w:tcW w:w="1317"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r w:rsidRPr="001651EB">
              <w:t xml:space="preserve">БДС </w:t>
            </w:r>
            <w:r w:rsidRPr="001651EB">
              <w:rPr>
                <w:lang w:eastAsia="en-US"/>
              </w:rPr>
              <w:t xml:space="preserve">EN </w:t>
            </w:r>
            <w:r w:rsidRPr="001651EB">
              <w:t>1561/1563</w:t>
            </w:r>
          </w:p>
        </w:tc>
        <w:tc>
          <w:tcPr>
            <w:tcW w:w="22"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p>
        </w:tc>
      </w:tr>
      <w:tr w:rsidR="00B814F9" w:rsidRPr="001651EB" w:rsidTr="0002244A">
        <w:trPr>
          <w:trHeight w:val="66"/>
          <w:jc w:val="center"/>
        </w:trPr>
        <w:tc>
          <w:tcPr>
            <w:tcW w:w="1705"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r w:rsidRPr="001651EB">
              <w:t>9. Съединител</w:t>
            </w:r>
          </w:p>
        </w:tc>
        <w:tc>
          <w:tcPr>
            <w:tcW w:w="1956"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jc w:val="center"/>
            </w:pPr>
            <w:r w:rsidRPr="001651EB">
              <w:rPr>
                <w:lang w:eastAsia="en-US"/>
              </w:rPr>
              <w:t xml:space="preserve">AlMg5(Si) EN AC- </w:t>
            </w:r>
            <w:r w:rsidRPr="001651EB">
              <w:t>51400</w:t>
            </w:r>
          </w:p>
        </w:tc>
        <w:tc>
          <w:tcPr>
            <w:tcW w:w="1317"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r w:rsidRPr="001651EB">
              <w:t xml:space="preserve">БДС </w:t>
            </w:r>
            <w:r w:rsidRPr="001651EB">
              <w:rPr>
                <w:lang w:eastAsia="en-US"/>
              </w:rPr>
              <w:t xml:space="preserve">EN </w:t>
            </w:r>
            <w:r w:rsidRPr="001651EB">
              <w:t>1706</w:t>
            </w:r>
          </w:p>
        </w:tc>
        <w:tc>
          <w:tcPr>
            <w:tcW w:w="22"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p>
        </w:tc>
      </w:tr>
      <w:tr w:rsidR="00B814F9" w:rsidRPr="001651EB" w:rsidTr="0002244A">
        <w:trPr>
          <w:trHeight w:val="66"/>
          <w:jc w:val="center"/>
        </w:trPr>
        <w:tc>
          <w:tcPr>
            <w:tcW w:w="1705"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r w:rsidRPr="001651EB">
              <w:t>10. Глава</w:t>
            </w:r>
          </w:p>
        </w:tc>
        <w:tc>
          <w:tcPr>
            <w:tcW w:w="1956"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jc w:val="center"/>
            </w:pPr>
            <w:r w:rsidRPr="001651EB">
              <w:rPr>
                <w:lang w:eastAsia="en-US"/>
              </w:rPr>
              <w:t>GJL250/GJS500-7</w:t>
            </w:r>
          </w:p>
        </w:tc>
        <w:tc>
          <w:tcPr>
            <w:tcW w:w="1317"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r w:rsidRPr="001651EB">
              <w:t xml:space="preserve">БДС </w:t>
            </w:r>
            <w:r w:rsidRPr="001651EB">
              <w:rPr>
                <w:lang w:eastAsia="en-US"/>
              </w:rPr>
              <w:t xml:space="preserve">EN </w:t>
            </w:r>
            <w:r w:rsidRPr="001651EB">
              <w:t>1561/1563</w:t>
            </w:r>
          </w:p>
        </w:tc>
        <w:tc>
          <w:tcPr>
            <w:tcW w:w="22"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p>
        </w:tc>
      </w:tr>
      <w:tr w:rsidR="00B814F9" w:rsidRPr="001651EB" w:rsidTr="0002244A">
        <w:trPr>
          <w:trHeight w:val="66"/>
          <w:jc w:val="center"/>
        </w:trPr>
        <w:tc>
          <w:tcPr>
            <w:tcW w:w="1705"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r w:rsidRPr="001651EB">
              <w:t>11. Капак</w:t>
            </w:r>
          </w:p>
        </w:tc>
        <w:tc>
          <w:tcPr>
            <w:tcW w:w="1956"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jc w:val="center"/>
            </w:pPr>
            <w:r w:rsidRPr="001651EB">
              <w:rPr>
                <w:lang w:eastAsia="en-US"/>
              </w:rPr>
              <w:t>GJL250/GJS500-7</w:t>
            </w:r>
          </w:p>
        </w:tc>
        <w:tc>
          <w:tcPr>
            <w:tcW w:w="1317"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r w:rsidRPr="001651EB">
              <w:t xml:space="preserve">БДС </w:t>
            </w:r>
            <w:r w:rsidRPr="001651EB">
              <w:rPr>
                <w:lang w:eastAsia="en-US"/>
              </w:rPr>
              <w:t xml:space="preserve">EN </w:t>
            </w:r>
            <w:r w:rsidRPr="001651EB">
              <w:t>1561/1563</w:t>
            </w:r>
          </w:p>
        </w:tc>
        <w:tc>
          <w:tcPr>
            <w:tcW w:w="22"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p>
        </w:tc>
      </w:tr>
      <w:tr w:rsidR="00B814F9" w:rsidRPr="001651EB" w:rsidTr="0002244A">
        <w:trPr>
          <w:trHeight w:val="66"/>
          <w:jc w:val="center"/>
        </w:trPr>
        <w:tc>
          <w:tcPr>
            <w:tcW w:w="1705"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r w:rsidRPr="001651EB">
              <w:t>12. Върток</w:t>
            </w:r>
          </w:p>
        </w:tc>
        <w:tc>
          <w:tcPr>
            <w:tcW w:w="1956"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jc w:val="center"/>
            </w:pPr>
            <w:r w:rsidRPr="001651EB">
              <w:rPr>
                <w:lang w:eastAsia="en-US"/>
              </w:rPr>
              <w:t>GJL250/GJS500-7</w:t>
            </w:r>
          </w:p>
        </w:tc>
        <w:tc>
          <w:tcPr>
            <w:tcW w:w="1317"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r w:rsidRPr="001651EB">
              <w:t xml:space="preserve">БДС </w:t>
            </w:r>
            <w:r w:rsidRPr="001651EB">
              <w:rPr>
                <w:lang w:eastAsia="en-US"/>
              </w:rPr>
              <w:t xml:space="preserve">EN </w:t>
            </w:r>
            <w:r w:rsidRPr="001651EB">
              <w:t>1561/1563</w:t>
            </w:r>
          </w:p>
        </w:tc>
        <w:tc>
          <w:tcPr>
            <w:tcW w:w="22"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p>
        </w:tc>
      </w:tr>
      <w:tr w:rsidR="00B814F9" w:rsidRPr="001651EB" w:rsidTr="0002244A">
        <w:trPr>
          <w:trHeight w:val="66"/>
          <w:jc w:val="center"/>
        </w:trPr>
        <w:tc>
          <w:tcPr>
            <w:tcW w:w="1705"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r w:rsidRPr="001651EB">
              <w:t>13. Водач</w:t>
            </w:r>
          </w:p>
        </w:tc>
        <w:tc>
          <w:tcPr>
            <w:tcW w:w="1956"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jc w:val="center"/>
            </w:pPr>
            <w:r w:rsidRPr="001651EB">
              <w:rPr>
                <w:lang w:eastAsia="en-US"/>
              </w:rPr>
              <w:t>X20Cr13</w:t>
            </w:r>
          </w:p>
        </w:tc>
        <w:tc>
          <w:tcPr>
            <w:tcW w:w="1317"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r w:rsidRPr="001651EB">
              <w:t xml:space="preserve">БДС </w:t>
            </w:r>
            <w:r w:rsidRPr="001651EB">
              <w:rPr>
                <w:lang w:eastAsia="en-US"/>
              </w:rPr>
              <w:t xml:space="preserve">EN </w:t>
            </w:r>
            <w:r w:rsidRPr="001651EB">
              <w:t>10088</w:t>
            </w:r>
          </w:p>
        </w:tc>
        <w:tc>
          <w:tcPr>
            <w:tcW w:w="22"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p>
        </w:tc>
      </w:tr>
      <w:tr w:rsidR="00B814F9" w:rsidRPr="001651EB" w:rsidTr="0002244A">
        <w:trPr>
          <w:trHeight w:val="66"/>
          <w:jc w:val="center"/>
        </w:trPr>
        <w:tc>
          <w:tcPr>
            <w:tcW w:w="1705"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r w:rsidRPr="001651EB">
              <w:t>14. „О" пръстени</w:t>
            </w:r>
          </w:p>
        </w:tc>
        <w:tc>
          <w:tcPr>
            <w:tcW w:w="1956"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jc w:val="center"/>
            </w:pPr>
            <w:r w:rsidRPr="001651EB">
              <w:rPr>
                <w:lang w:eastAsia="en-US"/>
              </w:rPr>
              <w:t>EPDM</w:t>
            </w:r>
          </w:p>
        </w:tc>
        <w:tc>
          <w:tcPr>
            <w:tcW w:w="1317"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r w:rsidRPr="001651EB">
              <w:t>-</w:t>
            </w:r>
          </w:p>
        </w:tc>
        <w:tc>
          <w:tcPr>
            <w:tcW w:w="22"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framePr w:wrap="notBeside" w:vAnchor="text" w:hAnchor="text" w:xAlign="center" w:y="1"/>
              <w:spacing w:after="0" w:line="360" w:lineRule="auto"/>
              <w:rPr>
                <w:rFonts w:ascii="Times New Roman" w:hAnsi="Times New Roman" w:cs="Times New Roman"/>
                <w:sz w:val="24"/>
                <w:szCs w:val="24"/>
              </w:rPr>
            </w:pPr>
          </w:p>
        </w:tc>
      </w:tr>
      <w:tr w:rsidR="00B814F9" w:rsidRPr="001651EB" w:rsidTr="0002244A">
        <w:trPr>
          <w:trHeight w:val="66"/>
          <w:jc w:val="center"/>
        </w:trPr>
        <w:tc>
          <w:tcPr>
            <w:tcW w:w="1705"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r w:rsidRPr="001651EB">
              <w:t>15. Клапан въздушен</w:t>
            </w:r>
          </w:p>
        </w:tc>
        <w:tc>
          <w:tcPr>
            <w:tcW w:w="1956"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jc w:val="center"/>
            </w:pPr>
            <w:r w:rsidRPr="001651EB">
              <w:rPr>
                <w:lang w:eastAsia="en-US"/>
              </w:rPr>
              <w:t>CuZn36Pb3</w:t>
            </w:r>
          </w:p>
        </w:tc>
        <w:tc>
          <w:tcPr>
            <w:tcW w:w="1317"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r w:rsidRPr="001651EB">
              <w:t xml:space="preserve">БДС </w:t>
            </w:r>
            <w:r w:rsidRPr="001651EB">
              <w:rPr>
                <w:lang w:eastAsia="en-US"/>
              </w:rPr>
              <w:t xml:space="preserve">EN </w:t>
            </w:r>
            <w:r w:rsidRPr="001651EB">
              <w:t>12164</w:t>
            </w:r>
          </w:p>
        </w:tc>
        <w:tc>
          <w:tcPr>
            <w:tcW w:w="22"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p>
        </w:tc>
      </w:tr>
      <w:tr w:rsidR="00B814F9" w:rsidRPr="001651EB" w:rsidTr="0002244A">
        <w:trPr>
          <w:trHeight w:val="70"/>
          <w:jc w:val="center"/>
        </w:trPr>
        <w:tc>
          <w:tcPr>
            <w:tcW w:w="1705"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r w:rsidRPr="001651EB">
              <w:t>16. Клапан изпускателен</w:t>
            </w:r>
          </w:p>
        </w:tc>
        <w:tc>
          <w:tcPr>
            <w:tcW w:w="1956"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jc w:val="center"/>
            </w:pPr>
            <w:r w:rsidRPr="001651EB">
              <w:rPr>
                <w:lang w:eastAsia="en-US"/>
              </w:rPr>
              <w:t>CuZn36Pb3</w:t>
            </w:r>
          </w:p>
        </w:tc>
        <w:tc>
          <w:tcPr>
            <w:tcW w:w="1317"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r w:rsidRPr="001651EB">
              <w:t xml:space="preserve">БДС </w:t>
            </w:r>
            <w:r w:rsidRPr="001651EB">
              <w:rPr>
                <w:lang w:eastAsia="en-US"/>
              </w:rPr>
              <w:t xml:space="preserve">EN </w:t>
            </w:r>
            <w:r w:rsidRPr="001651EB">
              <w:t>12164</w:t>
            </w:r>
          </w:p>
        </w:tc>
        <w:tc>
          <w:tcPr>
            <w:tcW w:w="22" w:type="pct"/>
            <w:tcBorders>
              <w:top w:val="single" w:sz="4" w:space="0" w:color="auto"/>
              <w:left w:val="single" w:sz="4" w:space="0" w:color="auto"/>
              <w:bottom w:val="single" w:sz="4" w:space="0" w:color="auto"/>
              <w:right w:val="single" w:sz="4" w:space="0" w:color="auto"/>
            </w:tcBorders>
            <w:shd w:val="clear" w:color="auto" w:fill="FFFFFF"/>
          </w:tcPr>
          <w:p w:rsidR="00B814F9" w:rsidRPr="001651EB" w:rsidRDefault="00B814F9" w:rsidP="0002244A">
            <w:pPr>
              <w:pStyle w:val="ac"/>
              <w:framePr w:wrap="notBeside" w:vAnchor="text" w:hAnchor="text" w:xAlign="center" w:y="1"/>
              <w:spacing w:after="0" w:line="360" w:lineRule="auto"/>
            </w:pPr>
          </w:p>
        </w:tc>
      </w:tr>
    </w:tbl>
    <w:p w:rsidR="004F177C" w:rsidRPr="001651EB" w:rsidRDefault="004F177C" w:rsidP="0002244A">
      <w:pPr>
        <w:pStyle w:val="aff3"/>
        <w:tabs>
          <w:tab w:val="left" w:pos="1200"/>
        </w:tabs>
        <w:autoSpaceDE w:val="0"/>
        <w:autoSpaceDN w:val="0"/>
        <w:adjustRightInd w:val="0"/>
        <w:spacing w:after="0" w:line="360" w:lineRule="auto"/>
        <w:ind w:left="0" w:right="0" w:firstLine="0"/>
        <w:rPr>
          <w:b/>
          <w:szCs w:val="24"/>
        </w:rPr>
      </w:pPr>
      <w:bookmarkStart w:id="5" w:name="_Hlk531873838"/>
    </w:p>
    <w:p w:rsidR="00B814F9" w:rsidRPr="001651EB" w:rsidRDefault="00B814F9" w:rsidP="0002244A">
      <w:pPr>
        <w:pStyle w:val="aff3"/>
        <w:numPr>
          <w:ilvl w:val="2"/>
          <w:numId w:val="23"/>
        </w:numPr>
        <w:tabs>
          <w:tab w:val="left" w:pos="1200"/>
        </w:tabs>
        <w:autoSpaceDE w:val="0"/>
        <w:autoSpaceDN w:val="0"/>
        <w:adjustRightInd w:val="0"/>
        <w:spacing w:after="0" w:line="360" w:lineRule="auto"/>
        <w:ind w:right="0"/>
        <w:rPr>
          <w:b/>
          <w:szCs w:val="24"/>
        </w:rPr>
      </w:pPr>
      <w:r w:rsidRPr="001651EB">
        <w:rPr>
          <w:b/>
          <w:szCs w:val="24"/>
        </w:rPr>
        <w:t>Обхватът на част “Пожарна Безопасност” на инвестиционния проект, съгласно Наредба № Із-1971 за строително-технически правила и норми за осигуряване на безопасност при пожар</w:t>
      </w:r>
    </w:p>
    <w:p w:rsidR="00B814F9" w:rsidRPr="001651EB" w:rsidRDefault="00B814F9" w:rsidP="0002244A">
      <w:pPr>
        <w:pStyle w:val="FS2"/>
        <w:spacing w:before="0" w:after="0" w:line="360" w:lineRule="auto"/>
        <w:ind w:left="0" w:firstLine="0"/>
        <w:rPr>
          <w:b w:val="0"/>
        </w:rPr>
      </w:pPr>
      <w:bookmarkStart w:id="6" w:name="_Hlk531873847"/>
      <w:bookmarkEnd w:id="5"/>
      <w:r w:rsidRPr="001651EB">
        <w:rPr>
          <w:b w:val="0"/>
        </w:rPr>
        <w:t xml:space="preserve"> ПАСИВНИ МЕРКИ ЗА ПОЖАРНА БЕЗОПАСНОСТ</w:t>
      </w:r>
    </w:p>
    <w:bookmarkEnd w:id="6"/>
    <w:p w:rsidR="00B814F9" w:rsidRPr="001651EB" w:rsidRDefault="00B814F9" w:rsidP="0002244A">
      <w:pPr>
        <w:pStyle w:val="FS2"/>
        <w:spacing w:before="0" w:after="0" w:line="360" w:lineRule="auto"/>
        <w:ind w:left="0" w:firstLine="0"/>
        <w:rPr>
          <w:b w:val="0"/>
        </w:rPr>
      </w:pPr>
      <w:r w:rsidRPr="001651EB">
        <w:rPr>
          <w:b w:val="0"/>
        </w:rPr>
        <w:t xml:space="preserve">Проектни обемно планировъчни и функционални показатели на строежа: </w:t>
      </w:r>
    </w:p>
    <w:p w:rsidR="00B814F9" w:rsidRPr="001651EB" w:rsidRDefault="00B814F9" w:rsidP="0002244A">
      <w:pPr>
        <w:spacing w:after="0" w:line="360" w:lineRule="auto"/>
        <w:jc w:val="center"/>
        <w:rPr>
          <w:rFonts w:ascii="Times New Roman" w:hAnsi="Times New Roman" w:cs="Times New Roman"/>
          <w:sz w:val="24"/>
          <w:szCs w:val="24"/>
        </w:rPr>
      </w:pPr>
      <w:r w:rsidRPr="001651EB">
        <w:rPr>
          <w:rFonts w:ascii="Times New Roman" w:hAnsi="Times New Roman" w:cs="Times New Roman"/>
          <w:sz w:val="24"/>
          <w:szCs w:val="24"/>
        </w:rPr>
        <w:t xml:space="preserve">Проектни обемно-планировъчни и функционални показатели на строежа, в т.ч. </w:t>
      </w:r>
    </w:p>
    <w:p w:rsidR="00B814F9" w:rsidRPr="001651EB" w:rsidRDefault="00B814F9" w:rsidP="0002244A">
      <w:pPr>
        <w:spacing w:after="0" w:line="360" w:lineRule="auto"/>
        <w:rPr>
          <w:rFonts w:ascii="Times New Roman" w:hAnsi="Times New Roman" w:cs="Times New Roman"/>
          <w:sz w:val="24"/>
          <w:szCs w:val="24"/>
        </w:rPr>
      </w:pPr>
      <w:proofErr w:type="gramStart"/>
      <w:r w:rsidRPr="001651EB">
        <w:rPr>
          <w:rFonts w:ascii="Times New Roman" w:hAnsi="Times New Roman" w:cs="Times New Roman"/>
          <w:sz w:val="24"/>
          <w:szCs w:val="24"/>
        </w:rPr>
        <w:lastRenderedPageBreak/>
        <w:t>стълбищни клетки (брой, разположение, изпълнение, осветеност), асансьорни шахти, отделяне на помещения на разпределителни електрически табла, складови и производствени помещения, разстояния между сградите и съоръженията; брой и размери на евакуационните изходи от сградата, размери на пътищата за евакуация, определяне на изчислителното време за евакуация (когато се изисква), пътища за противопожарни цели, отстояния от сгради и съоръжения на строежа до надземни и подземни инженерни проводи и др.</w:t>
      </w:r>
      <w:proofErr w:type="gramEnd"/>
    </w:p>
    <w:p w:rsidR="00B814F9" w:rsidRPr="001651EB" w:rsidRDefault="00B814F9" w:rsidP="0002244A">
      <w:pPr>
        <w:spacing w:after="0" w:line="360" w:lineRule="auto"/>
        <w:rPr>
          <w:rFonts w:ascii="Times New Roman" w:hAnsi="Times New Roman" w:cs="Times New Roman"/>
          <w:sz w:val="24"/>
          <w:szCs w:val="24"/>
        </w:rPr>
      </w:pPr>
      <w:r w:rsidRPr="001651EB">
        <w:rPr>
          <w:rFonts w:ascii="Times New Roman" w:hAnsi="Times New Roman" w:cs="Times New Roman"/>
          <w:sz w:val="24"/>
          <w:szCs w:val="24"/>
        </w:rPr>
        <w:t xml:space="preserve">Обекта представлява необитаемо, вкопано съоръжение. Тъй като съоръжението е вкопано, отстоянията до съседни обекти не се нормират. </w:t>
      </w:r>
    </w:p>
    <w:p w:rsidR="00B814F9" w:rsidRPr="001651EB" w:rsidRDefault="00B814F9" w:rsidP="0002244A">
      <w:pPr>
        <w:spacing w:after="0" w:line="360" w:lineRule="auto"/>
        <w:rPr>
          <w:rFonts w:ascii="Times New Roman" w:hAnsi="Times New Roman" w:cs="Times New Roman"/>
          <w:sz w:val="24"/>
          <w:szCs w:val="24"/>
        </w:rPr>
      </w:pPr>
      <w:r w:rsidRPr="001651EB">
        <w:rPr>
          <w:rFonts w:ascii="Times New Roman" w:hAnsi="Times New Roman" w:cs="Times New Roman"/>
          <w:sz w:val="24"/>
          <w:szCs w:val="24"/>
        </w:rPr>
        <w:t xml:space="preserve"> </w:t>
      </w:r>
    </w:p>
    <w:p w:rsidR="00B814F9" w:rsidRPr="001651EB" w:rsidRDefault="00B814F9" w:rsidP="0002244A">
      <w:pPr>
        <w:spacing w:after="0" w:line="360" w:lineRule="auto"/>
        <w:rPr>
          <w:rFonts w:ascii="Times New Roman" w:hAnsi="Times New Roman" w:cs="Times New Roman"/>
          <w:sz w:val="24"/>
          <w:szCs w:val="24"/>
        </w:rPr>
      </w:pPr>
      <w:r w:rsidRPr="001651EB">
        <w:rPr>
          <w:rFonts w:ascii="Times New Roman" w:hAnsi="Times New Roman" w:cs="Times New Roman"/>
          <w:sz w:val="24"/>
          <w:szCs w:val="24"/>
        </w:rPr>
        <w:t xml:space="preserve">Клас на функционална пожарна опасност: В рамките на разглеждания обект предвижда: </w:t>
      </w:r>
    </w:p>
    <w:tbl>
      <w:tblPr>
        <w:tblStyle w:val="TableGrid"/>
        <w:tblW w:w="9539" w:type="dxa"/>
        <w:tblInd w:w="-14" w:type="dxa"/>
        <w:tblCellMar>
          <w:top w:w="19" w:type="dxa"/>
          <w:left w:w="106" w:type="dxa"/>
          <w:right w:w="115" w:type="dxa"/>
        </w:tblCellMar>
        <w:tblLook w:val="04A0" w:firstRow="1" w:lastRow="0" w:firstColumn="1" w:lastColumn="0" w:noHBand="0" w:noVBand="1"/>
      </w:tblPr>
      <w:tblGrid>
        <w:gridCol w:w="4769"/>
        <w:gridCol w:w="4770"/>
      </w:tblGrid>
      <w:tr w:rsidR="00B814F9" w:rsidRPr="001651EB" w:rsidTr="0002244A">
        <w:trPr>
          <w:trHeight w:val="1111"/>
        </w:trPr>
        <w:tc>
          <w:tcPr>
            <w:tcW w:w="4769" w:type="dxa"/>
            <w:tcBorders>
              <w:top w:val="single" w:sz="4" w:space="0" w:color="000000"/>
              <w:left w:val="single" w:sz="4" w:space="0" w:color="000000"/>
              <w:bottom w:val="single" w:sz="4" w:space="0" w:color="000000"/>
              <w:right w:val="single" w:sz="4" w:space="0" w:color="000000"/>
            </w:tcBorders>
          </w:tcPr>
          <w:p w:rsidR="00B814F9" w:rsidRPr="001651EB" w:rsidRDefault="00B814F9" w:rsidP="0002244A">
            <w:pPr>
              <w:spacing w:line="360" w:lineRule="auto"/>
              <w:jc w:val="center"/>
              <w:rPr>
                <w:rFonts w:ascii="Times New Roman" w:hAnsi="Times New Roman"/>
                <w:sz w:val="24"/>
                <w:szCs w:val="24"/>
              </w:rPr>
            </w:pPr>
            <w:r w:rsidRPr="001651EB">
              <w:rPr>
                <w:rFonts w:ascii="Times New Roman" w:hAnsi="Times New Roman"/>
                <w:sz w:val="24"/>
                <w:szCs w:val="24"/>
              </w:rPr>
              <w:t xml:space="preserve">Сгради и съоръжения  </w:t>
            </w:r>
          </w:p>
          <w:p w:rsidR="00B814F9" w:rsidRPr="001651EB" w:rsidRDefault="00B814F9" w:rsidP="0002244A">
            <w:pPr>
              <w:spacing w:line="360" w:lineRule="auto"/>
              <w:jc w:val="center"/>
              <w:rPr>
                <w:rFonts w:ascii="Times New Roman" w:hAnsi="Times New Roman"/>
                <w:sz w:val="24"/>
                <w:szCs w:val="24"/>
              </w:rPr>
            </w:pPr>
            <w:r w:rsidRPr="001651EB">
              <w:rPr>
                <w:rFonts w:ascii="Times New Roman" w:hAnsi="Times New Roman"/>
                <w:sz w:val="24"/>
                <w:szCs w:val="24"/>
              </w:rPr>
              <w:t xml:space="preserve"> </w:t>
            </w:r>
          </w:p>
        </w:tc>
        <w:tc>
          <w:tcPr>
            <w:tcW w:w="4770" w:type="dxa"/>
            <w:tcBorders>
              <w:top w:val="single" w:sz="4" w:space="0" w:color="000000"/>
              <w:left w:val="single" w:sz="4" w:space="0" w:color="000000"/>
              <w:bottom w:val="single" w:sz="4" w:space="0" w:color="000000"/>
              <w:right w:val="single" w:sz="3" w:space="0" w:color="000000"/>
            </w:tcBorders>
          </w:tcPr>
          <w:p w:rsidR="00B814F9" w:rsidRPr="001651EB" w:rsidRDefault="00B814F9" w:rsidP="0002244A">
            <w:pPr>
              <w:spacing w:line="360" w:lineRule="auto"/>
              <w:jc w:val="center"/>
              <w:rPr>
                <w:rFonts w:ascii="Times New Roman" w:hAnsi="Times New Roman"/>
                <w:sz w:val="24"/>
                <w:szCs w:val="24"/>
              </w:rPr>
            </w:pPr>
            <w:r w:rsidRPr="001651EB">
              <w:rPr>
                <w:rFonts w:ascii="Times New Roman" w:hAnsi="Times New Roman"/>
                <w:sz w:val="24"/>
                <w:szCs w:val="24"/>
              </w:rPr>
              <w:t xml:space="preserve">Клас на функционална пожарна опасност и категория на производство по пожарна опасност, съгласно табл.№№ 1,2 от наредба Із 1971 </w:t>
            </w:r>
          </w:p>
        </w:tc>
      </w:tr>
      <w:tr w:rsidR="00B814F9" w:rsidRPr="001651EB" w:rsidTr="0002244A">
        <w:trPr>
          <w:trHeight w:val="286"/>
        </w:trPr>
        <w:tc>
          <w:tcPr>
            <w:tcW w:w="4769" w:type="dxa"/>
            <w:tcBorders>
              <w:top w:val="single" w:sz="4" w:space="0" w:color="000000"/>
              <w:left w:val="single" w:sz="4" w:space="0" w:color="000000"/>
              <w:bottom w:val="single" w:sz="4" w:space="0" w:color="000000"/>
              <w:right w:val="single" w:sz="4" w:space="0" w:color="000000"/>
            </w:tcBorders>
          </w:tcPr>
          <w:p w:rsidR="00B814F9" w:rsidRPr="001651EB" w:rsidRDefault="00B814F9" w:rsidP="0002244A">
            <w:pPr>
              <w:spacing w:line="360" w:lineRule="auto"/>
              <w:rPr>
                <w:rFonts w:ascii="Times New Roman" w:hAnsi="Times New Roman"/>
                <w:sz w:val="24"/>
                <w:szCs w:val="24"/>
              </w:rPr>
            </w:pPr>
            <w:r w:rsidRPr="001651EB">
              <w:rPr>
                <w:rFonts w:ascii="Times New Roman" w:hAnsi="Times New Roman"/>
                <w:sz w:val="24"/>
                <w:szCs w:val="24"/>
              </w:rPr>
              <w:t xml:space="preserve">Водопровод  </w:t>
            </w:r>
          </w:p>
        </w:tc>
        <w:tc>
          <w:tcPr>
            <w:tcW w:w="4770" w:type="dxa"/>
            <w:tcBorders>
              <w:top w:val="single" w:sz="4" w:space="0" w:color="000000"/>
              <w:left w:val="single" w:sz="4" w:space="0" w:color="000000"/>
              <w:bottom w:val="single" w:sz="4" w:space="0" w:color="000000"/>
              <w:right w:val="single" w:sz="3" w:space="0" w:color="000000"/>
            </w:tcBorders>
          </w:tcPr>
          <w:p w:rsidR="00B814F9" w:rsidRPr="001651EB" w:rsidRDefault="00B814F9" w:rsidP="0002244A">
            <w:pPr>
              <w:spacing w:line="360" w:lineRule="auto"/>
              <w:rPr>
                <w:rFonts w:ascii="Times New Roman" w:hAnsi="Times New Roman"/>
                <w:sz w:val="24"/>
                <w:szCs w:val="24"/>
              </w:rPr>
            </w:pPr>
            <w:r w:rsidRPr="001651EB">
              <w:rPr>
                <w:rFonts w:ascii="Times New Roman" w:hAnsi="Times New Roman"/>
                <w:sz w:val="24"/>
                <w:szCs w:val="24"/>
              </w:rPr>
              <w:t xml:space="preserve">Не се категоризира </w:t>
            </w:r>
          </w:p>
        </w:tc>
      </w:tr>
    </w:tbl>
    <w:p w:rsidR="00B814F9" w:rsidRPr="001651EB" w:rsidRDefault="00B814F9" w:rsidP="0002244A">
      <w:pPr>
        <w:spacing w:after="0" w:line="360" w:lineRule="auto"/>
        <w:rPr>
          <w:rFonts w:ascii="Times New Roman" w:hAnsi="Times New Roman" w:cs="Times New Roman"/>
          <w:sz w:val="24"/>
          <w:szCs w:val="24"/>
        </w:rPr>
      </w:pPr>
      <w:r w:rsidRPr="001651EB">
        <w:rPr>
          <w:rFonts w:ascii="Times New Roman" w:hAnsi="Times New Roman" w:cs="Times New Roman"/>
          <w:sz w:val="24"/>
          <w:szCs w:val="24"/>
        </w:rPr>
        <w:t xml:space="preserve"> </w:t>
      </w:r>
    </w:p>
    <w:p w:rsidR="00B814F9" w:rsidRPr="001651EB" w:rsidRDefault="00B814F9" w:rsidP="0002244A">
      <w:pPr>
        <w:spacing w:after="0" w:line="360" w:lineRule="auto"/>
        <w:rPr>
          <w:rFonts w:ascii="Times New Roman" w:hAnsi="Times New Roman" w:cs="Times New Roman"/>
          <w:sz w:val="24"/>
          <w:szCs w:val="24"/>
        </w:rPr>
      </w:pPr>
      <w:r w:rsidRPr="001651EB">
        <w:rPr>
          <w:rFonts w:ascii="Times New Roman" w:hAnsi="Times New Roman" w:cs="Times New Roman"/>
          <w:sz w:val="24"/>
          <w:szCs w:val="24"/>
        </w:rPr>
        <w:t xml:space="preserve">Степен на огнеустойчивост на строежа и на конструктивните му елементи - проектни стойности на носимоспособността, непроницаемостта, изолиращата способност и на други допълнителни критерии за определяне на огнеустойчивостта на строежа в зависимост от вида и предназначението му, в т.ч. носещи стени и колони, междуетажни конструкции, фасадни и вътрешни стени, стени на евакуационните пътища, стълбищни рамена, инсталационни шахти, </w:t>
      </w:r>
    </w:p>
    <w:p w:rsidR="00B814F9" w:rsidRPr="001651EB" w:rsidRDefault="00B814F9" w:rsidP="0002244A">
      <w:pPr>
        <w:spacing w:after="0" w:line="360" w:lineRule="auto"/>
        <w:rPr>
          <w:rFonts w:ascii="Times New Roman" w:hAnsi="Times New Roman" w:cs="Times New Roman"/>
          <w:sz w:val="24"/>
          <w:szCs w:val="24"/>
        </w:rPr>
      </w:pPr>
      <w:proofErr w:type="gramStart"/>
      <w:r w:rsidRPr="001651EB">
        <w:rPr>
          <w:rFonts w:ascii="Times New Roman" w:hAnsi="Times New Roman" w:cs="Times New Roman"/>
          <w:sz w:val="24"/>
          <w:szCs w:val="24"/>
        </w:rPr>
        <w:t>стени</w:t>
      </w:r>
      <w:proofErr w:type="gramEnd"/>
      <w:r w:rsidRPr="001651EB">
        <w:rPr>
          <w:rFonts w:ascii="Times New Roman" w:hAnsi="Times New Roman" w:cs="Times New Roman"/>
          <w:sz w:val="24"/>
          <w:szCs w:val="24"/>
        </w:rPr>
        <w:t xml:space="preserve"> на складове и производствени помещения, врати в пожарозащитните прегради; Степента на огнеустойчивост на подобен тип съоръжения, не се нормира. </w:t>
      </w:r>
    </w:p>
    <w:p w:rsidR="00B814F9" w:rsidRPr="001651EB" w:rsidRDefault="00B814F9" w:rsidP="0002244A">
      <w:pPr>
        <w:spacing w:after="0" w:line="360" w:lineRule="auto"/>
        <w:rPr>
          <w:rFonts w:ascii="Times New Roman" w:hAnsi="Times New Roman" w:cs="Times New Roman"/>
          <w:sz w:val="24"/>
          <w:szCs w:val="24"/>
        </w:rPr>
      </w:pPr>
      <w:r w:rsidRPr="001651EB">
        <w:rPr>
          <w:rFonts w:ascii="Times New Roman" w:hAnsi="Times New Roman" w:cs="Times New Roman"/>
          <w:sz w:val="24"/>
          <w:szCs w:val="24"/>
        </w:rPr>
        <w:t xml:space="preserve"> </w:t>
      </w:r>
    </w:p>
    <w:p w:rsidR="00B814F9" w:rsidRPr="001651EB" w:rsidRDefault="003410EE" w:rsidP="0002244A">
      <w:pPr>
        <w:spacing w:after="0" w:line="360" w:lineRule="auto"/>
        <w:rPr>
          <w:rFonts w:ascii="Times New Roman" w:hAnsi="Times New Roman" w:cs="Times New Roman"/>
          <w:sz w:val="24"/>
          <w:szCs w:val="24"/>
        </w:rPr>
      </w:pPr>
      <w:r w:rsidRPr="001651EB">
        <w:rPr>
          <w:rFonts w:ascii="Times New Roman" w:hAnsi="Times New Roman" w:cs="Times New Roman"/>
          <w:sz w:val="24"/>
          <w:szCs w:val="24"/>
          <w:lang w:val="bg-BG"/>
        </w:rPr>
        <w:t>К</w:t>
      </w:r>
      <w:r w:rsidR="00B814F9" w:rsidRPr="001651EB">
        <w:rPr>
          <w:rFonts w:ascii="Times New Roman" w:hAnsi="Times New Roman" w:cs="Times New Roman"/>
          <w:sz w:val="24"/>
          <w:szCs w:val="24"/>
        </w:rPr>
        <w:t xml:space="preserve">ласове по реакция на огън на продуктите за конструктивни елементи, за покрития на вътрешни (стени, тавани и подове) и външни повърхности, за технологични инсталации и съоръжения. </w:t>
      </w:r>
    </w:p>
    <w:p w:rsidR="00B814F9" w:rsidRPr="001651EB" w:rsidRDefault="00B814F9" w:rsidP="0002244A">
      <w:pPr>
        <w:spacing w:after="0" w:line="360" w:lineRule="auto"/>
        <w:rPr>
          <w:rFonts w:ascii="Times New Roman" w:hAnsi="Times New Roman" w:cs="Times New Roman"/>
          <w:sz w:val="24"/>
          <w:szCs w:val="24"/>
        </w:rPr>
      </w:pPr>
      <w:r w:rsidRPr="001651EB">
        <w:rPr>
          <w:rFonts w:ascii="Times New Roman" w:hAnsi="Times New Roman" w:cs="Times New Roman"/>
          <w:sz w:val="24"/>
          <w:szCs w:val="24"/>
        </w:rPr>
        <w:t xml:space="preserve">Класовете по реакция на огън на продуктите за конструктивни елементи, за покрития на вътрешни повърхности в помещения са определени по табл. </w:t>
      </w:r>
      <w:proofErr w:type="gramStart"/>
      <w:r w:rsidRPr="001651EB">
        <w:rPr>
          <w:rFonts w:ascii="Times New Roman" w:hAnsi="Times New Roman" w:cs="Times New Roman"/>
          <w:sz w:val="24"/>
          <w:szCs w:val="24"/>
        </w:rPr>
        <w:t>7 от</w:t>
      </w:r>
      <w:proofErr w:type="gramEnd"/>
      <w:r w:rsidRPr="001651EB">
        <w:rPr>
          <w:rFonts w:ascii="Times New Roman" w:hAnsi="Times New Roman" w:cs="Times New Roman"/>
          <w:sz w:val="24"/>
          <w:szCs w:val="24"/>
        </w:rPr>
        <w:t xml:space="preserve"> Наредба Із 1971 и следва да покриват следните показатели: </w:t>
      </w:r>
    </w:p>
    <w:tbl>
      <w:tblPr>
        <w:tblStyle w:val="TableGrid"/>
        <w:tblW w:w="9073" w:type="dxa"/>
        <w:tblInd w:w="-104" w:type="dxa"/>
        <w:tblCellMar>
          <w:top w:w="31" w:type="dxa"/>
          <w:left w:w="104" w:type="dxa"/>
          <w:right w:w="105" w:type="dxa"/>
        </w:tblCellMar>
        <w:tblLook w:val="04A0" w:firstRow="1" w:lastRow="0" w:firstColumn="1" w:lastColumn="0" w:noHBand="0" w:noVBand="1"/>
      </w:tblPr>
      <w:tblGrid>
        <w:gridCol w:w="3606"/>
        <w:gridCol w:w="2102"/>
        <w:gridCol w:w="3365"/>
      </w:tblGrid>
      <w:tr w:rsidR="00B814F9" w:rsidRPr="001651EB" w:rsidTr="0002244A">
        <w:trPr>
          <w:trHeight w:val="426"/>
        </w:trPr>
        <w:tc>
          <w:tcPr>
            <w:tcW w:w="9073" w:type="dxa"/>
            <w:gridSpan w:val="3"/>
            <w:tcBorders>
              <w:top w:val="double" w:sz="4" w:space="0" w:color="000000"/>
              <w:left w:val="double" w:sz="4" w:space="0" w:color="000000"/>
              <w:bottom w:val="double" w:sz="3" w:space="0" w:color="000000"/>
              <w:right w:val="double" w:sz="4" w:space="0" w:color="000000"/>
            </w:tcBorders>
          </w:tcPr>
          <w:p w:rsidR="00B814F9" w:rsidRPr="001651EB" w:rsidRDefault="00B814F9" w:rsidP="0002244A">
            <w:pPr>
              <w:spacing w:line="360" w:lineRule="auto"/>
              <w:jc w:val="center"/>
              <w:rPr>
                <w:rFonts w:ascii="Times New Roman" w:hAnsi="Times New Roman"/>
                <w:sz w:val="24"/>
                <w:szCs w:val="24"/>
              </w:rPr>
            </w:pPr>
            <w:r w:rsidRPr="001651EB">
              <w:rPr>
                <w:rFonts w:ascii="Times New Roman" w:hAnsi="Times New Roman"/>
                <w:sz w:val="24"/>
                <w:szCs w:val="24"/>
              </w:rPr>
              <w:t xml:space="preserve">Клас по реакция на огън на покрития за вътрешни повърхности в помещения </w:t>
            </w:r>
          </w:p>
        </w:tc>
      </w:tr>
      <w:tr w:rsidR="00B814F9" w:rsidRPr="001651EB" w:rsidTr="0002244A">
        <w:trPr>
          <w:trHeight w:val="860"/>
        </w:trPr>
        <w:tc>
          <w:tcPr>
            <w:tcW w:w="3606" w:type="dxa"/>
            <w:tcBorders>
              <w:top w:val="double" w:sz="3" w:space="0" w:color="000000"/>
              <w:left w:val="double" w:sz="4" w:space="0" w:color="000000"/>
              <w:bottom w:val="double" w:sz="3" w:space="0" w:color="000000"/>
              <w:right w:val="double" w:sz="4" w:space="0" w:color="000000"/>
            </w:tcBorders>
          </w:tcPr>
          <w:p w:rsidR="00B814F9" w:rsidRPr="001651EB" w:rsidRDefault="00B814F9" w:rsidP="0002244A">
            <w:pPr>
              <w:spacing w:line="360" w:lineRule="auto"/>
              <w:jc w:val="center"/>
              <w:rPr>
                <w:rFonts w:ascii="Times New Roman" w:hAnsi="Times New Roman"/>
                <w:sz w:val="24"/>
                <w:szCs w:val="24"/>
              </w:rPr>
            </w:pPr>
            <w:r w:rsidRPr="001651EB">
              <w:rPr>
                <w:rFonts w:ascii="Times New Roman" w:hAnsi="Times New Roman"/>
                <w:sz w:val="24"/>
                <w:szCs w:val="24"/>
              </w:rPr>
              <w:lastRenderedPageBreak/>
              <w:t xml:space="preserve">Клас (подклас) на функционална пожарна опасност/площ на помещението </w:t>
            </w:r>
          </w:p>
        </w:tc>
        <w:tc>
          <w:tcPr>
            <w:tcW w:w="2102" w:type="dxa"/>
            <w:tcBorders>
              <w:top w:val="double" w:sz="3" w:space="0" w:color="000000"/>
              <w:left w:val="double" w:sz="4" w:space="0" w:color="000000"/>
              <w:bottom w:val="double" w:sz="3" w:space="0" w:color="000000"/>
              <w:right w:val="double" w:sz="4" w:space="0" w:color="000000"/>
            </w:tcBorders>
          </w:tcPr>
          <w:p w:rsidR="00B814F9" w:rsidRPr="001651EB" w:rsidRDefault="00B814F9" w:rsidP="0002244A">
            <w:pPr>
              <w:spacing w:line="360" w:lineRule="auto"/>
              <w:jc w:val="center"/>
              <w:rPr>
                <w:rFonts w:ascii="Times New Roman" w:hAnsi="Times New Roman"/>
                <w:sz w:val="24"/>
                <w:szCs w:val="24"/>
              </w:rPr>
            </w:pPr>
            <w:r w:rsidRPr="001651EB">
              <w:rPr>
                <w:rFonts w:ascii="Times New Roman" w:hAnsi="Times New Roman"/>
                <w:sz w:val="24"/>
                <w:szCs w:val="24"/>
              </w:rPr>
              <w:t xml:space="preserve">Елемент </w:t>
            </w:r>
          </w:p>
        </w:tc>
        <w:tc>
          <w:tcPr>
            <w:tcW w:w="3365" w:type="dxa"/>
            <w:tcBorders>
              <w:top w:val="double" w:sz="3" w:space="0" w:color="000000"/>
              <w:left w:val="double" w:sz="4" w:space="0" w:color="000000"/>
              <w:bottom w:val="double" w:sz="3" w:space="0" w:color="000000"/>
              <w:right w:val="double" w:sz="4" w:space="0" w:color="000000"/>
            </w:tcBorders>
          </w:tcPr>
          <w:p w:rsidR="00B814F9" w:rsidRPr="001651EB" w:rsidRDefault="00B814F9" w:rsidP="0002244A">
            <w:pPr>
              <w:spacing w:line="360" w:lineRule="auto"/>
              <w:jc w:val="center"/>
              <w:rPr>
                <w:rFonts w:ascii="Times New Roman" w:hAnsi="Times New Roman"/>
                <w:sz w:val="24"/>
                <w:szCs w:val="24"/>
              </w:rPr>
            </w:pPr>
            <w:r w:rsidRPr="001651EB">
              <w:rPr>
                <w:rFonts w:ascii="Times New Roman" w:hAnsi="Times New Roman"/>
                <w:sz w:val="24"/>
                <w:szCs w:val="24"/>
              </w:rPr>
              <w:t xml:space="preserve">Степен на огнеустойчивост </w:t>
            </w:r>
          </w:p>
        </w:tc>
      </w:tr>
      <w:tr w:rsidR="00B814F9" w:rsidRPr="001651EB" w:rsidTr="0002244A">
        <w:trPr>
          <w:trHeight w:val="308"/>
        </w:trPr>
        <w:tc>
          <w:tcPr>
            <w:tcW w:w="3606" w:type="dxa"/>
            <w:tcBorders>
              <w:top w:val="double" w:sz="3" w:space="0" w:color="000000"/>
              <w:left w:val="double" w:sz="4" w:space="0" w:color="000000"/>
              <w:bottom w:val="double" w:sz="4" w:space="0" w:color="000000"/>
              <w:right w:val="double" w:sz="4" w:space="0" w:color="000000"/>
            </w:tcBorders>
          </w:tcPr>
          <w:p w:rsidR="00B814F9" w:rsidRPr="001651EB" w:rsidRDefault="00B814F9" w:rsidP="0002244A">
            <w:pPr>
              <w:spacing w:line="360" w:lineRule="auto"/>
              <w:jc w:val="center"/>
              <w:rPr>
                <w:rFonts w:ascii="Times New Roman" w:hAnsi="Times New Roman"/>
                <w:sz w:val="24"/>
                <w:szCs w:val="24"/>
              </w:rPr>
            </w:pPr>
            <w:r w:rsidRPr="001651EB">
              <w:rPr>
                <w:rFonts w:ascii="Times New Roman" w:hAnsi="Times New Roman"/>
                <w:sz w:val="24"/>
                <w:szCs w:val="24"/>
              </w:rPr>
              <w:t xml:space="preserve"> </w:t>
            </w:r>
          </w:p>
        </w:tc>
        <w:tc>
          <w:tcPr>
            <w:tcW w:w="2102" w:type="dxa"/>
            <w:tcBorders>
              <w:top w:val="double" w:sz="3" w:space="0" w:color="000000"/>
              <w:left w:val="double" w:sz="4" w:space="0" w:color="000000"/>
              <w:bottom w:val="double" w:sz="4" w:space="0" w:color="000000"/>
              <w:right w:val="double" w:sz="4" w:space="0" w:color="000000"/>
            </w:tcBorders>
          </w:tcPr>
          <w:p w:rsidR="00B814F9" w:rsidRPr="001651EB" w:rsidRDefault="00B814F9" w:rsidP="0002244A">
            <w:pPr>
              <w:spacing w:line="360" w:lineRule="auto"/>
              <w:rPr>
                <w:rFonts w:ascii="Times New Roman" w:hAnsi="Times New Roman"/>
                <w:sz w:val="24"/>
                <w:szCs w:val="24"/>
              </w:rPr>
            </w:pPr>
            <w:r w:rsidRPr="001651EB">
              <w:rPr>
                <w:rFonts w:ascii="Times New Roman" w:hAnsi="Times New Roman"/>
                <w:sz w:val="24"/>
                <w:szCs w:val="24"/>
              </w:rPr>
              <w:t xml:space="preserve"> </w:t>
            </w:r>
          </w:p>
        </w:tc>
        <w:tc>
          <w:tcPr>
            <w:tcW w:w="3365" w:type="dxa"/>
            <w:tcBorders>
              <w:top w:val="double" w:sz="3" w:space="0" w:color="000000"/>
              <w:left w:val="double" w:sz="4" w:space="0" w:color="000000"/>
              <w:bottom w:val="double" w:sz="4" w:space="0" w:color="000000"/>
              <w:right w:val="double" w:sz="4" w:space="0" w:color="000000"/>
            </w:tcBorders>
          </w:tcPr>
          <w:p w:rsidR="00B814F9" w:rsidRPr="001651EB" w:rsidRDefault="00B814F9" w:rsidP="0002244A">
            <w:pPr>
              <w:spacing w:line="360" w:lineRule="auto"/>
              <w:jc w:val="center"/>
              <w:rPr>
                <w:rFonts w:ascii="Times New Roman" w:hAnsi="Times New Roman"/>
                <w:sz w:val="24"/>
                <w:szCs w:val="24"/>
              </w:rPr>
            </w:pPr>
            <w:r w:rsidRPr="001651EB">
              <w:rPr>
                <w:rFonts w:ascii="Times New Roman" w:hAnsi="Times New Roman"/>
                <w:sz w:val="24"/>
                <w:szCs w:val="24"/>
              </w:rPr>
              <w:t xml:space="preserve">не се нормира </w:t>
            </w:r>
          </w:p>
        </w:tc>
      </w:tr>
      <w:tr w:rsidR="00B814F9" w:rsidRPr="001651EB" w:rsidTr="0002244A">
        <w:trPr>
          <w:trHeight w:val="309"/>
        </w:trPr>
        <w:tc>
          <w:tcPr>
            <w:tcW w:w="3606" w:type="dxa"/>
            <w:vMerge w:val="restart"/>
            <w:tcBorders>
              <w:top w:val="double" w:sz="4" w:space="0" w:color="000000"/>
              <w:left w:val="double" w:sz="4" w:space="0" w:color="000000"/>
              <w:bottom w:val="double" w:sz="4" w:space="0" w:color="000000"/>
              <w:right w:val="double" w:sz="4" w:space="0" w:color="000000"/>
            </w:tcBorders>
          </w:tcPr>
          <w:p w:rsidR="00B814F9" w:rsidRPr="001651EB" w:rsidRDefault="00B814F9" w:rsidP="0002244A">
            <w:pPr>
              <w:spacing w:line="360" w:lineRule="auto"/>
              <w:rPr>
                <w:rFonts w:ascii="Times New Roman" w:hAnsi="Times New Roman"/>
                <w:sz w:val="24"/>
                <w:szCs w:val="24"/>
              </w:rPr>
            </w:pPr>
            <w:r w:rsidRPr="001651EB">
              <w:rPr>
                <w:rFonts w:ascii="Times New Roman" w:hAnsi="Times New Roman"/>
                <w:sz w:val="24"/>
                <w:szCs w:val="24"/>
              </w:rPr>
              <w:t xml:space="preserve">Водопровод  </w:t>
            </w:r>
          </w:p>
        </w:tc>
        <w:tc>
          <w:tcPr>
            <w:tcW w:w="2102" w:type="dxa"/>
            <w:tcBorders>
              <w:top w:val="double" w:sz="4" w:space="0" w:color="000000"/>
              <w:left w:val="double" w:sz="4" w:space="0" w:color="000000"/>
              <w:bottom w:val="double" w:sz="3" w:space="0" w:color="000000"/>
              <w:right w:val="double" w:sz="4" w:space="0" w:color="000000"/>
            </w:tcBorders>
          </w:tcPr>
          <w:p w:rsidR="00B814F9" w:rsidRPr="001651EB" w:rsidRDefault="00B814F9" w:rsidP="0002244A">
            <w:pPr>
              <w:spacing w:line="360" w:lineRule="auto"/>
              <w:rPr>
                <w:rFonts w:ascii="Times New Roman" w:hAnsi="Times New Roman"/>
                <w:sz w:val="24"/>
                <w:szCs w:val="24"/>
              </w:rPr>
            </w:pPr>
            <w:r w:rsidRPr="001651EB">
              <w:rPr>
                <w:rFonts w:ascii="Times New Roman" w:hAnsi="Times New Roman"/>
                <w:sz w:val="24"/>
                <w:szCs w:val="24"/>
              </w:rPr>
              <w:t xml:space="preserve">Стени и тавани </w:t>
            </w:r>
          </w:p>
        </w:tc>
        <w:tc>
          <w:tcPr>
            <w:tcW w:w="3365" w:type="dxa"/>
            <w:tcBorders>
              <w:top w:val="double" w:sz="4" w:space="0" w:color="000000"/>
              <w:left w:val="double" w:sz="4" w:space="0" w:color="000000"/>
              <w:bottom w:val="double" w:sz="3" w:space="0" w:color="000000"/>
              <w:right w:val="double" w:sz="4" w:space="0" w:color="000000"/>
            </w:tcBorders>
          </w:tcPr>
          <w:p w:rsidR="00B814F9" w:rsidRPr="001651EB" w:rsidRDefault="00B814F9" w:rsidP="0002244A">
            <w:pPr>
              <w:spacing w:line="360" w:lineRule="auto"/>
              <w:rPr>
                <w:rFonts w:ascii="Times New Roman" w:hAnsi="Times New Roman"/>
                <w:sz w:val="24"/>
                <w:szCs w:val="24"/>
              </w:rPr>
            </w:pPr>
            <w:r w:rsidRPr="001651EB">
              <w:rPr>
                <w:rFonts w:ascii="Times New Roman" w:hAnsi="Times New Roman"/>
                <w:sz w:val="24"/>
                <w:szCs w:val="24"/>
              </w:rPr>
              <w:t xml:space="preserve">не се нормира </w:t>
            </w:r>
          </w:p>
        </w:tc>
      </w:tr>
      <w:tr w:rsidR="00B814F9" w:rsidRPr="001651EB" w:rsidTr="0002244A">
        <w:trPr>
          <w:trHeight w:val="308"/>
        </w:trPr>
        <w:tc>
          <w:tcPr>
            <w:tcW w:w="0" w:type="auto"/>
            <w:vMerge/>
            <w:tcBorders>
              <w:top w:val="nil"/>
              <w:left w:val="double" w:sz="4" w:space="0" w:color="000000"/>
              <w:bottom w:val="double" w:sz="4" w:space="0" w:color="000000"/>
              <w:right w:val="double" w:sz="4" w:space="0" w:color="000000"/>
            </w:tcBorders>
          </w:tcPr>
          <w:p w:rsidR="00B814F9" w:rsidRPr="001651EB" w:rsidRDefault="00B814F9" w:rsidP="0002244A">
            <w:pPr>
              <w:spacing w:line="360" w:lineRule="auto"/>
              <w:rPr>
                <w:rFonts w:ascii="Times New Roman" w:hAnsi="Times New Roman"/>
                <w:sz w:val="24"/>
                <w:szCs w:val="24"/>
              </w:rPr>
            </w:pPr>
          </w:p>
        </w:tc>
        <w:tc>
          <w:tcPr>
            <w:tcW w:w="2102" w:type="dxa"/>
            <w:tcBorders>
              <w:top w:val="double" w:sz="3" w:space="0" w:color="000000"/>
              <w:left w:val="double" w:sz="4" w:space="0" w:color="000000"/>
              <w:bottom w:val="double" w:sz="4" w:space="0" w:color="000000"/>
              <w:right w:val="double" w:sz="4" w:space="0" w:color="000000"/>
            </w:tcBorders>
          </w:tcPr>
          <w:p w:rsidR="00B814F9" w:rsidRPr="001651EB" w:rsidRDefault="00B814F9" w:rsidP="0002244A">
            <w:pPr>
              <w:spacing w:line="360" w:lineRule="auto"/>
              <w:rPr>
                <w:rFonts w:ascii="Times New Roman" w:hAnsi="Times New Roman"/>
                <w:sz w:val="24"/>
                <w:szCs w:val="24"/>
              </w:rPr>
            </w:pPr>
            <w:r w:rsidRPr="001651EB">
              <w:rPr>
                <w:rFonts w:ascii="Times New Roman" w:hAnsi="Times New Roman"/>
                <w:sz w:val="24"/>
                <w:szCs w:val="24"/>
              </w:rPr>
              <w:t xml:space="preserve">Подове </w:t>
            </w:r>
          </w:p>
        </w:tc>
        <w:tc>
          <w:tcPr>
            <w:tcW w:w="3365" w:type="dxa"/>
            <w:tcBorders>
              <w:top w:val="double" w:sz="3" w:space="0" w:color="000000"/>
              <w:left w:val="double" w:sz="4" w:space="0" w:color="000000"/>
              <w:bottom w:val="double" w:sz="4" w:space="0" w:color="000000"/>
              <w:right w:val="double" w:sz="4" w:space="0" w:color="000000"/>
            </w:tcBorders>
          </w:tcPr>
          <w:p w:rsidR="00B814F9" w:rsidRPr="001651EB" w:rsidRDefault="00B814F9" w:rsidP="0002244A">
            <w:pPr>
              <w:spacing w:line="360" w:lineRule="auto"/>
              <w:rPr>
                <w:rFonts w:ascii="Times New Roman" w:hAnsi="Times New Roman"/>
                <w:sz w:val="24"/>
                <w:szCs w:val="24"/>
              </w:rPr>
            </w:pPr>
            <w:r w:rsidRPr="001651EB">
              <w:rPr>
                <w:rFonts w:ascii="Times New Roman" w:hAnsi="Times New Roman"/>
                <w:sz w:val="24"/>
                <w:szCs w:val="24"/>
              </w:rPr>
              <w:t xml:space="preserve">не се нормира </w:t>
            </w:r>
          </w:p>
        </w:tc>
      </w:tr>
    </w:tbl>
    <w:p w:rsidR="003410EE" w:rsidRPr="001651EB" w:rsidRDefault="003410EE" w:rsidP="0002244A">
      <w:pPr>
        <w:pStyle w:val="aff3"/>
        <w:spacing w:after="0" w:line="360" w:lineRule="auto"/>
        <w:ind w:left="0" w:right="0" w:firstLine="0"/>
        <w:contextualSpacing w:val="0"/>
        <w:jc w:val="left"/>
        <w:rPr>
          <w:rFonts w:eastAsiaTheme="minorHAnsi"/>
          <w:color w:val="auto"/>
          <w:szCs w:val="24"/>
          <w:lang w:val="en-US" w:eastAsia="en-US"/>
        </w:rPr>
      </w:pPr>
    </w:p>
    <w:p w:rsidR="00B814F9" w:rsidRPr="001651EB" w:rsidRDefault="00B814F9" w:rsidP="0002244A">
      <w:pPr>
        <w:pStyle w:val="aff3"/>
        <w:numPr>
          <w:ilvl w:val="0"/>
          <w:numId w:val="29"/>
        </w:numPr>
        <w:spacing w:after="0" w:line="360" w:lineRule="auto"/>
        <w:ind w:left="0" w:right="0" w:firstLine="0"/>
        <w:contextualSpacing w:val="0"/>
        <w:jc w:val="left"/>
        <w:rPr>
          <w:b/>
          <w:szCs w:val="24"/>
        </w:rPr>
      </w:pPr>
      <w:r w:rsidRPr="001651EB">
        <w:rPr>
          <w:b/>
          <w:szCs w:val="24"/>
        </w:rPr>
        <w:t xml:space="preserve">Активни мерки за пожарна безопасност: </w:t>
      </w:r>
    </w:p>
    <w:p w:rsidR="00B814F9" w:rsidRPr="001651EB" w:rsidRDefault="003410EE" w:rsidP="0002244A">
      <w:pPr>
        <w:spacing w:after="0" w:line="360" w:lineRule="auto"/>
        <w:rPr>
          <w:rFonts w:ascii="Times New Roman" w:hAnsi="Times New Roman" w:cs="Times New Roman"/>
          <w:sz w:val="24"/>
          <w:szCs w:val="24"/>
        </w:rPr>
      </w:pPr>
      <w:r w:rsidRPr="001651EB">
        <w:rPr>
          <w:rFonts w:ascii="Times New Roman" w:hAnsi="Times New Roman" w:cs="Times New Roman"/>
          <w:sz w:val="24"/>
          <w:szCs w:val="24"/>
          <w:lang w:val="bg-BG"/>
        </w:rPr>
        <w:t>-О</w:t>
      </w:r>
      <w:r w:rsidR="00B814F9" w:rsidRPr="001651EB">
        <w:rPr>
          <w:rFonts w:ascii="Times New Roman" w:hAnsi="Times New Roman" w:cs="Times New Roman"/>
          <w:sz w:val="24"/>
          <w:szCs w:val="24"/>
        </w:rPr>
        <w:t xml:space="preserve">бемно-планировъчни и функционални показатели за пожарогасителни инсталации в зависимост от вида и предназначението на строежа, в т.ч. </w:t>
      </w:r>
      <w:proofErr w:type="gramStart"/>
      <w:r w:rsidR="00B814F9" w:rsidRPr="001651EB">
        <w:rPr>
          <w:rFonts w:ascii="Times New Roman" w:hAnsi="Times New Roman" w:cs="Times New Roman"/>
          <w:sz w:val="24"/>
          <w:szCs w:val="24"/>
        </w:rPr>
        <w:t>вид</w:t>
      </w:r>
      <w:proofErr w:type="gramEnd"/>
      <w:r w:rsidR="00B814F9" w:rsidRPr="001651EB">
        <w:rPr>
          <w:rFonts w:ascii="Times New Roman" w:hAnsi="Times New Roman" w:cs="Times New Roman"/>
          <w:sz w:val="24"/>
          <w:szCs w:val="24"/>
        </w:rPr>
        <w:t xml:space="preserve"> на инсталацията, площи, които подлежат на защита с пожарогасителна инсталация, изчислителни стойности на оразмеряването на инсталацията, проектни водни количества, блокировки и др.; </w:t>
      </w:r>
    </w:p>
    <w:p w:rsidR="00B814F9" w:rsidRPr="001651EB" w:rsidRDefault="00B814F9" w:rsidP="0002244A">
      <w:pPr>
        <w:spacing w:after="0" w:line="360" w:lineRule="auto"/>
        <w:rPr>
          <w:rFonts w:ascii="Times New Roman" w:hAnsi="Times New Roman" w:cs="Times New Roman"/>
          <w:sz w:val="24"/>
          <w:szCs w:val="24"/>
        </w:rPr>
      </w:pPr>
      <w:r w:rsidRPr="001651EB">
        <w:rPr>
          <w:rFonts w:ascii="Times New Roman" w:hAnsi="Times New Roman" w:cs="Times New Roman"/>
          <w:sz w:val="24"/>
          <w:szCs w:val="24"/>
        </w:rPr>
        <w:t xml:space="preserve">За обекта не се изисква пожарогасителна инсталация. </w:t>
      </w:r>
    </w:p>
    <w:p w:rsidR="00B814F9" w:rsidRPr="001651EB" w:rsidRDefault="00B814F9" w:rsidP="0002244A">
      <w:pPr>
        <w:spacing w:after="0" w:line="360" w:lineRule="auto"/>
        <w:rPr>
          <w:rFonts w:ascii="Times New Roman" w:hAnsi="Times New Roman" w:cs="Times New Roman"/>
          <w:sz w:val="24"/>
          <w:szCs w:val="24"/>
        </w:rPr>
      </w:pPr>
      <w:r w:rsidRPr="001651EB">
        <w:rPr>
          <w:rFonts w:ascii="Times New Roman" w:hAnsi="Times New Roman" w:cs="Times New Roman"/>
          <w:sz w:val="24"/>
          <w:szCs w:val="24"/>
        </w:rPr>
        <w:t xml:space="preserve"> </w:t>
      </w:r>
    </w:p>
    <w:p w:rsidR="00B814F9" w:rsidRPr="001651EB" w:rsidRDefault="003410EE" w:rsidP="0002244A">
      <w:pPr>
        <w:spacing w:after="0" w:line="360" w:lineRule="auto"/>
        <w:rPr>
          <w:rFonts w:ascii="Times New Roman" w:hAnsi="Times New Roman" w:cs="Times New Roman"/>
          <w:sz w:val="24"/>
          <w:szCs w:val="24"/>
        </w:rPr>
      </w:pPr>
      <w:r w:rsidRPr="001651EB">
        <w:rPr>
          <w:rFonts w:ascii="Times New Roman" w:hAnsi="Times New Roman" w:cs="Times New Roman"/>
          <w:sz w:val="24"/>
          <w:szCs w:val="24"/>
          <w:lang w:val="bg-BG"/>
        </w:rPr>
        <w:t>-</w:t>
      </w:r>
      <w:r w:rsidR="00B814F9" w:rsidRPr="001651EB">
        <w:rPr>
          <w:rFonts w:ascii="Times New Roman" w:hAnsi="Times New Roman" w:cs="Times New Roman"/>
          <w:sz w:val="24"/>
          <w:szCs w:val="24"/>
        </w:rPr>
        <w:t xml:space="preserve">обемно-планировъчни и функционални показатели за пожароизвестителни инсталации в зависимост от вида и предназначението на строежа, в т.ч. </w:t>
      </w:r>
      <w:proofErr w:type="gramStart"/>
      <w:r w:rsidR="00B814F9" w:rsidRPr="001651EB">
        <w:rPr>
          <w:rFonts w:ascii="Times New Roman" w:hAnsi="Times New Roman" w:cs="Times New Roman"/>
          <w:sz w:val="24"/>
          <w:szCs w:val="24"/>
        </w:rPr>
        <w:t>вид</w:t>
      </w:r>
      <w:proofErr w:type="gramEnd"/>
      <w:r w:rsidR="00B814F9" w:rsidRPr="001651EB">
        <w:rPr>
          <w:rFonts w:ascii="Times New Roman" w:hAnsi="Times New Roman" w:cs="Times New Roman"/>
          <w:sz w:val="24"/>
          <w:szCs w:val="24"/>
        </w:rPr>
        <w:t xml:space="preserve"> на инсталацията, площи, които подлежат на защита с пожароизвестителна инсталация, местоположение на централата, степен на защита на оборудването, блокировки и др.;  </w:t>
      </w:r>
    </w:p>
    <w:p w:rsidR="00B814F9" w:rsidRPr="001651EB" w:rsidRDefault="00B814F9" w:rsidP="0002244A">
      <w:pPr>
        <w:spacing w:after="0" w:line="360" w:lineRule="auto"/>
        <w:rPr>
          <w:rFonts w:ascii="Times New Roman" w:hAnsi="Times New Roman" w:cs="Times New Roman"/>
          <w:sz w:val="24"/>
          <w:szCs w:val="24"/>
        </w:rPr>
      </w:pPr>
      <w:r w:rsidRPr="001651EB">
        <w:rPr>
          <w:rFonts w:ascii="Times New Roman" w:hAnsi="Times New Roman" w:cs="Times New Roman"/>
          <w:sz w:val="24"/>
          <w:szCs w:val="24"/>
        </w:rPr>
        <w:t xml:space="preserve">За обекта не се изисква пожароизвестителна инсталация. </w:t>
      </w:r>
    </w:p>
    <w:p w:rsidR="00B814F9" w:rsidRPr="001651EB" w:rsidRDefault="00B814F9" w:rsidP="0002244A">
      <w:pPr>
        <w:spacing w:after="0" w:line="360" w:lineRule="auto"/>
        <w:rPr>
          <w:rFonts w:ascii="Times New Roman" w:hAnsi="Times New Roman" w:cs="Times New Roman"/>
          <w:sz w:val="24"/>
          <w:szCs w:val="24"/>
        </w:rPr>
      </w:pPr>
    </w:p>
    <w:p w:rsidR="00B814F9" w:rsidRPr="001651EB" w:rsidRDefault="003410EE" w:rsidP="0002244A">
      <w:pPr>
        <w:spacing w:after="0" w:line="360" w:lineRule="auto"/>
        <w:rPr>
          <w:rFonts w:ascii="Times New Roman" w:hAnsi="Times New Roman" w:cs="Times New Roman"/>
          <w:sz w:val="24"/>
          <w:szCs w:val="24"/>
        </w:rPr>
      </w:pPr>
      <w:r w:rsidRPr="001651EB">
        <w:rPr>
          <w:rFonts w:ascii="Times New Roman" w:hAnsi="Times New Roman" w:cs="Times New Roman"/>
          <w:sz w:val="24"/>
          <w:szCs w:val="24"/>
          <w:lang w:val="bg-BG"/>
        </w:rPr>
        <w:t>-</w:t>
      </w:r>
      <w:r w:rsidR="00B814F9" w:rsidRPr="001651EB">
        <w:rPr>
          <w:rFonts w:ascii="Times New Roman" w:hAnsi="Times New Roman" w:cs="Times New Roman"/>
          <w:sz w:val="24"/>
          <w:szCs w:val="24"/>
        </w:rPr>
        <w:t xml:space="preserve">обемно-планировъчни и функционални показатели за оповестителни инсталации в зависимост от вида и предназначението на строежа, в т.ч. </w:t>
      </w:r>
      <w:proofErr w:type="gramStart"/>
      <w:r w:rsidR="00B814F9" w:rsidRPr="001651EB">
        <w:rPr>
          <w:rFonts w:ascii="Times New Roman" w:hAnsi="Times New Roman" w:cs="Times New Roman"/>
          <w:sz w:val="24"/>
          <w:szCs w:val="24"/>
        </w:rPr>
        <w:t>площи</w:t>
      </w:r>
      <w:proofErr w:type="gramEnd"/>
      <w:r w:rsidR="00B814F9" w:rsidRPr="001651EB">
        <w:rPr>
          <w:rFonts w:ascii="Times New Roman" w:hAnsi="Times New Roman" w:cs="Times New Roman"/>
          <w:sz w:val="24"/>
          <w:szCs w:val="24"/>
        </w:rPr>
        <w:t xml:space="preserve">, подлежащи на озвучаване; задействане на инсталацията и др.; </w:t>
      </w:r>
    </w:p>
    <w:p w:rsidR="00B814F9" w:rsidRPr="001651EB" w:rsidRDefault="00B814F9" w:rsidP="0002244A">
      <w:pPr>
        <w:spacing w:after="0" w:line="360" w:lineRule="auto"/>
        <w:rPr>
          <w:rFonts w:ascii="Times New Roman" w:hAnsi="Times New Roman" w:cs="Times New Roman"/>
          <w:sz w:val="24"/>
          <w:szCs w:val="24"/>
        </w:rPr>
      </w:pPr>
      <w:r w:rsidRPr="001651EB">
        <w:rPr>
          <w:rFonts w:ascii="Times New Roman" w:hAnsi="Times New Roman" w:cs="Times New Roman"/>
          <w:sz w:val="24"/>
          <w:szCs w:val="24"/>
        </w:rPr>
        <w:t xml:space="preserve">За обекта не се изисква проектиране на оповестителна инсталация. </w:t>
      </w:r>
    </w:p>
    <w:p w:rsidR="00B814F9" w:rsidRPr="001651EB" w:rsidRDefault="003410EE" w:rsidP="0002244A">
      <w:pPr>
        <w:spacing w:after="0" w:line="360" w:lineRule="auto"/>
        <w:rPr>
          <w:rFonts w:ascii="Times New Roman" w:hAnsi="Times New Roman" w:cs="Times New Roman"/>
          <w:sz w:val="24"/>
          <w:szCs w:val="24"/>
        </w:rPr>
      </w:pPr>
      <w:r w:rsidRPr="001651EB">
        <w:rPr>
          <w:rFonts w:ascii="Times New Roman" w:hAnsi="Times New Roman" w:cs="Times New Roman"/>
          <w:sz w:val="24"/>
          <w:szCs w:val="24"/>
          <w:lang w:val="bg-BG"/>
        </w:rPr>
        <w:t>-</w:t>
      </w:r>
      <w:r w:rsidR="00B814F9" w:rsidRPr="001651EB">
        <w:rPr>
          <w:rFonts w:ascii="Times New Roman" w:hAnsi="Times New Roman" w:cs="Times New Roman"/>
          <w:sz w:val="24"/>
          <w:szCs w:val="24"/>
        </w:rPr>
        <w:t xml:space="preserve">обемно-планировъчни и функционални показатели за димо-топлоотвеждащи инсталации в зависимост от вида и предназначението на строежа. </w:t>
      </w:r>
    </w:p>
    <w:p w:rsidR="00B814F9" w:rsidRPr="001651EB" w:rsidRDefault="00B814F9" w:rsidP="0002244A">
      <w:pPr>
        <w:spacing w:after="0" w:line="360" w:lineRule="auto"/>
        <w:rPr>
          <w:rFonts w:ascii="Times New Roman" w:hAnsi="Times New Roman" w:cs="Times New Roman"/>
          <w:sz w:val="24"/>
          <w:szCs w:val="24"/>
        </w:rPr>
      </w:pPr>
      <w:r w:rsidRPr="001651EB">
        <w:rPr>
          <w:rFonts w:ascii="Times New Roman" w:hAnsi="Times New Roman" w:cs="Times New Roman"/>
          <w:sz w:val="24"/>
          <w:szCs w:val="24"/>
        </w:rPr>
        <w:t xml:space="preserve">За обекта не се изисква димо-топлоотвеждаща инсталация. </w:t>
      </w:r>
    </w:p>
    <w:p w:rsidR="00B814F9" w:rsidRPr="001651EB" w:rsidRDefault="00B814F9" w:rsidP="0002244A">
      <w:pPr>
        <w:spacing w:after="0" w:line="360" w:lineRule="auto"/>
        <w:rPr>
          <w:rFonts w:ascii="Times New Roman" w:hAnsi="Times New Roman" w:cs="Times New Roman"/>
          <w:sz w:val="24"/>
          <w:szCs w:val="24"/>
        </w:rPr>
      </w:pPr>
    </w:p>
    <w:p w:rsidR="00B814F9" w:rsidRPr="001651EB" w:rsidRDefault="003410EE" w:rsidP="0002244A">
      <w:pPr>
        <w:spacing w:after="0" w:line="360" w:lineRule="auto"/>
        <w:rPr>
          <w:rFonts w:ascii="Times New Roman" w:hAnsi="Times New Roman" w:cs="Times New Roman"/>
          <w:sz w:val="24"/>
          <w:szCs w:val="24"/>
        </w:rPr>
      </w:pPr>
      <w:r w:rsidRPr="001651EB">
        <w:rPr>
          <w:rFonts w:ascii="Times New Roman" w:hAnsi="Times New Roman" w:cs="Times New Roman"/>
          <w:sz w:val="24"/>
          <w:szCs w:val="24"/>
          <w:lang w:val="bg-BG"/>
        </w:rPr>
        <w:t>-</w:t>
      </w:r>
      <w:r w:rsidR="00B814F9" w:rsidRPr="001651EB">
        <w:rPr>
          <w:rFonts w:ascii="Times New Roman" w:hAnsi="Times New Roman" w:cs="Times New Roman"/>
          <w:sz w:val="24"/>
          <w:szCs w:val="24"/>
        </w:rPr>
        <w:t xml:space="preserve">функционални показатели за водоснабдяване за пожарогасене в зависимост от вида и предназначението на строежа, в т.ч. </w:t>
      </w:r>
      <w:proofErr w:type="gramStart"/>
      <w:r w:rsidR="00B814F9" w:rsidRPr="001651EB">
        <w:rPr>
          <w:rFonts w:ascii="Times New Roman" w:hAnsi="Times New Roman" w:cs="Times New Roman"/>
          <w:sz w:val="24"/>
          <w:szCs w:val="24"/>
        </w:rPr>
        <w:t>брой</w:t>
      </w:r>
      <w:proofErr w:type="gramEnd"/>
      <w:r w:rsidR="00B814F9" w:rsidRPr="001651EB">
        <w:rPr>
          <w:rFonts w:ascii="Times New Roman" w:hAnsi="Times New Roman" w:cs="Times New Roman"/>
          <w:sz w:val="24"/>
          <w:szCs w:val="24"/>
        </w:rPr>
        <w:t xml:space="preserve"> на пожарните хидранти, водопровод за пожарогасене, резервоар, водоизточник (обем), засмукване и възстановяване на водните количества и др.; </w:t>
      </w:r>
      <w:r w:rsidR="00B814F9" w:rsidRPr="001651EB">
        <w:rPr>
          <w:rFonts w:ascii="Times New Roman" w:hAnsi="Times New Roman" w:cs="Times New Roman"/>
          <w:sz w:val="24"/>
          <w:szCs w:val="24"/>
          <w:u w:val="single" w:color="000000"/>
        </w:rPr>
        <w:t>Външно водоснабдяване за пожарогасене</w:t>
      </w:r>
      <w:r w:rsidR="00B814F9" w:rsidRPr="001651EB">
        <w:rPr>
          <w:rFonts w:ascii="Times New Roman" w:hAnsi="Times New Roman" w:cs="Times New Roman"/>
          <w:sz w:val="24"/>
          <w:szCs w:val="24"/>
        </w:rPr>
        <w:t xml:space="preserve"> </w:t>
      </w:r>
    </w:p>
    <w:p w:rsidR="00B814F9" w:rsidRPr="001651EB" w:rsidRDefault="00B814F9" w:rsidP="0002244A">
      <w:pPr>
        <w:spacing w:after="0" w:line="360" w:lineRule="auto"/>
        <w:rPr>
          <w:rFonts w:ascii="Times New Roman" w:hAnsi="Times New Roman" w:cs="Times New Roman"/>
          <w:sz w:val="24"/>
          <w:szCs w:val="24"/>
        </w:rPr>
      </w:pPr>
      <w:r w:rsidRPr="001651EB">
        <w:rPr>
          <w:rFonts w:ascii="Times New Roman" w:hAnsi="Times New Roman" w:cs="Times New Roman"/>
          <w:sz w:val="24"/>
          <w:szCs w:val="24"/>
        </w:rPr>
        <w:lastRenderedPageBreak/>
        <w:t xml:space="preserve">Съгласно чл. </w:t>
      </w:r>
      <w:proofErr w:type="gramStart"/>
      <w:r w:rsidRPr="001651EB">
        <w:rPr>
          <w:rFonts w:ascii="Times New Roman" w:hAnsi="Times New Roman" w:cs="Times New Roman"/>
          <w:sz w:val="24"/>
          <w:szCs w:val="24"/>
        </w:rPr>
        <w:t>170</w:t>
      </w:r>
      <w:proofErr w:type="gramEnd"/>
      <w:r w:rsidRPr="001651EB">
        <w:rPr>
          <w:rFonts w:ascii="Times New Roman" w:hAnsi="Times New Roman" w:cs="Times New Roman"/>
          <w:sz w:val="24"/>
          <w:szCs w:val="24"/>
        </w:rPr>
        <w:t xml:space="preserve"> ал. (1) </w:t>
      </w:r>
      <w:proofErr w:type="gramStart"/>
      <w:r w:rsidRPr="001651EB">
        <w:rPr>
          <w:rFonts w:ascii="Times New Roman" w:hAnsi="Times New Roman" w:cs="Times New Roman"/>
          <w:sz w:val="24"/>
          <w:szCs w:val="24"/>
        </w:rPr>
        <w:t>т.1</w:t>
      </w:r>
      <w:proofErr w:type="gramEnd"/>
      <w:r w:rsidRPr="001651EB">
        <w:rPr>
          <w:rFonts w:ascii="Times New Roman" w:hAnsi="Times New Roman" w:cs="Times New Roman"/>
          <w:sz w:val="24"/>
          <w:szCs w:val="24"/>
        </w:rPr>
        <w:t xml:space="preserve"> от Наредба NIз-1971 за населени места с по-малко от 100 000 жители, пожарните хидранти се разполагат на отстояние не повече от 150м един от друг.  </w:t>
      </w:r>
    </w:p>
    <w:p w:rsidR="00B814F9" w:rsidRPr="001651EB" w:rsidRDefault="00B814F9" w:rsidP="0002244A">
      <w:pPr>
        <w:pStyle w:val="2"/>
        <w:spacing w:before="0" w:after="0" w:line="360" w:lineRule="auto"/>
        <w:rPr>
          <w:rFonts w:ascii="Times New Roman" w:eastAsia="Lucida Sans Unicode" w:hAnsi="Times New Roman" w:cs="Times New Roman"/>
          <w:b w:val="0"/>
          <w:i w:val="0"/>
          <w:sz w:val="24"/>
          <w:szCs w:val="24"/>
        </w:rPr>
      </w:pPr>
      <w:r w:rsidRPr="001651EB">
        <w:rPr>
          <w:rFonts w:ascii="Times New Roman" w:hAnsi="Times New Roman" w:cs="Times New Roman"/>
          <w:b w:val="0"/>
          <w:i w:val="0"/>
          <w:sz w:val="24"/>
          <w:szCs w:val="24"/>
        </w:rPr>
        <w:t>Условието е спазено. Предвидени са надземни ПХ DN80, PN16, през 150м, показани в част водоснабдяване.</w:t>
      </w:r>
    </w:p>
    <w:p w:rsidR="00B814F9" w:rsidRPr="001651EB" w:rsidRDefault="00B814F9" w:rsidP="0002244A">
      <w:pPr>
        <w:spacing w:after="0" w:line="360" w:lineRule="auto"/>
        <w:rPr>
          <w:rFonts w:ascii="Times New Roman" w:hAnsi="Times New Roman" w:cs="Times New Roman"/>
          <w:sz w:val="24"/>
          <w:szCs w:val="24"/>
        </w:rPr>
      </w:pPr>
    </w:p>
    <w:p w:rsidR="004F177C" w:rsidRPr="001651EB" w:rsidRDefault="004F177C" w:rsidP="0002244A">
      <w:pPr>
        <w:pStyle w:val="aff3"/>
        <w:numPr>
          <w:ilvl w:val="1"/>
          <w:numId w:val="23"/>
        </w:numPr>
        <w:spacing w:after="0" w:line="360" w:lineRule="auto"/>
        <w:ind w:left="0" w:right="0" w:firstLine="0"/>
        <w:rPr>
          <w:b/>
          <w:szCs w:val="24"/>
        </w:rPr>
      </w:pPr>
      <w:r w:rsidRPr="001651EB">
        <w:rPr>
          <w:b/>
          <w:szCs w:val="24"/>
        </w:rPr>
        <w:t>ПБЗ</w:t>
      </w:r>
    </w:p>
    <w:p w:rsidR="00786955" w:rsidRPr="001651EB" w:rsidRDefault="00786955" w:rsidP="0002244A">
      <w:pPr>
        <w:pStyle w:val="aff3"/>
        <w:spacing w:after="0" w:line="360" w:lineRule="auto"/>
        <w:ind w:left="0" w:right="0" w:firstLine="0"/>
        <w:rPr>
          <w:b/>
          <w:szCs w:val="24"/>
        </w:rPr>
      </w:pPr>
      <w:r w:rsidRPr="001651EB">
        <w:rPr>
          <w:b/>
          <w:szCs w:val="24"/>
        </w:rPr>
        <w:t>3.7.1. Нормативна база</w:t>
      </w:r>
    </w:p>
    <w:p w:rsidR="00786955" w:rsidRPr="001651EB" w:rsidRDefault="00786955" w:rsidP="0002244A">
      <w:pPr>
        <w:pStyle w:val="aff3"/>
        <w:numPr>
          <w:ilvl w:val="0"/>
          <w:numId w:val="29"/>
        </w:numPr>
        <w:overflowPunct w:val="0"/>
        <w:autoSpaceDE w:val="0"/>
        <w:autoSpaceDN w:val="0"/>
        <w:adjustRightInd w:val="0"/>
        <w:spacing w:after="0" w:line="360" w:lineRule="auto"/>
        <w:ind w:left="0" w:right="0" w:firstLine="0"/>
        <w:textAlignment w:val="baseline"/>
        <w:rPr>
          <w:szCs w:val="24"/>
        </w:rPr>
      </w:pPr>
      <w:r w:rsidRPr="001651EB">
        <w:rPr>
          <w:szCs w:val="24"/>
        </w:rPr>
        <w:t xml:space="preserve"> Наредба №2 за минималните изисквания за здравословни и безопасни условия на труд при извършване на СМР /ЗБУТ/;</w:t>
      </w:r>
    </w:p>
    <w:p w:rsidR="00786955" w:rsidRPr="001651EB" w:rsidRDefault="00786955" w:rsidP="0002244A">
      <w:pPr>
        <w:pStyle w:val="aff3"/>
        <w:numPr>
          <w:ilvl w:val="0"/>
          <w:numId w:val="29"/>
        </w:numPr>
        <w:overflowPunct w:val="0"/>
        <w:autoSpaceDE w:val="0"/>
        <w:autoSpaceDN w:val="0"/>
        <w:adjustRightInd w:val="0"/>
        <w:spacing w:after="0" w:line="360" w:lineRule="auto"/>
        <w:ind w:left="0" w:right="0" w:firstLine="0"/>
        <w:textAlignment w:val="baseline"/>
        <w:rPr>
          <w:szCs w:val="24"/>
        </w:rPr>
      </w:pPr>
      <w:r w:rsidRPr="001651EB">
        <w:rPr>
          <w:szCs w:val="24"/>
        </w:rPr>
        <w:t>Наредба №4 за обхвата и съдържанието на инвестиционните проекти;</w:t>
      </w:r>
    </w:p>
    <w:p w:rsidR="00786955" w:rsidRPr="001651EB" w:rsidRDefault="00786955" w:rsidP="0002244A">
      <w:pPr>
        <w:pStyle w:val="aff3"/>
        <w:numPr>
          <w:ilvl w:val="0"/>
          <w:numId w:val="29"/>
        </w:numPr>
        <w:overflowPunct w:val="0"/>
        <w:autoSpaceDE w:val="0"/>
        <w:autoSpaceDN w:val="0"/>
        <w:adjustRightInd w:val="0"/>
        <w:spacing w:after="0" w:line="360" w:lineRule="auto"/>
        <w:ind w:left="0" w:right="0" w:firstLine="0"/>
        <w:textAlignment w:val="baseline"/>
        <w:rPr>
          <w:szCs w:val="24"/>
        </w:rPr>
      </w:pPr>
      <w:r w:rsidRPr="001651EB">
        <w:rPr>
          <w:szCs w:val="24"/>
        </w:rPr>
        <w:t>Уредби за безопасно устройство и експлоатация на повдигателните съоръжения;</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color w:val="000000"/>
          <w:sz w:val="24"/>
          <w:szCs w:val="24"/>
          <w:lang w:val="bg-BG"/>
        </w:rPr>
      </w:pPr>
      <w:r w:rsidRPr="001651EB">
        <w:rPr>
          <w:rFonts w:ascii="Times New Roman" w:eastAsia="Times New Roman" w:hAnsi="Times New Roman" w:cs="Times New Roman"/>
          <w:b/>
          <w:color w:val="000000"/>
          <w:sz w:val="24"/>
          <w:szCs w:val="24"/>
          <w:lang w:val="bg-BG"/>
        </w:rPr>
        <w:t>3.7.2. Проектът за настоящия План за безопасност и здраве обхваща работни проекти по следните специалности:</w:t>
      </w:r>
    </w:p>
    <w:p w:rsidR="00786955" w:rsidRPr="001651EB" w:rsidRDefault="00786955" w:rsidP="0002244A">
      <w:pPr>
        <w:numPr>
          <w:ilvl w:val="0"/>
          <w:numId w:val="36"/>
        </w:numPr>
        <w:tabs>
          <w:tab w:val="left" w:pos="1843"/>
        </w:tabs>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 xml:space="preserve">Водоснабдяване; </w:t>
      </w:r>
    </w:p>
    <w:p w:rsidR="00786955" w:rsidRPr="001651EB" w:rsidRDefault="00786955" w:rsidP="0002244A">
      <w:pPr>
        <w:numPr>
          <w:ilvl w:val="0"/>
          <w:numId w:val="36"/>
        </w:numPr>
        <w:tabs>
          <w:tab w:val="left" w:pos="1843"/>
        </w:tabs>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Пожарна безопасност;</w:t>
      </w:r>
    </w:p>
    <w:p w:rsidR="00786955" w:rsidRPr="001651EB" w:rsidRDefault="00786955" w:rsidP="0002244A">
      <w:pPr>
        <w:numPr>
          <w:ilvl w:val="0"/>
          <w:numId w:val="36"/>
        </w:numPr>
        <w:tabs>
          <w:tab w:val="left" w:pos="1843"/>
        </w:tabs>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План за управление на строителните отпадъци</w:t>
      </w:r>
      <w:r w:rsidRPr="001651EB">
        <w:rPr>
          <w:rFonts w:ascii="Times New Roman" w:eastAsia="Times New Roman" w:hAnsi="Times New Roman" w:cs="Times New Roman"/>
          <w:sz w:val="24"/>
          <w:szCs w:val="24"/>
        </w:rPr>
        <w:t>;</w:t>
      </w:r>
    </w:p>
    <w:p w:rsidR="00786955" w:rsidRPr="001651EB" w:rsidRDefault="00786955" w:rsidP="0002244A">
      <w:pPr>
        <w:numPr>
          <w:ilvl w:val="0"/>
          <w:numId w:val="36"/>
        </w:numPr>
        <w:tabs>
          <w:tab w:val="left" w:pos="1843"/>
        </w:tabs>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Пътна и ВОД</w:t>
      </w:r>
      <w:r w:rsidRPr="001651EB">
        <w:rPr>
          <w:rFonts w:ascii="Times New Roman" w:eastAsia="Times New Roman" w:hAnsi="Times New Roman" w:cs="Times New Roman"/>
          <w:sz w:val="24"/>
          <w:szCs w:val="24"/>
        </w:rPr>
        <w:t>;</w:t>
      </w:r>
    </w:p>
    <w:p w:rsidR="00786955" w:rsidRPr="001651EB" w:rsidRDefault="00786955" w:rsidP="0002244A">
      <w:pPr>
        <w:numPr>
          <w:ilvl w:val="0"/>
          <w:numId w:val="36"/>
        </w:numPr>
        <w:tabs>
          <w:tab w:val="left" w:pos="1843"/>
        </w:tabs>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Геодезия</w:t>
      </w:r>
      <w:r w:rsidRPr="001651EB">
        <w:rPr>
          <w:rFonts w:ascii="Times New Roman" w:eastAsia="Times New Roman" w:hAnsi="Times New Roman" w:cs="Times New Roman"/>
          <w:sz w:val="24"/>
          <w:szCs w:val="24"/>
        </w:rPr>
        <w:t>;</w:t>
      </w:r>
    </w:p>
    <w:p w:rsidR="00786955" w:rsidRPr="001651EB" w:rsidRDefault="00786955" w:rsidP="0002244A">
      <w:pPr>
        <w:numPr>
          <w:ilvl w:val="0"/>
          <w:numId w:val="36"/>
        </w:numPr>
        <w:tabs>
          <w:tab w:val="left" w:pos="1843"/>
        </w:tabs>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Конструктивна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xml:space="preserve">                                  </w:t>
      </w:r>
    </w:p>
    <w:p w:rsidR="00786955" w:rsidRPr="001651EB" w:rsidRDefault="00786955" w:rsidP="0002244A">
      <w:pPr>
        <w:tabs>
          <w:tab w:val="left" w:pos="993"/>
        </w:tabs>
        <w:overflowPunct w:val="0"/>
        <w:autoSpaceDE w:val="0"/>
        <w:autoSpaceDN w:val="0"/>
        <w:adjustRightInd w:val="0"/>
        <w:spacing w:after="0" w:line="360" w:lineRule="auto"/>
        <w:jc w:val="both"/>
        <w:textAlignment w:val="baseline"/>
        <w:rPr>
          <w:rFonts w:ascii="Times New Roman" w:eastAsia="Times New Roman" w:hAnsi="Times New Roman" w:cs="Times New Roman"/>
          <w:b/>
          <w:sz w:val="24"/>
          <w:szCs w:val="24"/>
          <w:lang w:val="bg-BG"/>
        </w:rPr>
      </w:pPr>
      <w:r w:rsidRPr="001651EB">
        <w:rPr>
          <w:rFonts w:ascii="Times New Roman" w:eastAsia="Times New Roman" w:hAnsi="Times New Roman" w:cs="Times New Roman"/>
          <w:b/>
          <w:sz w:val="24"/>
          <w:szCs w:val="24"/>
          <w:lang w:val="bg-BG"/>
        </w:rPr>
        <w:tab/>
        <w:t>Част “Водоснабдяване”</w:t>
      </w:r>
    </w:p>
    <w:p w:rsidR="00786955" w:rsidRPr="001651EB" w:rsidRDefault="00786955" w:rsidP="0002244A">
      <w:pPr>
        <w:tabs>
          <w:tab w:val="left" w:pos="1985"/>
        </w:tabs>
        <w:overflowPunct w:val="0"/>
        <w:autoSpaceDE w:val="0"/>
        <w:autoSpaceDN w:val="0"/>
        <w:adjustRightInd w:val="0"/>
        <w:spacing w:after="0" w:line="360" w:lineRule="auto"/>
        <w:jc w:val="both"/>
        <w:textAlignment w:val="baseline"/>
        <w:rPr>
          <w:rFonts w:ascii="Times New Roman" w:eastAsia="Times New Roman" w:hAnsi="Times New Roman" w:cs="Times New Roman"/>
          <w:b/>
          <w:sz w:val="24"/>
          <w:szCs w:val="24"/>
          <w:lang w:val="bg-BG"/>
        </w:rPr>
      </w:pPr>
      <w:r w:rsidRPr="001651EB">
        <w:rPr>
          <w:rFonts w:ascii="Times New Roman" w:eastAsia="Times New Roman" w:hAnsi="Times New Roman" w:cs="Times New Roman"/>
          <w:b/>
          <w:sz w:val="24"/>
          <w:szCs w:val="24"/>
          <w:lang w:val="bg-BG"/>
        </w:rPr>
        <w:t>Проектно решение</w:t>
      </w:r>
    </w:p>
    <w:p w:rsidR="00786955" w:rsidRPr="001651EB" w:rsidRDefault="00786955" w:rsidP="0002244A">
      <w:pPr>
        <w:keepNext/>
        <w:numPr>
          <w:ilvl w:val="0"/>
          <w:numId w:val="30"/>
        </w:numPr>
        <w:overflowPunct w:val="0"/>
        <w:autoSpaceDE w:val="0"/>
        <w:autoSpaceDN w:val="0"/>
        <w:adjustRightInd w:val="0"/>
        <w:spacing w:after="0" w:line="360" w:lineRule="auto"/>
        <w:ind w:left="0" w:firstLine="0"/>
        <w:textAlignment w:val="baseline"/>
        <w:outlineLvl w:val="1"/>
        <w:rPr>
          <w:rFonts w:ascii="Times New Roman" w:eastAsia="Times New Roman" w:hAnsi="Times New Roman" w:cs="Times New Roman"/>
          <w:b/>
          <w:bCs/>
          <w:iCs/>
          <w:sz w:val="24"/>
          <w:szCs w:val="24"/>
          <w:lang w:val="bg-BG"/>
        </w:rPr>
      </w:pPr>
      <w:r w:rsidRPr="001651EB">
        <w:rPr>
          <w:rFonts w:ascii="Times New Roman" w:eastAsia="Times New Roman" w:hAnsi="Times New Roman" w:cs="Times New Roman"/>
          <w:b/>
          <w:bCs/>
          <w:iCs/>
          <w:sz w:val="24"/>
          <w:szCs w:val="24"/>
          <w:lang w:val="bg-BG"/>
        </w:rPr>
        <w:t>Техническо решение</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Cs/>
          <w:sz w:val="24"/>
          <w:szCs w:val="24"/>
          <w:lang w:val="bg-BG"/>
        </w:rPr>
      </w:pPr>
      <w:r w:rsidRPr="001651EB">
        <w:rPr>
          <w:rFonts w:ascii="Times New Roman" w:eastAsia="Times New Roman" w:hAnsi="Times New Roman" w:cs="Times New Roman"/>
          <w:sz w:val="24"/>
          <w:szCs w:val="24"/>
          <w:lang w:val="bg-BG"/>
        </w:rPr>
        <w:t xml:space="preserve">            </w:t>
      </w:r>
      <w:r w:rsidRPr="001651EB">
        <w:rPr>
          <w:rFonts w:ascii="Times New Roman" w:eastAsia="Times New Roman" w:hAnsi="Times New Roman" w:cs="Times New Roman"/>
          <w:bCs/>
          <w:sz w:val="24"/>
          <w:szCs w:val="24"/>
          <w:lang w:val="bg-BG"/>
        </w:rPr>
        <w:t>Предвижда се изграждане</w:t>
      </w:r>
      <w:r w:rsidRPr="001651EB">
        <w:rPr>
          <w:rFonts w:ascii="Times New Roman" w:eastAsia="Times New Roman" w:hAnsi="Times New Roman" w:cs="Times New Roman"/>
          <w:bCs/>
          <w:sz w:val="24"/>
          <w:szCs w:val="24"/>
        </w:rPr>
        <w:t>/</w:t>
      </w:r>
      <w:r w:rsidRPr="001651EB">
        <w:rPr>
          <w:rFonts w:ascii="Times New Roman" w:eastAsia="Times New Roman" w:hAnsi="Times New Roman" w:cs="Times New Roman"/>
          <w:bCs/>
          <w:sz w:val="24"/>
          <w:szCs w:val="24"/>
          <w:lang w:val="bg-BG"/>
        </w:rPr>
        <w:t>реконструкция на водопроводи по</w:t>
      </w:r>
      <w:r w:rsidRPr="001651EB">
        <w:rPr>
          <w:rFonts w:ascii="Times New Roman" w:eastAsia="Times New Roman" w:hAnsi="Times New Roman" w:cs="Times New Roman"/>
          <w:bCs/>
          <w:sz w:val="24"/>
          <w:szCs w:val="24"/>
        </w:rPr>
        <w:t xml:space="preserve"> </w:t>
      </w:r>
      <w:r w:rsidRPr="001651EB">
        <w:rPr>
          <w:rFonts w:ascii="Times New Roman" w:eastAsia="Times New Roman" w:hAnsi="Times New Roman" w:cs="Times New Roman"/>
          <w:bCs/>
          <w:sz w:val="24"/>
          <w:szCs w:val="24"/>
          <w:lang w:val="bg-BG"/>
        </w:rPr>
        <w:t>следните улици:</w:t>
      </w:r>
    </w:p>
    <w:p w:rsidR="00786955" w:rsidRPr="001651EB" w:rsidRDefault="00786955" w:rsidP="0002244A">
      <w:pPr>
        <w:numPr>
          <w:ilvl w:val="0"/>
          <w:numId w:val="18"/>
        </w:numPr>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ул. „Петрохан“</w:t>
      </w:r>
      <w:r w:rsidRPr="001651EB">
        <w:rPr>
          <w:rFonts w:ascii="Times New Roman" w:eastAsia="Times New Roman" w:hAnsi="Times New Roman" w:cs="Times New Roman"/>
          <w:b/>
          <w:sz w:val="24"/>
          <w:szCs w:val="24"/>
          <w:lang w:val="bg-BG"/>
        </w:rPr>
        <w:t xml:space="preserve"> </w:t>
      </w:r>
      <w:r w:rsidRPr="001651EB">
        <w:rPr>
          <w:rFonts w:ascii="Times New Roman" w:eastAsia="Times New Roman" w:hAnsi="Times New Roman" w:cs="Times New Roman"/>
          <w:b/>
          <w:sz w:val="24"/>
          <w:szCs w:val="24"/>
          <w:lang w:val="bg-BG"/>
        </w:rPr>
        <w:tab/>
        <w:t xml:space="preserve">        – Клон 14 – </w:t>
      </w:r>
      <w:r w:rsidRPr="001651EB">
        <w:rPr>
          <w:rFonts w:ascii="Times New Roman" w:eastAsia="Times New Roman" w:hAnsi="Times New Roman" w:cs="Times New Roman"/>
          <w:b/>
          <w:sz w:val="24"/>
          <w:szCs w:val="24"/>
        </w:rPr>
        <w:t xml:space="preserve">PEHD, DN90, PN10 </w:t>
      </w:r>
      <w:r w:rsidRPr="001651EB">
        <w:rPr>
          <w:rFonts w:ascii="Times New Roman" w:eastAsia="Times New Roman" w:hAnsi="Times New Roman" w:cs="Times New Roman"/>
          <w:b/>
          <w:sz w:val="24"/>
          <w:szCs w:val="24"/>
        </w:rPr>
        <w:tab/>
      </w:r>
      <w:r w:rsidRPr="001651EB">
        <w:rPr>
          <w:rFonts w:ascii="Times New Roman" w:eastAsia="Times New Roman" w:hAnsi="Times New Roman" w:cs="Times New Roman"/>
          <w:b/>
          <w:sz w:val="24"/>
          <w:szCs w:val="24"/>
        </w:rPr>
        <w:tab/>
        <w:t>– L=313,10m</w:t>
      </w:r>
    </w:p>
    <w:p w:rsidR="00786955" w:rsidRPr="001651EB" w:rsidRDefault="00786955" w:rsidP="0002244A">
      <w:pPr>
        <w:numPr>
          <w:ilvl w:val="0"/>
          <w:numId w:val="18"/>
        </w:numPr>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 xml:space="preserve">ул. „Ал. Стамболийски“ </w:t>
      </w:r>
      <w:r w:rsidRPr="001651EB">
        <w:rPr>
          <w:rFonts w:ascii="Times New Roman" w:eastAsia="Times New Roman" w:hAnsi="Times New Roman" w:cs="Times New Roman"/>
          <w:b/>
          <w:sz w:val="24"/>
          <w:szCs w:val="24"/>
          <w:lang w:val="bg-BG"/>
        </w:rPr>
        <w:t xml:space="preserve">– Клон 38 – </w:t>
      </w:r>
      <w:r w:rsidRPr="001651EB">
        <w:rPr>
          <w:rFonts w:ascii="Times New Roman" w:eastAsia="Times New Roman" w:hAnsi="Times New Roman" w:cs="Times New Roman"/>
          <w:b/>
          <w:sz w:val="24"/>
          <w:szCs w:val="24"/>
        </w:rPr>
        <w:t xml:space="preserve">PEHD, DN90, PN10 </w:t>
      </w:r>
      <w:r w:rsidRPr="001651EB">
        <w:rPr>
          <w:rFonts w:ascii="Times New Roman" w:eastAsia="Times New Roman" w:hAnsi="Times New Roman" w:cs="Times New Roman"/>
          <w:b/>
          <w:sz w:val="24"/>
          <w:szCs w:val="24"/>
        </w:rPr>
        <w:tab/>
      </w:r>
      <w:r w:rsidRPr="001651EB">
        <w:rPr>
          <w:rFonts w:ascii="Times New Roman" w:eastAsia="Times New Roman" w:hAnsi="Times New Roman" w:cs="Times New Roman"/>
          <w:b/>
          <w:sz w:val="24"/>
          <w:szCs w:val="24"/>
        </w:rPr>
        <w:tab/>
        <w:t>– L=165,90m</w:t>
      </w:r>
    </w:p>
    <w:p w:rsidR="00786955" w:rsidRPr="001651EB" w:rsidRDefault="00786955" w:rsidP="0002244A">
      <w:pPr>
        <w:numPr>
          <w:ilvl w:val="0"/>
          <w:numId w:val="18"/>
        </w:numPr>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 xml:space="preserve">ул. „Хемус“ – Част от </w:t>
      </w:r>
      <w:r w:rsidRPr="001651EB">
        <w:rPr>
          <w:rFonts w:ascii="Times New Roman" w:eastAsia="Times New Roman" w:hAnsi="Times New Roman" w:cs="Times New Roman"/>
          <w:b/>
          <w:sz w:val="24"/>
          <w:szCs w:val="24"/>
          <w:lang w:val="bg-BG"/>
        </w:rPr>
        <w:t>Клон 13</w:t>
      </w:r>
      <w:r w:rsidRPr="001651EB">
        <w:rPr>
          <w:rFonts w:ascii="Times New Roman" w:eastAsia="Times New Roman" w:hAnsi="Times New Roman" w:cs="Times New Roman"/>
          <w:b/>
          <w:sz w:val="24"/>
          <w:szCs w:val="24"/>
        </w:rPr>
        <w:t xml:space="preserve"> </w:t>
      </w:r>
      <w:r w:rsidRPr="001651EB">
        <w:rPr>
          <w:rFonts w:ascii="Times New Roman" w:eastAsia="Times New Roman" w:hAnsi="Times New Roman" w:cs="Times New Roman"/>
          <w:b/>
          <w:sz w:val="24"/>
          <w:szCs w:val="24"/>
          <w:lang w:val="bg-BG"/>
        </w:rPr>
        <w:t xml:space="preserve">– </w:t>
      </w:r>
      <w:r w:rsidR="002B0356" w:rsidRPr="001651EB">
        <w:rPr>
          <w:rFonts w:ascii="Times New Roman" w:eastAsia="Times New Roman" w:hAnsi="Times New Roman" w:cs="Times New Roman"/>
          <w:b/>
          <w:sz w:val="24"/>
          <w:szCs w:val="24"/>
        </w:rPr>
        <w:t>PEHD, DN110, PN10</w:t>
      </w:r>
      <w:r w:rsidR="002B0356" w:rsidRPr="001651EB">
        <w:rPr>
          <w:rFonts w:ascii="Times New Roman" w:eastAsia="Times New Roman" w:hAnsi="Times New Roman" w:cs="Times New Roman"/>
          <w:b/>
          <w:sz w:val="24"/>
          <w:szCs w:val="24"/>
        </w:rPr>
        <w:tab/>
      </w:r>
      <w:r w:rsidR="002B0356" w:rsidRPr="001651EB">
        <w:rPr>
          <w:rFonts w:ascii="Times New Roman" w:eastAsia="Times New Roman" w:hAnsi="Times New Roman" w:cs="Times New Roman"/>
          <w:b/>
          <w:sz w:val="24"/>
          <w:szCs w:val="24"/>
        </w:rPr>
        <w:tab/>
      </w:r>
      <w:r w:rsidR="002B0356" w:rsidRPr="001651EB">
        <w:rPr>
          <w:rFonts w:ascii="Times New Roman" w:eastAsia="Times New Roman" w:hAnsi="Times New Roman" w:cs="Times New Roman"/>
          <w:b/>
          <w:sz w:val="24"/>
          <w:szCs w:val="24"/>
        </w:rPr>
        <w:tab/>
      </w:r>
      <w:r w:rsidRPr="001651EB">
        <w:rPr>
          <w:rFonts w:ascii="Times New Roman" w:eastAsia="Times New Roman" w:hAnsi="Times New Roman" w:cs="Times New Roman"/>
          <w:b/>
          <w:sz w:val="24"/>
          <w:szCs w:val="24"/>
        </w:rPr>
        <w:t>– L=</w:t>
      </w:r>
      <w:r w:rsidRPr="001651EB">
        <w:rPr>
          <w:rFonts w:ascii="Times New Roman" w:eastAsia="Times New Roman" w:hAnsi="Times New Roman" w:cs="Times New Roman"/>
          <w:b/>
          <w:sz w:val="24"/>
          <w:szCs w:val="24"/>
          <w:lang w:val="bg-BG"/>
        </w:rPr>
        <w:t xml:space="preserve"> </w:t>
      </w:r>
      <w:r w:rsidRPr="001651EB">
        <w:rPr>
          <w:rFonts w:ascii="Times New Roman" w:eastAsia="Times New Roman" w:hAnsi="Times New Roman" w:cs="Times New Roman"/>
          <w:b/>
          <w:sz w:val="24"/>
          <w:szCs w:val="24"/>
        </w:rPr>
        <w:t>92,40m</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ab/>
      </w:r>
      <w:r w:rsidRPr="001651EB">
        <w:rPr>
          <w:rFonts w:ascii="Times New Roman" w:eastAsia="Times New Roman" w:hAnsi="Times New Roman" w:cs="Times New Roman"/>
          <w:sz w:val="24"/>
          <w:szCs w:val="24"/>
          <w:lang w:val="bg-BG"/>
        </w:rPr>
        <w:tab/>
      </w:r>
      <w:r w:rsidRPr="001651EB">
        <w:rPr>
          <w:rFonts w:ascii="Times New Roman" w:eastAsia="Times New Roman" w:hAnsi="Times New Roman" w:cs="Times New Roman"/>
          <w:sz w:val="24"/>
          <w:szCs w:val="24"/>
        </w:rPr>
        <w:t xml:space="preserve"> </w:t>
      </w:r>
      <w:r w:rsidRPr="001651EB">
        <w:rPr>
          <w:rFonts w:ascii="Times New Roman" w:eastAsia="Times New Roman" w:hAnsi="Times New Roman" w:cs="Times New Roman"/>
          <w:sz w:val="24"/>
          <w:szCs w:val="24"/>
          <w:lang w:val="bg-BG"/>
        </w:rPr>
        <w:t xml:space="preserve">Част от </w:t>
      </w:r>
      <w:r w:rsidRPr="001651EB">
        <w:rPr>
          <w:rFonts w:ascii="Times New Roman" w:eastAsia="Times New Roman" w:hAnsi="Times New Roman" w:cs="Times New Roman"/>
          <w:b/>
          <w:sz w:val="24"/>
          <w:szCs w:val="24"/>
          <w:lang w:val="bg-BG"/>
        </w:rPr>
        <w:t>Клон 39</w:t>
      </w:r>
      <w:r w:rsidRPr="001651EB">
        <w:rPr>
          <w:rFonts w:ascii="Times New Roman" w:eastAsia="Times New Roman" w:hAnsi="Times New Roman" w:cs="Times New Roman"/>
          <w:sz w:val="24"/>
          <w:szCs w:val="24"/>
          <w:lang w:val="bg-BG"/>
        </w:rPr>
        <w:t xml:space="preserve"> </w:t>
      </w:r>
      <w:r w:rsidRPr="001651EB">
        <w:rPr>
          <w:rFonts w:ascii="Times New Roman" w:eastAsia="Times New Roman" w:hAnsi="Times New Roman" w:cs="Times New Roman"/>
          <w:b/>
          <w:sz w:val="24"/>
          <w:szCs w:val="24"/>
          <w:lang w:val="bg-BG"/>
        </w:rPr>
        <w:t xml:space="preserve">– </w:t>
      </w:r>
      <w:r w:rsidRPr="001651EB">
        <w:rPr>
          <w:rFonts w:ascii="Times New Roman" w:eastAsia="Times New Roman" w:hAnsi="Times New Roman" w:cs="Times New Roman"/>
          <w:b/>
          <w:sz w:val="24"/>
          <w:szCs w:val="24"/>
        </w:rPr>
        <w:t xml:space="preserve">PEHD, DN90, PN10 </w:t>
      </w:r>
      <w:r w:rsidRPr="001651EB">
        <w:rPr>
          <w:rFonts w:ascii="Times New Roman" w:eastAsia="Times New Roman" w:hAnsi="Times New Roman" w:cs="Times New Roman"/>
          <w:b/>
          <w:sz w:val="24"/>
          <w:szCs w:val="24"/>
        </w:rPr>
        <w:tab/>
      </w:r>
      <w:r w:rsidRPr="001651EB">
        <w:rPr>
          <w:rFonts w:ascii="Times New Roman" w:eastAsia="Times New Roman" w:hAnsi="Times New Roman" w:cs="Times New Roman"/>
          <w:b/>
          <w:sz w:val="24"/>
          <w:szCs w:val="24"/>
        </w:rPr>
        <w:tab/>
      </w:r>
      <w:r w:rsidRPr="001651EB">
        <w:rPr>
          <w:rFonts w:ascii="Times New Roman" w:eastAsia="Times New Roman" w:hAnsi="Times New Roman" w:cs="Times New Roman"/>
          <w:b/>
          <w:sz w:val="24"/>
          <w:szCs w:val="24"/>
        </w:rPr>
        <w:tab/>
      </w:r>
      <w:r w:rsidR="002B0356" w:rsidRPr="001651EB">
        <w:rPr>
          <w:rFonts w:ascii="Times New Roman" w:eastAsia="Times New Roman" w:hAnsi="Times New Roman" w:cs="Times New Roman"/>
          <w:b/>
          <w:sz w:val="24"/>
          <w:szCs w:val="24"/>
        </w:rPr>
        <w:tab/>
      </w:r>
      <w:r w:rsidRPr="001651EB">
        <w:rPr>
          <w:rFonts w:ascii="Times New Roman" w:eastAsia="Times New Roman" w:hAnsi="Times New Roman" w:cs="Times New Roman"/>
          <w:b/>
          <w:sz w:val="24"/>
          <w:szCs w:val="24"/>
        </w:rPr>
        <w:t>– L=</w:t>
      </w:r>
      <w:r w:rsidRPr="001651EB">
        <w:rPr>
          <w:rFonts w:ascii="Times New Roman" w:eastAsia="Times New Roman" w:hAnsi="Times New Roman" w:cs="Times New Roman"/>
          <w:b/>
          <w:sz w:val="24"/>
          <w:szCs w:val="24"/>
          <w:lang w:val="bg-BG"/>
        </w:rPr>
        <w:t xml:space="preserve"> </w:t>
      </w:r>
      <w:r w:rsidRPr="001651EB">
        <w:rPr>
          <w:rFonts w:ascii="Times New Roman" w:eastAsia="Times New Roman" w:hAnsi="Times New Roman" w:cs="Times New Roman"/>
          <w:b/>
          <w:sz w:val="24"/>
          <w:szCs w:val="24"/>
        </w:rPr>
        <w:t>45,00m</w:t>
      </w:r>
    </w:p>
    <w:p w:rsidR="00786955" w:rsidRPr="001651EB" w:rsidRDefault="002B0356"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 xml:space="preserve"> </w:t>
      </w:r>
      <w:r w:rsidRPr="001651EB">
        <w:rPr>
          <w:rFonts w:ascii="Times New Roman" w:eastAsia="Times New Roman" w:hAnsi="Times New Roman" w:cs="Times New Roman"/>
          <w:sz w:val="24"/>
          <w:szCs w:val="24"/>
          <w:lang w:val="bg-BG"/>
        </w:rPr>
        <w:tab/>
      </w:r>
      <w:r w:rsidR="00786955" w:rsidRPr="001651EB">
        <w:rPr>
          <w:rFonts w:ascii="Times New Roman" w:eastAsia="Times New Roman" w:hAnsi="Times New Roman" w:cs="Times New Roman"/>
          <w:sz w:val="24"/>
          <w:szCs w:val="24"/>
          <w:lang w:val="bg-BG"/>
        </w:rPr>
        <w:t xml:space="preserve">Част от </w:t>
      </w:r>
      <w:r w:rsidR="00786955" w:rsidRPr="001651EB">
        <w:rPr>
          <w:rFonts w:ascii="Times New Roman" w:eastAsia="Times New Roman" w:hAnsi="Times New Roman" w:cs="Times New Roman"/>
          <w:b/>
          <w:sz w:val="24"/>
          <w:szCs w:val="24"/>
          <w:lang w:val="bg-BG"/>
        </w:rPr>
        <w:t>Клон 39</w:t>
      </w:r>
      <w:r w:rsidR="00786955" w:rsidRPr="001651EB">
        <w:rPr>
          <w:rFonts w:ascii="Times New Roman" w:eastAsia="Times New Roman" w:hAnsi="Times New Roman" w:cs="Times New Roman"/>
          <w:sz w:val="24"/>
          <w:szCs w:val="24"/>
          <w:lang w:val="bg-BG"/>
        </w:rPr>
        <w:t xml:space="preserve"> </w:t>
      </w:r>
      <w:r w:rsidR="00786955" w:rsidRPr="001651EB">
        <w:rPr>
          <w:rFonts w:ascii="Times New Roman" w:eastAsia="Times New Roman" w:hAnsi="Times New Roman" w:cs="Times New Roman"/>
          <w:b/>
          <w:sz w:val="24"/>
          <w:szCs w:val="24"/>
          <w:lang w:val="bg-BG"/>
        </w:rPr>
        <w:t xml:space="preserve">– </w:t>
      </w:r>
      <w:r w:rsidR="00786955" w:rsidRPr="001651EB">
        <w:rPr>
          <w:rFonts w:ascii="Times New Roman" w:eastAsia="Times New Roman" w:hAnsi="Times New Roman" w:cs="Times New Roman"/>
          <w:b/>
          <w:sz w:val="24"/>
          <w:szCs w:val="24"/>
        </w:rPr>
        <w:t xml:space="preserve">PEHD, DN125, PN10 </w:t>
      </w:r>
      <w:r w:rsidR="00786955" w:rsidRPr="001651EB">
        <w:rPr>
          <w:rFonts w:ascii="Times New Roman" w:eastAsia="Times New Roman" w:hAnsi="Times New Roman" w:cs="Times New Roman"/>
          <w:b/>
          <w:sz w:val="24"/>
          <w:szCs w:val="24"/>
        </w:rPr>
        <w:tab/>
      </w:r>
      <w:r w:rsidR="00786955" w:rsidRPr="001651EB">
        <w:rPr>
          <w:rFonts w:ascii="Times New Roman" w:eastAsia="Times New Roman" w:hAnsi="Times New Roman" w:cs="Times New Roman"/>
          <w:b/>
          <w:sz w:val="24"/>
          <w:szCs w:val="24"/>
        </w:rPr>
        <w:tab/>
      </w:r>
      <w:r w:rsidR="00786955" w:rsidRPr="001651EB">
        <w:rPr>
          <w:rFonts w:ascii="Times New Roman" w:eastAsia="Times New Roman" w:hAnsi="Times New Roman" w:cs="Times New Roman"/>
          <w:b/>
          <w:sz w:val="24"/>
          <w:szCs w:val="24"/>
        </w:rPr>
        <w:tab/>
      </w:r>
      <w:r w:rsidRPr="001651EB">
        <w:rPr>
          <w:rFonts w:ascii="Times New Roman" w:eastAsia="Times New Roman" w:hAnsi="Times New Roman" w:cs="Times New Roman"/>
          <w:b/>
          <w:sz w:val="24"/>
          <w:szCs w:val="24"/>
        </w:rPr>
        <w:tab/>
      </w:r>
      <w:r w:rsidR="00786955" w:rsidRPr="001651EB">
        <w:rPr>
          <w:rFonts w:ascii="Times New Roman" w:eastAsia="Times New Roman" w:hAnsi="Times New Roman" w:cs="Times New Roman"/>
          <w:b/>
          <w:sz w:val="24"/>
          <w:szCs w:val="24"/>
        </w:rPr>
        <w:t>– L=172,00m</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sz w:val="24"/>
          <w:szCs w:val="24"/>
        </w:rPr>
      </w:pPr>
      <w:r w:rsidRPr="001651EB">
        <w:rPr>
          <w:rFonts w:ascii="Times New Roman" w:eastAsia="Times New Roman" w:hAnsi="Times New Roman" w:cs="Times New Roman"/>
          <w:sz w:val="24"/>
          <w:szCs w:val="24"/>
          <w:lang w:val="bg-BG"/>
        </w:rPr>
        <w:tab/>
      </w:r>
      <w:r w:rsidRPr="001651EB">
        <w:rPr>
          <w:rFonts w:ascii="Times New Roman" w:eastAsia="Times New Roman" w:hAnsi="Times New Roman" w:cs="Times New Roman"/>
          <w:sz w:val="24"/>
          <w:szCs w:val="24"/>
          <w:lang w:val="bg-BG"/>
        </w:rPr>
        <w:tab/>
      </w:r>
      <w:r w:rsidR="002B0356" w:rsidRPr="001651EB">
        <w:rPr>
          <w:rFonts w:ascii="Times New Roman" w:eastAsia="Times New Roman" w:hAnsi="Times New Roman" w:cs="Times New Roman"/>
          <w:sz w:val="24"/>
          <w:szCs w:val="24"/>
        </w:rPr>
        <w:t xml:space="preserve">             </w:t>
      </w:r>
      <w:r w:rsidRPr="001651EB">
        <w:rPr>
          <w:rFonts w:ascii="Times New Roman" w:eastAsia="Times New Roman" w:hAnsi="Times New Roman" w:cs="Times New Roman"/>
          <w:b/>
          <w:sz w:val="24"/>
          <w:szCs w:val="24"/>
          <w:lang w:val="bg-BG"/>
        </w:rPr>
        <w:t>Клон 42</w:t>
      </w:r>
      <w:r w:rsidRPr="001651EB">
        <w:rPr>
          <w:rFonts w:ascii="Times New Roman" w:eastAsia="Times New Roman" w:hAnsi="Times New Roman" w:cs="Times New Roman"/>
          <w:sz w:val="24"/>
          <w:szCs w:val="24"/>
          <w:lang w:val="bg-BG"/>
        </w:rPr>
        <w:t xml:space="preserve"> </w:t>
      </w:r>
      <w:r w:rsidRPr="001651EB">
        <w:rPr>
          <w:rFonts w:ascii="Times New Roman" w:eastAsia="Times New Roman" w:hAnsi="Times New Roman" w:cs="Times New Roman"/>
          <w:b/>
          <w:sz w:val="24"/>
          <w:szCs w:val="24"/>
          <w:lang w:val="bg-BG"/>
        </w:rPr>
        <w:t xml:space="preserve">– </w:t>
      </w:r>
      <w:r w:rsidRPr="001651EB">
        <w:rPr>
          <w:rFonts w:ascii="Times New Roman" w:eastAsia="Times New Roman" w:hAnsi="Times New Roman" w:cs="Times New Roman"/>
          <w:b/>
          <w:sz w:val="24"/>
          <w:szCs w:val="24"/>
        </w:rPr>
        <w:t xml:space="preserve">PEHD, DN90, PN10 </w:t>
      </w:r>
      <w:r w:rsidRPr="001651EB">
        <w:rPr>
          <w:rFonts w:ascii="Times New Roman" w:eastAsia="Times New Roman" w:hAnsi="Times New Roman" w:cs="Times New Roman"/>
          <w:b/>
          <w:sz w:val="24"/>
          <w:szCs w:val="24"/>
        </w:rPr>
        <w:tab/>
      </w:r>
      <w:r w:rsidRPr="001651EB">
        <w:rPr>
          <w:rFonts w:ascii="Times New Roman" w:eastAsia="Times New Roman" w:hAnsi="Times New Roman" w:cs="Times New Roman"/>
          <w:b/>
          <w:sz w:val="24"/>
          <w:szCs w:val="24"/>
        </w:rPr>
        <w:tab/>
      </w:r>
      <w:r w:rsidRPr="001651EB">
        <w:rPr>
          <w:rFonts w:ascii="Times New Roman" w:eastAsia="Times New Roman" w:hAnsi="Times New Roman" w:cs="Times New Roman"/>
          <w:b/>
          <w:sz w:val="24"/>
          <w:szCs w:val="24"/>
        </w:rPr>
        <w:tab/>
      </w:r>
      <w:r w:rsidR="002B0356" w:rsidRPr="001651EB">
        <w:rPr>
          <w:rFonts w:ascii="Times New Roman" w:eastAsia="Times New Roman" w:hAnsi="Times New Roman" w:cs="Times New Roman"/>
          <w:b/>
          <w:sz w:val="24"/>
          <w:szCs w:val="24"/>
        </w:rPr>
        <w:tab/>
      </w:r>
      <w:r w:rsidRPr="001651EB">
        <w:rPr>
          <w:rFonts w:ascii="Times New Roman" w:eastAsia="Times New Roman" w:hAnsi="Times New Roman" w:cs="Times New Roman"/>
          <w:b/>
          <w:sz w:val="24"/>
          <w:szCs w:val="24"/>
        </w:rPr>
        <w:t>– L=217,80m</w:t>
      </w:r>
    </w:p>
    <w:p w:rsidR="00786955" w:rsidRPr="001651EB" w:rsidRDefault="00786955" w:rsidP="0002244A">
      <w:pPr>
        <w:numPr>
          <w:ilvl w:val="0"/>
          <w:numId w:val="18"/>
        </w:numPr>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ул. „Момин проход“</w:t>
      </w:r>
      <w:r w:rsidRPr="001651EB">
        <w:rPr>
          <w:rFonts w:ascii="Times New Roman" w:eastAsia="Times New Roman" w:hAnsi="Times New Roman" w:cs="Times New Roman"/>
          <w:b/>
          <w:sz w:val="24"/>
          <w:szCs w:val="24"/>
          <w:lang w:val="bg-BG"/>
        </w:rPr>
        <w:t xml:space="preserve"> – Клон </w:t>
      </w:r>
      <w:r w:rsidRPr="001651EB">
        <w:rPr>
          <w:rFonts w:ascii="Times New Roman" w:eastAsia="Times New Roman" w:hAnsi="Times New Roman" w:cs="Times New Roman"/>
          <w:b/>
          <w:sz w:val="24"/>
          <w:szCs w:val="24"/>
        </w:rPr>
        <w:t>43</w:t>
      </w:r>
      <w:r w:rsidRPr="001651EB">
        <w:rPr>
          <w:rFonts w:ascii="Times New Roman" w:eastAsia="Times New Roman" w:hAnsi="Times New Roman" w:cs="Times New Roman"/>
          <w:b/>
          <w:sz w:val="24"/>
          <w:szCs w:val="24"/>
          <w:lang w:val="bg-BG"/>
        </w:rPr>
        <w:t xml:space="preserve"> – </w:t>
      </w:r>
      <w:r w:rsidRPr="001651EB">
        <w:rPr>
          <w:rFonts w:ascii="Times New Roman" w:eastAsia="Times New Roman" w:hAnsi="Times New Roman" w:cs="Times New Roman"/>
          <w:b/>
          <w:sz w:val="24"/>
          <w:szCs w:val="24"/>
        </w:rPr>
        <w:t>PEHD, DN</w:t>
      </w:r>
      <w:r w:rsidRPr="001651EB">
        <w:rPr>
          <w:rFonts w:ascii="Times New Roman" w:eastAsia="Times New Roman" w:hAnsi="Times New Roman" w:cs="Times New Roman"/>
          <w:b/>
          <w:sz w:val="24"/>
          <w:szCs w:val="24"/>
          <w:lang w:val="bg-BG"/>
        </w:rPr>
        <w:t>11</w:t>
      </w:r>
      <w:r w:rsidRPr="001651EB">
        <w:rPr>
          <w:rFonts w:ascii="Times New Roman" w:eastAsia="Times New Roman" w:hAnsi="Times New Roman" w:cs="Times New Roman"/>
          <w:b/>
          <w:sz w:val="24"/>
          <w:szCs w:val="24"/>
        </w:rPr>
        <w:t xml:space="preserve">0, PN10 </w:t>
      </w:r>
      <w:r w:rsidRPr="001651EB">
        <w:rPr>
          <w:rFonts w:ascii="Times New Roman" w:eastAsia="Times New Roman" w:hAnsi="Times New Roman" w:cs="Times New Roman"/>
          <w:b/>
          <w:sz w:val="24"/>
          <w:szCs w:val="24"/>
        </w:rPr>
        <w:tab/>
      </w:r>
      <w:r w:rsidRPr="001651EB">
        <w:rPr>
          <w:rFonts w:ascii="Times New Roman" w:eastAsia="Times New Roman" w:hAnsi="Times New Roman" w:cs="Times New Roman"/>
          <w:b/>
          <w:sz w:val="24"/>
          <w:szCs w:val="24"/>
        </w:rPr>
        <w:tab/>
        <w:t>– L=239,90m</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sz w:val="24"/>
          <w:szCs w:val="24"/>
        </w:rPr>
      </w:pPr>
      <w:r w:rsidRPr="001651EB">
        <w:rPr>
          <w:rFonts w:ascii="Times New Roman" w:eastAsia="Times New Roman" w:hAnsi="Times New Roman" w:cs="Times New Roman"/>
          <w:b/>
          <w:sz w:val="24"/>
          <w:szCs w:val="24"/>
        </w:rPr>
        <w:tab/>
      </w:r>
      <w:r w:rsidRPr="001651EB">
        <w:rPr>
          <w:rFonts w:ascii="Times New Roman" w:eastAsia="Times New Roman" w:hAnsi="Times New Roman" w:cs="Times New Roman"/>
          <w:b/>
          <w:sz w:val="24"/>
          <w:szCs w:val="24"/>
        </w:rPr>
        <w:tab/>
      </w:r>
      <w:r w:rsidRPr="001651EB">
        <w:rPr>
          <w:rFonts w:ascii="Times New Roman" w:eastAsia="Times New Roman" w:hAnsi="Times New Roman" w:cs="Times New Roman"/>
          <w:b/>
          <w:sz w:val="24"/>
          <w:szCs w:val="24"/>
          <w:lang w:val="bg-BG"/>
        </w:rPr>
        <w:t xml:space="preserve">    </w:t>
      </w:r>
      <w:r w:rsidRPr="001651EB">
        <w:rPr>
          <w:rFonts w:ascii="Times New Roman" w:eastAsia="Times New Roman" w:hAnsi="Times New Roman" w:cs="Times New Roman"/>
          <w:sz w:val="24"/>
          <w:szCs w:val="24"/>
          <w:lang w:val="bg-BG"/>
        </w:rPr>
        <w:t>Част от</w:t>
      </w:r>
      <w:r w:rsidRPr="001651EB">
        <w:rPr>
          <w:rFonts w:ascii="Times New Roman" w:eastAsia="Times New Roman" w:hAnsi="Times New Roman" w:cs="Times New Roman"/>
          <w:b/>
          <w:sz w:val="24"/>
          <w:szCs w:val="24"/>
          <w:lang w:val="bg-BG"/>
        </w:rPr>
        <w:t xml:space="preserve"> Клон 41 – </w:t>
      </w:r>
      <w:r w:rsidRPr="001651EB">
        <w:rPr>
          <w:rFonts w:ascii="Times New Roman" w:eastAsia="Times New Roman" w:hAnsi="Times New Roman" w:cs="Times New Roman"/>
          <w:b/>
          <w:sz w:val="24"/>
          <w:szCs w:val="24"/>
        </w:rPr>
        <w:t>PEHD, DN</w:t>
      </w:r>
      <w:r w:rsidRPr="001651EB">
        <w:rPr>
          <w:rFonts w:ascii="Times New Roman" w:eastAsia="Times New Roman" w:hAnsi="Times New Roman" w:cs="Times New Roman"/>
          <w:b/>
          <w:sz w:val="24"/>
          <w:szCs w:val="24"/>
          <w:lang w:val="bg-BG"/>
        </w:rPr>
        <w:t>9</w:t>
      </w:r>
      <w:r w:rsidRPr="001651EB">
        <w:rPr>
          <w:rFonts w:ascii="Times New Roman" w:eastAsia="Times New Roman" w:hAnsi="Times New Roman" w:cs="Times New Roman"/>
          <w:b/>
          <w:sz w:val="24"/>
          <w:szCs w:val="24"/>
        </w:rPr>
        <w:t xml:space="preserve">0, PN10 </w:t>
      </w:r>
      <w:r w:rsidRPr="001651EB">
        <w:rPr>
          <w:rFonts w:ascii="Times New Roman" w:eastAsia="Times New Roman" w:hAnsi="Times New Roman" w:cs="Times New Roman"/>
          <w:b/>
          <w:sz w:val="24"/>
          <w:szCs w:val="24"/>
        </w:rPr>
        <w:tab/>
      </w:r>
      <w:r w:rsidRPr="001651EB">
        <w:rPr>
          <w:rFonts w:ascii="Times New Roman" w:eastAsia="Times New Roman" w:hAnsi="Times New Roman" w:cs="Times New Roman"/>
          <w:b/>
          <w:sz w:val="24"/>
          <w:szCs w:val="24"/>
        </w:rPr>
        <w:tab/>
      </w:r>
      <w:r w:rsidR="002B0356" w:rsidRPr="001651EB">
        <w:rPr>
          <w:rFonts w:ascii="Times New Roman" w:eastAsia="Times New Roman" w:hAnsi="Times New Roman" w:cs="Times New Roman"/>
          <w:b/>
          <w:sz w:val="24"/>
          <w:szCs w:val="24"/>
        </w:rPr>
        <w:tab/>
      </w:r>
      <w:r w:rsidRPr="001651EB">
        <w:rPr>
          <w:rFonts w:ascii="Times New Roman" w:eastAsia="Times New Roman" w:hAnsi="Times New Roman" w:cs="Times New Roman"/>
          <w:b/>
          <w:sz w:val="24"/>
          <w:szCs w:val="24"/>
        </w:rPr>
        <w:t>– L=2</w:t>
      </w:r>
      <w:r w:rsidRPr="001651EB">
        <w:rPr>
          <w:rFonts w:ascii="Times New Roman" w:eastAsia="Times New Roman" w:hAnsi="Times New Roman" w:cs="Times New Roman"/>
          <w:b/>
          <w:sz w:val="24"/>
          <w:szCs w:val="24"/>
          <w:lang w:val="bg-BG"/>
        </w:rPr>
        <w:t>6</w:t>
      </w:r>
      <w:r w:rsidRPr="001651EB">
        <w:rPr>
          <w:rFonts w:ascii="Times New Roman" w:eastAsia="Times New Roman" w:hAnsi="Times New Roman" w:cs="Times New Roman"/>
          <w:b/>
          <w:sz w:val="24"/>
          <w:szCs w:val="24"/>
        </w:rPr>
        <w:t>,</w:t>
      </w:r>
      <w:r w:rsidRPr="001651EB">
        <w:rPr>
          <w:rFonts w:ascii="Times New Roman" w:eastAsia="Times New Roman" w:hAnsi="Times New Roman" w:cs="Times New Roman"/>
          <w:b/>
          <w:sz w:val="24"/>
          <w:szCs w:val="24"/>
          <w:lang w:val="bg-BG"/>
        </w:rPr>
        <w:t>5</w:t>
      </w:r>
      <w:r w:rsidRPr="001651EB">
        <w:rPr>
          <w:rFonts w:ascii="Times New Roman" w:eastAsia="Times New Roman" w:hAnsi="Times New Roman" w:cs="Times New Roman"/>
          <w:b/>
          <w:sz w:val="24"/>
          <w:szCs w:val="24"/>
        </w:rPr>
        <w:t>0m</w:t>
      </w:r>
    </w:p>
    <w:p w:rsidR="00786955" w:rsidRPr="001651EB" w:rsidRDefault="00786955" w:rsidP="0002244A">
      <w:pPr>
        <w:numPr>
          <w:ilvl w:val="0"/>
          <w:numId w:val="18"/>
        </w:numPr>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lastRenderedPageBreak/>
        <w:t>ул. „Чавдар войвода“</w:t>
      </w:r>
      <w:r w:rsidRPr="001651EB">
        <w:rPr>
          <w:rFonts w:ascii="Times New Roman" w:eastAsia="Times New Roman" w:hAnsi="Times New Roman" w:cs="Times New Roman"/>
          <w:b/>
          <w:sz w:val="24"/>
          <w:szCs w:val="24"/>
          <w:lang w:val="bg-BG"/>
        </w:rPr>
        <w:t xml:space="preserve"> </w:t>
      </w:r>
      <w:r w:rsidRPr="001651EB">
        <w:rPr>
          <w:rFonts w:ascii="Times New Roman" w:eastAsia="Times New Roman" w:hAnsi="Times New Roman" w:cs="Times New Roman"/>
          <w:b/>
          <w:sz w:val="24"/>
          <w:szCs w:val="24"/>
        </w:rPr>
        <w:t xml:space="preserve">  </w:t>
      </w:r>
      <w:r w:rsidRPr="001651EB">
        <w:rPr>
          <w:rFonts w:ascii="Times New Roman" w:eastAsia="Times New Roman" w:hAnsi="Times New Roman" w:cs="Times New Roman"/>
          <w:b/>
          <w:sz w:val="24"/>
          <w:szCs w:val="24"/>
          <w:lang w:val="bg-BG"/>
        </w:rPr>
        <w:t xml:space="preserve">   </w:t>
      </w:r>
      <w:r w:rsidRPr="001651EB">
        <w:rPr>
          <w:rFonts w:ascii="Times New Roman" w:eastAsia="Times New Roman" w:hAnsi="Times New Roman" w:cs="Times New Roman"/>
          <w:b/>
          <w:sz w:val="24"/>
          <w:szCs w:val="24"/>
        </w:rPr>
        <w:t xml:space="preserve"> </w:t>
      </w:r>
      <w:r w:rsidRPr="001651EB">
        <w:rPr>
          <w:rFonts w:ascii="Times New Roman" w:eastAsia="Times New Roman" w:hAnsi="Times New Roman" w:cs="Times New Roman"/>
          <w:b/>
          <w:sz w:val="24"/>
          <w:szCs w:val="24"/>
          <w:lang w:val="bg-BG"/>
        </w:rPr>
        <w:t xml:space="preserve">– Клон </w:t>
      </w:r>
      <w:r w:rsidRPr="001651EB">
        <w:rPr>
          <w:rFonts w:ascii="Times New Roman" w:eastAsia="Times New Roman" w:hAnsi="Times New Roman" w:cs="Times New Roman"/>
          <w:b/>
          <w:sz w:val="24"/>
          <w:szCs w:val="24"/>
        </w:rPr>
        <w:t>15</w:t>
      </w:r>
      <w:r w:rsidRPr="001651EB">
        <w:rPr>
          <w:rFonts w:ascii="Times New Roman" w:eastAsia="Times New Roman" w:hAnsi="Times New Roman" w:cs="Times New Roman"/>
          <w:b/>
          <w:sz w:val="24"/>
          <w:szCs w:val="24"/>
          <w:lang w:val="bg-BG"/>
        </w:rPr>
        <w:t xml:space="preserve"> – </w:t>
      </w:r>
      <w:r w:rsidRPr="001651EB">
        <w:rPr>
          <w:rFonts w:ascii="Times New Roman" w:eastAsia="Times New Roman" w:hAnsi="Times New Roman" w:cs="Times New Roman"/>
          <w:b/>
          <w:sz w:val="24"/>
          <w:szCs w:val="24"/>
        </w:rPr>
        <w:t>PEHD, DN</w:t>
      </w:r>
      <w:r w:rsidRPr="001651EB">
        <w:rPr>
          <w:rFonts w:ascii="Times New Roman" w:eastAsia="Times New Roman" w:hAnsi="Times New Roman" w:cs="Times New Roman"/>
          <w:b/>
          <w:sz w:val="24"/>
          <w:szCs w:val="24"/>
          <w:lang w:val="bg-BG"/>
        </w:rPr>
        <w:t>11</w:t>
      </w:r>
      <w:r w:rsidR="002B0356" w:rsidRPr="001651EB">
        <w:rPr>
          <w:rFonts w:ascii="Times New Roman" w:eastAsia="Times New Roman" w:hAnsi="Times New Roman" w:cs="Times New Roman"/>
          <w:b/>
          <w:sz w:val="24"/>
          <w:szCs w:val="24"/>
        </w:rPr>
        <w:t>0, PN10</w:t>
      </w:r>
      <w:r w:rsidR="002B0356" w:rsidRPr="001651EB">
        <w:rPr>
          <w:rFonts w:ascii="Times New Roman" w:eastAsia="Times New Roman" w:hAnsi="Times New Roman" w:cs="Times New Roman"/>
          <w:b/>
          <w:sz w:val="24"/>
          <w:szCs w:val="24"/>
        </w:rPr>
        <w:tab/>
        <w:t xml:space="preserve"> </w:t>
      </w:r>
      <w:r w:rsidR="002B0356" w:rsidRPr="001651EB">
        <w:rPr>
          <w:rFonts w:ascii="Times New Roman" w:eastAsia="Times New Roman" w:hAnsi="Times New Roman" w:cs="Times New Roman"/>
          <w:b/>
          <w:sz w:val="24"/>
          <w:szCs w:val="24"/>
        </w:rPr>
        <w:tab/>
      </w:r>
      <w:r w:rsidRPr="001651EB">
        <w:rPr>
          <w:rFonts w:ascii="Times New Roman" w:eastAsia="Times New Roman" w:hAnsi="Times New Roman" w:cs="Times New Roman"/>
          <w:b/>
          <w:sz w:val="24"/>
          <w:szCs w:val="24"/>
        </w:rPr>
        <w:t>– L=</w:t>
      </w:r>
      <w:r w:rsidRPr="001651EB">
        <w:rPr>
          <w:rFonts w:ascii="Times New Roman" w:eastAsia="Times New Roman" w:hAnsi="Times New Roman" w:cs="Times New Roman"/>
          <w:b/>
          <w:sz w:val="24"/>
          <w:szCs w:val="24"/>
          <w:lang w:val="bg-BG"/>
        </w:rPr>
        <w:t>496</w:t>
      </w:r>
      <w:r w:rsidRPr="001651EB">
        <w:rPr>
          <w:rFonts w:ascii="Times New Roman" w:eastAsia="Times New Roman" w:hAnsi="Times New Roman" w:cs="Times New Roman"/>
          <w:b/>
          <w:sz w:val="24"/>
          <w:szCs w:val="24"/>
        </w:rPr>
        <w:t>,</w:t>
      </w:r>
      <w:r w:rsidRPr="001651EB">
        <w:rPr>
          <w:rFonts w:ascii="Times New Roman" w:eastAsia="Times New Roman" w:hAnsi="Times New Roman" w:cs="Times New Roman"/>
          <w:b/>
          <w:sz w:val="24"/>
          <w:szCs w:val="24"/>
          <w:lang w:val="bg-BG"/>
        </w:rPr>
        <w:t>4</w:t>
      </w:r>
      <w:r w:rsidRPr="001651EB">
        <w:rPr>
          <w:rFonts w:ascii="Times New Roman" w:eastAsia="Times New Roman" w:hAnsi="Times New Roman" w:cs="Times New Roman"/>
          <w:b/>
          <w:sz w:val="24"/>
          <w:szCs w:val="24"/>
        </w:rPr>
        <w:t>0m</w:t>
      </w:r>
    </w:p>
    <w:p w:rsidR="00786955" w:rsidRPr="001651EB" w:rsidRDefault="00786955" w:rsidP="0002244A">
      <w:pPr>
        <w:numPr>
          <w:ilvl w:val="0"/>
          <w:numId w:val="18"/>
        </w:numPr>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ул. „Владая“</w:t>
      </w:r>
      <w:r w:rsidRPr="001651EB">
        <w:rPr>
          <w:rFonts w:ascii="Times New Roman" w:eastAsia="Times New Roman" w:hAnsi="Times New Roman" w:cs="Times New Roman"/>
          <w:sz w:val="24"/>
          <w:szCs w:val="24"/>
          <w:lang w:val="bg-BG"/>
        </w:rPr>
        <w:tab/>
      </w:r>
      <w:r w:rsidRPr="001651EB">
        <w:rPr>
          <w:rFonts w:ascii="Times New Roman" w:eastAsia="Times New Roman" w:hAnsi="Times New Roman" w:cs="Times New Roman"/>
          <w:b/>
          <w:sz w:val="24"/>
          <w:szCs w:val="24"/>
          <w:lang w:val="bg-BG"/>
        </w:rPr>
        <w:tab/>
        <w:t xml:space="preserve">        – Клон 49 – </w:t>
      </w:r>
      <w:r w:rsidRPr="001651EB">
        <w:rPr>
          <w:rFonts w:ascii="Times New Roman" w:eastAsia="Times New Roman" w:hAnsi="Times New Roman" w:cs="Times New Roman"/>
          <w:b/>
          <w:sz w:val="24"/>
          <w:szCs w:val="24"/>
        </w:rPr>
        <w:t>PEHD, DN</w:t>
      </w:r>
      <w:r w:rsidRPr="001651EB">
        <w:rPr>
          <w:rFonts w:ascii="Times New Roman" w:eastAsia="Times New Roman" w:hAnsi="Times New Roman" w:cs="Times New Roman"/>
          <w:b/>
          <w:sz w:val="24"/>
          <w:szCs w:val="24"/>
          <w:lang w:val="bg-BG"/>
        </w:rPr>
        <w:t>9</w:t>
      </w:r>
      <w:r w:rsidRPr="001651EB">
        <w:rPr>
          <w:rFonts w:ascii="Times New Roman" w:eastAsia="Times New Roman" w:hAnsi="Times New Roman" w:cs="Times New Roman"/>
          <w:b/>
          <w:sz w:val="24"/>
          <w:szCs w:val="24"/>
        </w:rPr>
        <w:t xml:space="preserve">0, PN10 </w:t>
      </w:r>
      <w:r w:rsidRPr="001651EB">
        <w:rPr>
          <w:rFonts w:ascii="Times New Roman" w:eastAsia="Times New Roman" w:hAnsi="Times New Roman" w:cs="Times New Roman"/>
          <w:b/>
          <w:sz w:val="24"/>
          <w:szCs w:val="24"/>
        </w:rPr>
        <w:tab/>
      </w:r>
      <w:r w:rsidRPr="001651EB">
        <w:rPr>
          <w:rFonts w:ascii="Times New Roman" w:eastAsia="Times New Roman" w:hAnsi="Times New Roman" w:cs="Times New Roman"/>
          <w:b/>
          <w:sz w:val="24"/>
          <w:szCs w:val="24"/>
        </w:rPr>
        <w:tab/>
        <w:t>– L=</w:t>
      </w:r>
      <w:r w:rsidRPr="001651EB">
        <w:rPr>
          <w:rFonts w:ascii="Times New Roman" w:eastAsia="Times New Roman" w:hAnsi="Times New Roman" w:cs="Times New Roman"/>
          <w:b/>
          <w:sz w:val="24"/>
          <w:szCs w:val="24"/>
          <w:lang w:val="bg-BG"/>
        </w:rPr>
        <w:t>274</w:t>
      </w:r>
      <w:r w:rsidRPr="001651EB">
        <w:rPr>
          <w:rFonts w:ascii="Times New Roman" w:eastAsia="Times New Roman" w:hAnsi="Times New Roman" w:cs="Times New Roman"/>
          <w:b/>
          <w:sz w:val="24"/>
          <w:szCs w:val="24"/>
        </w:rPr>
        <w:t>,</w:t>
      </w:r>
      <w:r w:rsidRPr="001651EB">
        <w:rPr>
          <w:rFonts w:ascii="Times New Roman" w:eastAsia="Times New Roman" w:hAnsi="Times New Roman" w:cs="Times New Roman"/>
          <w:b/>
          <w:sz w:val="24"/>
          <w:szCs w:val="24"/>
          <w:lang w:val="bg-BG"/>
        </w:rPr>
        <w:t>5</w:t>
      </w:r>
      <w:r w:rsidRPr="001651EB">
        <w:rPr>
          <w:rFonts w:ascii="Times New Roman" w:eastAsia="Times New Roman" w:hAnsi="Times New Roman" w:cs="Times New Roman"/>
          <w:b/>
          <w:sz w:val="24"/>
          <w:szCs w:val="24"/>
        </w:rPr>
        <w:t>0m</w:t>
      </w:r>
    </w:p>
    <w:p w:rsidR="00786955" w:rsidRPr="001651EB" w:rsidRDefault="00786955" w:rsidP="0002244A">
      <w:pPr>
        <w:numPr>
          <w:ilvl w:val="0"/>
          <w:numId w:val="18"/>
        </w:numPr>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ул. „Петър Берон“</w:t>
      </w:r>
      <w:r w:rsidRPr="001651EB">
        <w:rPr>
          <w:rFonts w:ascii="Times New Roman" w:eastAsia="Times New Roman" w:hAnsi="Times New Roman" w:cs="Times New Roman"/>
          <w:b/>
          <w:sz w:val="24"/>
          <w:szCs w:val="24"/>
          <w:lang w:val="bg-BG"/>
        </w:rPr>
        <w:tab/>
        <w:t xml:space="preserve">        – Клон 44 – </w:t>
      </w:r>
      <w:r w:rsidRPr="001651EB">
        <w:rPr>
          <w:rFonts w:ascii="Times New Roman" w:eastAsia="Times New Roman" w:hAnsi="Times New Roman" w:cs="Times New Roman"/>
          <w:b/>
          <w:sz w:val="24"/>
          <w:szCs w:val="24"/>
        </w:rPr>
        <w:t>PEHD, DN</w:t>
      </w:r>
      <w:r w:rsidRPr="001651EB">
        <w:rPr>
          <w:rFonts w:ascii="Times New Roman" w:eastAsia="Times New Roman" w:hAnsi="Times New Roman" w:cs="Times New Roman"/>
          <w:b/>
          <w:sz w:val="24"/>
          <w:szCs w:val="24"/>
          <w:lang w:val="bg-BG"/>
        </w:rPr>
        <w:t>9</w:t>
      </w:r>
      <w:r w:rsidRPr="001651EB">
        <w:rPr>
          <w:rFonts w:ascii="Times New Roman" w:eastAsia="Times New Roman" w:hAnsi="Times New Roman" w:cs="Times New Roman"/>
          <w:b/>
          <w:sz w:val="24"/>
          <w:szCs w:val="24"/>
        </w:rPr>
        <w:t xml:space="preserve">0, PN10 </w:t>
      </w:r>
      <w:r w:rsidRPr="001651EB">
        <w:rPr>
          <w:rFonts w:ascii="Times New Roman" w:eastAsia="Times New Roman" w:hAnsi="Times New Roman" w:cs="Times New Roman"/>
          <w:b/>
          <w:sz w:val="24"/>
          <w:szCs w:val="24"/>
        </w:rPr>
        <w:tab/>
      </w:r>
      <w:r w:rsidRPr="001651EB">
        <w:rPr>
          <w:rFonts w:ascii="Times New Roman" w:eastAsia="Times New Roman" w:hAnsi="Times New Roman" w:cs="Times New Roman"/>
          <w:b/>
          <w:sz w:val="24"/>
          <w:szCs w:val="24"/>
        </w:rPr>
        <w:tab/>
        <w:t>– L=132,00m</w:t>
      </w:r>
    </w:p>
    <w:p w:rsidR="00786955" w:rsidRPr="001651EB" w:rsidRDefault="00786955" w:rsidP="0002244A">
      <w:pPr>
        <w:numPr>
          <w:ilvl w:val="0"/>
          <w:numId w:val="18"/>
        </w:numPr>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ул. „Петър Берон“</w:t>
      </w:r>
      <w:r w:rsidRPr="001651EB">
        <w:rPr>
          <w:rFonts w:ascii="Times New Roman" w:eastAsia="Times New Roman" w:hAnsi="Times New Roman" w:cs="Times New Roman"/>
          <w:b/>
          <w:sz w:val="24"/>
          <w:szCs w:val="24"/>
          <w:lang w:val="bg-BG"/>
        </w:rPr>
        <w:tab/>
        <w:t xml:space="preserve">        – Клон </w:t>
      </w:r>
      <w:r w:rsidRPr="001651EB">
        <w:rPr>
          <w:rFonts w:ascii="Times New Roman" w:eastAsia="Times New Roman" w:hAnsi="Times New Roman" w:cs="Times New Roman"/>
          <w:b/>
          <w:sz w:val="24"/>
          <w:szCs w:val="24"/>
        </w:rPr>
        <w:t>51</w:t>
      </w:r>
      <w:r w:rsidRPr="001651EB">
        <w:rPr>
          <w:rFonts w:ascii="Times New Roman" w:eastAsia="Times New Roman" w:hAnsi="Times New Roman" w:cs="Times New Roman"/>
          <w:b/>
          <w:sz w:val="24"/>
          <w:szCs w:val="24"/>
          <w:lang w:val="bg-BG"/>
        </w:rPr>
        <w:t xml:space="preserve"> – </w:t>
      </w:r>
      <w:r w:rsidRPr="001651EB">
        <w:rPr>
          <w:rFonts w:ascii="Times New Roman" w:eastAsia="Times New Roman" w:hAnsi="Times New Roman" w:cs="Times New Roman"/>
          <w:b/>
          <w:sz w:val="24"/>
          <w:szCs w:val="24"/>
        </w:rPr>
        <w:t>PEHD, DN</w:t>
      </w:r>
      <w:r w:rsidRPr="001651EB">
        <w:rPr>
          <w:rFonts w:ascii="Times New Roman" w:eastAsia="Times New Roman" w:hAnsi="Times New Roman" w:cs="Times New Roman"/>
          <w:b/>
          <w:sz w:val="24"/>
          <w:szCs w:val="24"/>
          <w:lang w:val="bg-BG"/>
        </w:rPr>
        <w:t>9</w:t>
      </w:r>
      <w:r w:rsidRPr="001651EB">
        <w:rPr>
          <w:rFonts w:ascii="Times New Roman" w:eastAsia="Times New Roman" w:hAnsi="Times New Roman" w:cs="Times New Roman"/>
          <w:b/>
          <w:sz w:val="24"/>
          <w:szCs w:val="24"/>
        </w:rPr>
        <w:t xml:space="preserve">0, PN10 </w:t>
      </w:r>
      <w:r w:rsidRPr="001651EB">
        <w:rPr>
          <w:rFonts w:ascii="Times New Roman" w:eastAsia="Times New Roman" w:hAnsi="Times New Roman" w:cs="Times New Roman"/>
          <w:b/>
          <w:sz w:val="24"/>
          <w:szCs w:val="24"/>
        </w:rPr>
        <w:tab/>
      </w:r>
      <w:r w:rsidRPr="001651EB">
        <w:rPr>
          <w:rFonts w:ascii="Times New Roman" w:eastAsia="Times New Roman" w:hAnsi="Times New Roman" w:cs="Times New Roman"/>
          <w:b/>
          <w:sz w:val="24"/>
          <w:szCs w:val="24"/>
        </w:rPr>
        <w:tab/>
        <w:t>– L=134,50m</w:t>
      </w:r>
    </w:p>
    <w:p w:rsidR="00786955" w:rsidRPr="001651EB" w:rsidRDefault="00786955" w:rsidP="0002244A">
      <w:pPr>
        <w:numPr>
          <w:ilvl w:val="0"/>
          <w:numId w:val="18"/>
        </w:numPr>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ул. „Княз Ал. Батенберг“</w:t>
      </w:r>
      <w:r w:rsidRPr="001651EB">
        <w:rPr>
          <w:rFonts w:ascii="Times New Roman" w:eastAsia="Times New Roman" w:hAnsi="Times New Roman" w:cs="Times New Roman"/>
          <w:b/>
          <w:sz w:val="24"/>
          <w:szCs w:val="24"/>
          <w:lang w:val="bg-BG"/>
        </w:rPr>
        <w:t xml:space="preserve"> – Клон 24 – </w:t>
      </w:r>
      <w:r w:rsidRPr="001651EB">
        <w:rPr>
          <w:rFonts w:ascii="Times New Roman" w:eastAsia="Times New Roman" w:hAnsi="Times New Roman" w:cs="Times New Roman"/>
          <w:b/>
          <w:sz w:val="24"/>
          <w:szCs w:val="24"/>
        </w:rPr>
        <w:t>PEHD, DN90, PN10</w:t>
      </w:r>
      <w:r w:rsidRPr="001651EB">
        <w:rPr>
          <w:rFonts w:ascii="Times New Roman" w:eastAsia="Times New Roman" w:hAnsi="Times New Roman" w:cs="Times New Roman"/>
          <w:b/>
          <w:sz w:val="24"/>
          <w:szCs w:val="24"/>
        </w:rPr>
        <w:tab/>
      </w:r>
      <w:r w:rsidRPr="001651EB">
        <w:rPr>
          <w:rFonts w:ascii="Times New Roman" w:eastAsia="Times New Roman" w:hAnsi="Times New Roman" w:cs="Times New Roman"/>
          <w:b/>
          <w:sz w:val="24"/>
          <w:szCs w:val="24"/>
        </w:rPr>
        <w:tab/>
        <w:t>– L=</w:t>
      </w:r>
      <w:r w:rsidRPr="001651EB">
        <w:rPr>
          <w:rFonts w:ascii="Times New Roman" w:eastAsia="Times New Roman" w:hAnsi="Times New Roman" w:cs="Times New Roman"/>
          <w:b/>
          <w:sz w:val="24"/>
          <w:szCs w:val="24"/>
          <w:lang w:val="bg-BG"/>
        </w:rPr>
        <w:t xml:space="preserve">  </w:t>
      </w:r>
      <w:r w:rsidRPr="001651EB">
        <w:rPr>
          <w:rFonts w:ascii="Times New Roman" w:eastAsia="Times New Roman" w:hAnsi="Times New Roman" w:cs="Times New Roman"/>
          <w:b/>
          <w:sz w:val="24"/>
          <w:szCs w:val="24"/>
        </w:rPr>
        <w:t>88,80 m</w:t>
      </w:r>
    </w:p>
    <w:p w:rsidR="00786955" w:rsidRPr="001651EB" w:rsidRDefault="00786955" w:rsidP="0002244A">
      <w:pPr>
        <w:numPr>
          <w:ilvl w:val="0"/>
          <w:numId w:val="18"/>
        </w:numPr>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ул. „Княз Ал. Батенберг“</w:t>
      </w:r>
      <w:r w:rsidRPr="001651EB">
        <w:rPr>
          <w:rFonts w:ascii="Times New Roman" w:eastAsia="Times New Roman" w:hAnsi="Times New Roman" w:cs="Times New Roman"/>
          <w:b/>
          <w:sz w:val="24"/>
          <w:szCs w:val="24"/>
          <w:lang w:val="bg-BG"/>
        </w:rPr>
        <w:t xml:space="preserve"> – Част от Клон 39 – </w:t>
      </w:r>
      <w:r w:rsidRPr="001651EB">
        <w:rPr>
          <w:rFonts w:ascii="Times New Roman" w:eastAsia="Times New Roman" w:hAnsi="Times New Roman" w:cs="Times New Roman"/>
          <w:b/>
          <w:sz w:val="24"/>
          <w:szCs w:val="24"/>
        </w:rPr>
        <w:t>PEHD, DN90, PN10</w:t>
      </w:r>
      <w:r w:rsidRPr="001651EB">
        <w:rPr>
          <w:rFonts w:ascii="Times New Roman" w:eastAsia="Times New Roman" w:hAnsi="Times New Roman" w:cs="Times New Roman"/>
          <w:b/>
          <w:sz w:val="24"/>
          <w:szCs w:val="24"/>
        </w:rPr>
        <w:tab/>
        <w:t>– L=</w:t>
      </w:r>
      <w:r w:rsidRPr="001651EB">
        <w:rPr>
          <w:rFonts w:ascii="Times New Roman" w:eastAsia="Times New Roman" w:hAnsi="Times New Roman" w:cs="Times New Roman"/>
          <w:b/>
          <w:sz w:val="24"/>
          <w:szCs w:val="24"/>
          <w:lang w:val="bg-BG"/>
        </w:rPr>
        <w:t>168</w:t>
      </w:r>
      <w:r w:rsidRPr="001651EB">
        <w:rPr>
          <w:rFonts w:ascii="Times New Roman" w:eastAsia="Times New Roman" w:hAnsi="Times New Roman" w:cs="Times New Roman"/>
          <w:b/>
          <w:sz w:val="24"/>
          <w:szCs w:val="24"/>
        </w:rPr>
        <w:t>,</w:t>
      </w:r>
      <w:r w:rsidRPr="001651EB">
        <w:rPr>
          <w:rFonts w:ascii="Times New Roman" w:eastAsia="Times New Roman" w:hAnsi="Times New Roman" w:cs="Times New Roman"/>
          <w:b/>
          <w:sz w:val="24"/>
          <w:szCs w:val="24"/>
          <w:lang w:val="bg-BG"/>
        </w:rPr>
        <w:t>3</w:t>
      </w:r>
      <w:r w:rsidRPr="001651EB">
        <w:rPr>
          <w:rFonts w:ascii="Times New Roman" w:eastAsia="Times New Roman" w:hAnsi="Times New Roman" w:cs="Times New Roman"/>
          <w:b/>
          <w:sz w:val="24"/>
          <w:szCs w:val="24"/>
        </w:rPr>
        <w:t>0 m</w:t>
      </w:r>
    </w:p>
    <w:p w:rsidR="00786955" w:rsidRPr="001651EB" w:rsidRDefault="00786955" w:rsidP="0002244A">
      <w:pPr>
        <w:numPr>
          <w:ilvl w:val="0"/>
          <w:numId w:val="18"/>
        </w:numPr>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Отклонения по улици</w:t>
      </w:r>
      <w:r w:rsidRPr="001651EB">
        <w:rPr>
          <w:rFonts w:ascii="Times New Roman" w:eastAsia="Times New Roman" w:hAnsi="Times New Roman" w:cs="Times New Roman"/>
          <w:b/>
          <w:sz w:val="24"/>
          <w:szCs w:val="24"/>
          <w:lang w:val="bg-BG"/>
        </w:rPr>
        <w:t xml:space="preserve"> </w:t>
      </w:r>
      <w:r w:rsidRPr="001651EB">
        <w:rPr>
          <w:rFonts w:ascii="Times New Roman" w:eastAsia="Times New Roman" w:hAnsi="Times New Roman" w:cs="Times New Roman"/>
          <w:sz w:val="24"/>
          <w:szCs w:val="24"/>
          <w:lang w:val="bg-BG"/>
        </w:rPr>
        <w:t>(„мустаци“)</w:t>
      </w:r>
      <w:r w:rsidRPr="001651EB">
        <w:rPr>
          <w:rFonts w:ascii="Times New Roman" w:eastAsia="Times New Roman" w:hAnsi="Times New Roman" w:cs="Times New Roman"/>
          <w:b/>
          <w:sz w:val="24"/>
          <w:szCs w:val="24"/>
          <w:lang w:val="bg-BG"/>
        </w:rPr>
        <w:tab/>
      </w:r>
      <w:r w:rsidRPr="001651EB">
        <w:rPr>
          <w:rFonts w:ascii="Times New Roman" w:eastAsia="Times New Roman" w:hAnsi="Times New Roman" w:cs="Times New Roman"/>
          <w:sz w:val="24"/>
          <w:szCs w:val="24"/>
          <w:lang w:val="bg-BG"/>
        </w:rPr>
        <w:t>с различни диаметри</w:t>
      </w:r>
      <w:r w:rsidRPr="001651EB">
        <w:rPr>
          <w:rFonts w:ascii="Times New Roman" w:eastAsia="Times New Roman" w:hAnsi="Times New Roman" w:cs="Times New Roman"/>
          <w:b/>
          <w:sz w:val="24"/>
          <w:szCs w:val="24"/>
          <w:lang w:val="bg-BG"/>
        </w:rPr>
        <w:tab/>
      </w:r>
      <w:r w:rsidRPr="001651EB">
        <w:rPr>
          <w:rFonts w:ascii="Times New Roman" w:eastAsia="Times New Roman" w:hAnsi="Times New Roman" w:cs="Times New Roman"/>
          <w:b/>
          <w:sz w:val="24"/>
          <w:szCs w:val="24"/>
          <w:lang w:val="bg-BG"/>
        </w:rPr>
        <w:tab/>
        <w:t xml:space="preserve">– </w:t>
      </w:r>
      <w:r w:rsidRPr="001651EB">
        <w:rPr>
          <w:rFonts w:ascii="Times New Roman" w:eastAsia="Times New Roman" w:hAnsi="Times New Roman" w:cs="Times New Roman"/>
          <w:b/>
          <w:sz w:val="24"/>
          <w:szCs w:val="24"/>
        </w:rPr>
        <w:t>L=</w:t>
      </w:r>
      <w:r w:rsidRPr="001651EB">
        <w:rPr>
          <w:rFonts w:ascii="Times New Roman" w:eastAsia="Times New Roman" w:hAnsi="Times New Roman" w:cs="Times New Roman"/>
          <w:b/>
          <w:sz w:val="24"/>
          <w:szCs w:val="24"/>
          <w:lang w:val="bg-BG"/>
        </w:rPr>
        <w:t xml:space="preserve">  </w:t>
      </w:r>
      <w:r w:rsidRPr="001651EB">
        <w:rPr>
          <w:rFonts w:ascii="Times New Roman" w:eastAsia="Times New Roman" w:hAnsi="Times New Roman" w:cs="Times New Roman"/>
          <w:b/>
          <w:sz w:val="24"/>
          <w:szCs w:val="24"/>
        </w:rPr>
        <w:t>53</w:t>
      </w:r>
      <w:r w:rsidRPr="001651EB">
        <w:rPr>
          <w:rFonts w:ascii="Times New Roman" w:eastAsia="Times New Roman" w:hAnsi="Times New Roman" w:cs="Times New Roman"/>
          <w:b/>
          <w:sz w:val="24"/>
          <w:szCs w:val="24"/>
          <w:lang w:val="bg-BG"/>
        </w:rPr>
        <w:t>,00</w:t>
      </w:r>
      <w:r w:rsidRPr="001651EB">
        <w:rPr>
          <w:rFonts w:ascii="Times New Roman" w:eastAsia="Times New Roman" w:hAnsi="Times New Roman" w:cs="Times New Roman"/>
          <w:b/>
          <w:sz w:val="24"/>
          <w:szCs w:val="24"/>
        </w:rPr>
        <w:t>m</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bCs/>
          <w:sz w:val="24"/>
          <w:szCs w:val="24"/>
          <w:lang w:val="ru-RU"/>
        </w:rPr>
        <w:t>Предвижда се запазването на връзките със съществуващите водопроводни клонове по кръстовищата с прилежащите улици.</w:t>
      </w:r>
    </w:p>
    <w:p w:rsidR="00786955" w:rsidRPr="001651EB" w:rsidRDefault="00786955" w:rsidP="0002244A">
      <w:pPr>
        <w:overflowPunct w:val="0"/>
        <w:autoSpaceDE w:val="0"/>
        <w:autoSpaceDN w:val="0"/>
        <w:adjustRightInd w:val="0"/>
        <w:spacing w:after="0" w:line="360" w:lineRule="auto"/>
        <w:textAlignment w:val="baseline"/>
        <w:rPr>
          <w:rFonts w:ascii="Times New Roman" w:eastAsia="Times New Roman" w:hAnsi="Times New Roman" w:cs="Times New Roman"/>
          <w:bCs/>
          <w:sz w:val="24"/>
          <w:szCs w:val="24"/>
          <w:lang w:val="bg-BG"/>
        </w:rPr>
      </w:pPr>
      <w:r w:rsidRPr="001651EB">
        <w:rPr>
          <w:rFonts w:ascii="Times New Roman" w:eastAsia="Times New Roman" w:hAnsi="Times New Roman" w:cs="Times New Roman"/>
          <w:bCs/>
          <w:sz w:val="24"/>
          <w:szCs w:val="24"/>
          <w:lang w:val="bg-BG"/>
        </w:rPr>
        <w:t xml:space="preserve">Хидравличните изчисления показват, че избраните диаметри  на  водопроводите по изброените улици са напълно достатъчни за провеждане на </w:t>
      </w:r>
      <w:r w:rsidRPr="001651EB">
        <w:rPr>
          <w:rFonts w:ascii="Times New Roman" w:eastAsia="Times New Roman" w:hAnsi="Times New Roman" w:cs="Times New Roman"/>
          <w:bCs/>
          <w:sz w:val="24"/>
          <w:szCs w:val="24"/>
        </w:rPr>
        <w:t>Q</w:t>
      </w:r>
      <w:r w:rsidRPr="001651EB">
        <w:rPr>
          <w:rFonts w:ascii="Times New Roman" w:eastAsia="Times New Roman" w:hAnsi="Times New Roman" w:cs="Times New Roman"/>
          <w:bCs/>
          <w:sz w:val="24"/>
          <w:szCs w:val="24"/>
          <w:lang w:val="bg-BG"/>
        </w:rPr>
        <w:t xml:space="preserve">ор. = </w:t>
      </w:r>
      <w:r w:rsidRPr="001651EB">
        <w:rPr>
          <w:rFonts w:ascii="Times New Roman" w:eastAsia="Times New Roman" w:hAnsi="Times New Roman" w:cs="Times New Roman"/>
          <w:bCs/>
          <w:sz w:val="24"/>
          <w:szCs w:val="24"/>
        </w:rPr>
        <w:t>Qmax.h + Q</w:t>
      </w:r>
      <w:r w:rsidRPr="001651EB">
        <w:rPr>
          <w:rFonts w:ascii="Times New Roman" w:eastAsia="Times New Roman" w:hAnsi="Times New Roman" w:cs="Times New Roman"/>
          <w:bCs/>
          <w:sz w:val="24"/>
          <w:szCs w:val="24"/>
          <w:lang w:val="bg-BG"/>
        </w:rPr>
        <w:t xml:space="preserve">п.п. + </w:t>
      </w:r>
      <w:r w:rsidRPr="001651EB">
        <w:rPr>
          <w:rFonts w:ascii="Times New Roman" w:eastAsia="Times New Roman" w:hAnsi="Times New Roman" w:cs="Times New Roman"/>
          <w:bCs/>
          <w:sz w:val="24"/>
          <w:szCs w:val="24"/>
        </w:rPr>
        <w:t>Qзаг.</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bg-BG"/>
        </w:rPr>
      </w:pPr>
    </w:p>
    <w:p w:rsidR="00786955" w:rsidRPr="001651EB" w:rsidRDefault="00786955" w:rsidP="0002244A">
      <w:pPr>
        <w:tabs>
          <w:tab w:val="left" w:pos="993"/>
        </w:tabs>
        <w:overflowPunct w:val="0"/>
        <w:autoSpaceDE w:val="0"/>
        <w:autoSpaceDN w:val="0"/>
        <w:adjustRightInd w:val="0"/>
        <w:spacing w:after="0" w:line="360" w:lineRule="auto"/>
        <w:jc w:val="both"/>
        <w:textAlignment w:val="baseline"/>
        <w:rPr>
          <w:rFonts w:ascii="Times New Roman" w:eastAsia="Times New Roman" w:hAnsi="Times New Roman" w:cs="Times New Roman"/>
          <w:b/>
          <w:sz w:val="24"/>
          <w:szCs w:val="24"/>
          <w:lang w:val="bg-BG"/>
        </w:rPr>
      </w:pPr>
      <w:r w:rsidRPr="001651EB">
        <w:rPr>
          <w:rFonts w:ascii="Times New Roman" w:eastAsia="Times New Roman" w:hAnsi="Times New Roman" w:cs="Times New Roman"/>
          <w:b/>
          <w:sz w:val="24"/>
          <w:szCs w:val="24"/>
          <w:lang w:val="bg-BG"/>
        </w:rPr>
        <w:t>Изпълнение</w:t>
      </w:r>
    </w:p>
    <w:p w:rsidR="00786955" w:rsidRPr="001651EB" w:rsidRDefault="00786955" w:rsidP="0002244A">
      <w:pPr>
        <w:overflowPunct w:val="0"/>
        <w:autoSpaceDE w:val="0"/>
        <w:autoSpaceDN w:val="0"/>
        <w:adjustRightInd w:val="0"/>
        <w:spacing w:after="0" w:line="360" w:lineRule="auto"/>
        <w:contextualSpacing/>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 xml:space="preserve">Изкопът ще се извърши в 100% земни почви  </w:t>
      </w:r>
    </w:p>
    <w:p w:rsidR="00786955" w:rsidRPr="001651EB" w:rsidRDefault="00786955" w:rsidP="0002244A">
      <w:pPr>
        <w:overflowPunct w:val="0"/>
        <w:autoSpaceDE w:val="0"/>
        <w:autoSpaceDN w:val="0"/>
        <w:adjustRightInd w:val="0"/>
        <w:spacing w:after="0" w:line="360" w:lineRule="auto"/>
        <w:contextualSpacing/>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en-GB"/>
        </w:rPr>
        <w:t xml:space="preserve">За </w:t>
      </w:r>
      <w:r w:rsidRPr="001651EB">
        <w:rPr>
          <w:rFonts w:ascii="Times New Roman" w:eastAsia="Times New Roman" w:hAnsi="Times New Roman" w:cs="Times New Roman"/>
          <w:sz w:val="24"/>
          <w:szCs w:val="24"/>
          <w:lang w:val="bg-BG"/>
        </w:rPr>
        <w:t xml:space="preserve">по-голяма яснота е описани категорията на почви: </w:t>
      </w:r>
    </w:p>
    <w:p w:rsidR="00786955" w:rsidRPr="001651EB" w:rsidRDefault="00786955" w:rsidP="0002244A">
      <w:pPr>
        <w:numPr>
          <w:ilvl w:val="0"/>
          <w:numId w:val="35"/>
        </w:numPr>
        <w:overflowPunct w:val="0"/>
        <w:autoSpaceDE w:val="0"/>
        <w:autoSpaceDN w:val="0"/>
        <w:adjustRightInd w:val="0"/>
        <w:spacing w:after="0" w:line="360" w:lineRule="auto"/>
        <w:ind w:left="0" w:firstLine="0"/>
        <w:contextualSpacing/>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На дълбочина до 3,00 m - Категорията при изкопни работи е 100 % земни почви.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 xml:space="preserve"> Предвижда се вертикално неплътно укрепване на изкопа. Обратната засипка да се изпълни от изкопани земни и скални маси около тръбата на 0,30 m. над теме тръба  уплътнени до достигане на коеф. на еластичност К= 0,98 (или раздробена скална маса) до кота пътно легло. Може да се използва и наличната земна маса от изкопа на траншейното легло, но при условия, че липсват камъни или чакъли с едрина на частиците над 20 mm. При полагане на обратната засипка да се валира добре през 0,30 m. Над темето на тръбата да се положи сигнална лента с метална нишка за по-лесно откриване на водопровода при ремонтни работи. На 0,70 m под кота терен да се положи обикновена сигнална лента – “ВОДОПРОВОД” за първоначално откриване при изкопни или ремонтни дейности. Основната дълбочина на полагане на водоснабдителните клонове е 1,50m – над теме тръба (покритие).  </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 xml:space="preserve">Преди започване на строителството изпълнителят трябва да покани представители на фирмите, стопанисващи подземните комуникации в района на изкопните работи, за указване местата на подземните проводи. При откриване на комуникации, пречещи на изпълнението на проектната разработка, строителят да уведоми незабавно проектанта за извършване на съответните промени. </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lastRenderedPageBreak/>
        <w:t xml:space="preserve">В местата на пресичане на водопровода с други подземни комуникации да се копае ръчно. Особено внимание да се отдели при полагане на СВО по тротоари и регулации на парцелите. </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ab/>
        <w:t>Препоръчва се изкопните работи да изпреварват монтажните с проходка по-голяма или равна на 10 m.</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ab/>
        <w:t>След изграждането водопровода да се изпита на водоплътност, дезинфекция и проверка на якостта на тръбите и фасонните части.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en-GB"/>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sz w:val="24"/>
          <w:szCs w:val="24"/>
          <w:lang w:val="bg-BG"/>
        </w:rPr>
      </w:pPr>
      <w:r w:rsidRPr="001651EB">
        <w:rPr>
          <w:rFonts w:ascii="Times New Roman" w:eastAsia="Times New Roman" w:hAnsi="Times New Roman" w:cs="Times New Roman"/>
          <w:b/>
          <w:sz w:val="24"/>
          <w:szCs w:val="24"/>
          <w:lang w:val="bg-BG"/>
        </w:rPr>
        <w:t>Изпитване за якост</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Предварително изпитване за якост се прави преди засипване на траншеята и монтиране на арматурите. Налягането за изпитване се определя съгласно чл.162 на Наредба №2 на МРРБ от 2005 година. Изпитването да се извършва на участъци с дължина не по-голяма от 250 м., като края на участъците се затапва с глух фланец или тапа, с подходящ отвор за разполагане на датчиците за налягане.</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sz w:val="24"/>
          <w:szCs w:val="24"/>
          <w:lang w:val="bg-BG"/>
        </w:rPr>
      </w:pPr>
      <w:r w:rsidRPr="001651EB">
        <w:rPr>
          <w:rFonts w:ascii="Times New Roman" w:eastAsia="Times New Roman" w:hAnsi="Times New Roman" w:cs="Times New Roman"/>
          <w:b/>
          <w:sz w:val="24"/>
          <w:szCs w:val="24"/>
          <w:lang w:val="bg-BG"/>
        </w:rPr>
        <w:t>Изпитване за водоплътност</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Хидравличната проба се извършва на два етапа, след частично засипване на водопровода, като се оставят открити връзките и съединенията, и при монтиран манометър в единият край и въздушник в другия - в горния край. След напълване, налягането се поддържа на работното, докато се проверят всички съединения и се отстранят евентуалните течове, които не изискват изпразване на водопровода. След това налягането се повишава до 1,5 над работното в продължение на 1 час. В случай на пад на налягането се измерва водата необходима за възстановяване и тя не трябва да бъде по-голямо от количеството определено по формулата: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sz w:val="24"/>
          <w:szCs w:val="24"/>
          <w:lang w:val="bg-BG"/>
        </w:rPr>
      </w:pPr>
      <w:r w:rsidRPr="001651EB">
        <w:rPr>
          <w:rFonts w:ascii="Times New Roman" w:eastAsia="Times New Roman" w:hAnsi="Times New Roman" w:cs="Times New Roman"/>
          <w:b/>
          <w:sz w:val="24"/>
          <w:szCs w:val="24"/>
          <w:lang w:val="bg-BG"/>
        </w:rPr>
        <w:t>Инструкция за дезинфекция на водопоровода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След полагането и изпитването на нов водопровод, тя подлежи на дезинфекция чрез промиване и/или използване на дезинфектанти.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 xml:space="preserve">За тази цел се използва питейна вода. Водата която ще се използва за промивка и дезинфекция, трябва да може да се подаде и изпусне при спазване на изискванията за опазване на околната среда. Ако е необходимо трябва да се използва неутрализиращо средство. </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lastRenderedPageBreak/>
        <w:t>Участъка, който ще се дезинфекцира, трябва  да се отдели от действащата водопроводна мрежа. Всички съоръжения и устройства, които ще се използват, трябва да са подходящи за използване за пречистване на водата.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ab/>
        <w:t>За провеждане на изпитването се монтират фланци в двата края на участъка.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 xml:space="preserve">Фланците са с отвори и монтирани спирателни кранове. </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За да се извърши дезинфекцията, участъка се пълни с дезинфекционен разтвор. Пълненето става отдолу нагоре, при отворен кран в по-високата част, за да се обезвъздуши водопроводния участък. След запълването водопровода с дезинфекционния разтвор, той престоява в продължение от 30 – 60 минути - в зависимост от избрания дизинфектант, дължината на водопровода и неговия диаметър</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 xml:space="preserve">След дезинфекцията водопровода се промива обилно с вода. Промивката трае докато остатъчното съдържание на дезинфектанта във водата не превишава граничните стойности. Когато резултатите станат задоволителни, участъка трябва колкото е възможно по-бързо да се свърже с водоснабдителната система, за да се предотварти всякакъв риск от вторично замърсяване. </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Подробностите от провеждането и резултатите от изследването трябва пълно и подробно да се опишат и документират.</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Всички химикали, които се използват за дезинфекция, трябва да отговарят на изискванията за използване на химикали за пречистването на водите. По често използваните химикали за дезинфекцията на водопроводната мрежа и съоръженията по нея са газ хлор, натриев хипохлорид, калциев хипохлорид, хлорен диоксид, калиев перманганат и други, като при тяхното използване се спазват изискванията на Министерството на здравеопазването за употреба на реагенти за контакт с питейна вода. Допустимата максимална концентрация на изброените по-горе дезинфектанти е:</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w:t>
      </w:r>
      <w:r w:rsidRPr="001651EB">
        <w:rPr>
          <w:rFonts w:ascii="Times New Roman" w:eastAsia="Times New Roman" w:hAnsi="Times New Roman" w:cs="Times New Roman"/>
          <w:sz w:val="24"/>
          <w:szCs w:val="24"/>
          <w:lang w:val="bg-BG"/>
        </w:rPr>
        <w:tab/>
        <w:t>газ хлор –                         50 мг/л като СІ;</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w:t>
      </w:r>
      <w:r w:rsidRPr="001651EB">
        <w:rPr>
          <w:rFonts w:ascii="Times New Roman" w:eastAsia="Times New Roman" w:hAnsi="Times New Roman" w:cs="Times New Roman"/>
          <w:sz w:val="24"/>
          <w:szCs w:val="24"/>
          <w:lang w:val="bg-BG"/>
        </w:rPr>
        <w:tab/>
        <w:t>натриев хипохлорид –   50 мг/л като СІ;</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w:t>
      </w:r>
      <w:r w:rsidRPr="001651EB">
        <w:rPr>
          <w:rFonts w:ascii="Times New Roman" w:eastAsia="Times New Roman" w:hAnsi="Times New Roman" w:cs="Times New Roman"/>
          <w:sz w:val="24"/>
          <w:szCs w:val="24"/>
          <w:lang w:val="bg-BG"/>
        </w:rPr>
        <w:tab/>
        <w:t>калциев хипохлорид –   50 мг/л като СІ;</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w:t>
      </w:r>
      <w:r w:rsidRPr="001651EB">
        <w:rPr>
          <w:rFonts w:ascii="Times New Roman" w:eastAsia="Times New Roman" w:hAnsi="Times New Roman" w:cs="Times New Roman"/>
          <w:sz w:val="24"/>
          <w:szCs w:val="24"/>
          <w:lang w:val="bg-BG"/>
        </w:rPr>
        <w:tab/>
        <w:t>хлорен диоксид –           50 мг/л като СІ;</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w:t>
      </w:r>
      <w:r w:rsidRPr="001651EB">
        <w:rPr>
          <w:rFonts w:ascii="Times New Roman" w:eastAsia="Times New Roman" w:hAnsi="Times New Roman" w:cs="Times New Roman"/>
          <w:sz w:val="24"/>
          <w:szCs w:val="24"/>
          <w:lang w:val="bg-BG"/>
        </w:rPr>
        <w:tab/>
        <w:t>калиев перманганат –    50 мг/л като КМnО4.</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Неутрализацията им съответно се извършва със серен диоксид или натриев тиосулфат, а на хлорния диоксит с натриев тиосулфат.</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lastRenderedPageBreak/>
        <w:t>Третирането на водата с хлор е традиционен метод за дезинфекция. Освен унищожаването на бактериите, хлора надеждно отстранява нефилтрираните органични замърсители чрез оксидиране. Стабилизирания хлор се разтваря без остатък и не оказва влияние на нивото на рН.</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 xml:space="preserve">При започване на изпълнението на водопровода, работодателя изработва инструкция за осигуряване на ЗБУТ при работа с химични вещества и препарати за дезинфекция, в съответствие с избрания за употреба дезинфектант. При работа със съответните дезинфектанти стриктно трябва да се спазват всички инструкции дадени от производителя, с оглед безопасните условия на труд на персонала. Инструкцията трябва да включва: </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Изисквания от информационните листове за безопасност;</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Специфични технологични изисквания и правила за безопасна работа;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 xml:space="preserve">Средства за контрол на въздушната среда; </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Максимално допустими безопасни количества за съхранението им на работното място и в складовете. Действия в аварийна ситуация.</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Работещите с газ хлор ежегодно преминават обучение и изпит за безопосна работа.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При дезинфекция на резервоари, резервоара се пълни с необходимото количество вода и се добавя точното количество дезинфекциращ концентрат. Дезинфекциращият разтвор се оставя да достигне до най-отдалечените точки на резервоара, след което се оставя да действа 1 час. След това резервоара се изпразва и се изплаква обилно с вода.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 xml:space="preserve">По време на строителството трябва да се спазват стриктно правилата за извършване и приемане на строително монтажните работи и тези по ПБЗ, неразделна част от проекта, с оглед избягване аварии и нещастни случаи. </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По време на строителството изкопите да се ограждат, да се постави сигнализация, включително и светлинна през нощта.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 xml:space="preserve">За извършване на изпитванията се използва питейна вода. Предвижда се да бъде извършено основно изпитване на водопровода. Желателно е водопроводите да бъдат промити преди изпитването (за да не попаднат боклуци на входа на манометрите), като препоръчителната скорост е 0,8 м/с. В случай, че преди изпитването на налягане водопроводите не са промити те се промиват преди дезинфекцията. След промиването на тръбопроводите те ще се дезинфектират. </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p>
    <w:p w:rsidR="00786955" w:rsidRPr="001651EB" w:rsidRDefault="00786955" w:rsidP="0002244A">
      <w:pPr>
        <w:tabs>
          <w:tab w:val="left" w:pos="993"/>
        </w:tabs>
        <w:overflowPunct w:val="0"/>
        <w:autoSpaceDE w:val="0"/>
        <w:autoSpaceDN w:val="0"/>
        <w:adjustRightInd w:val="0"/>
        <w:spacing w:after="0" w:line="360" w:lineRule="auto"/>
        <w:jc w:val="both"/>
        <w:textAlignment w:val="baseline"/>
        <w:rPr>
          <w:rFonts w:ascii="Times New Roman" w:eastAsia="Times New Roman" w:hAnsi="Times New Roman" w:cs="Times New Roman"/>
          <w:b/>
          <w:color w:val="000000"/>
          <w:sz w:val="24"/>
          <w:szCs w:val="24"/>
          <w:lang w:val="bg-BG"/>
        </w:rPr>
      </w:pPr>
      <w:r w:rsidRPr="001651EB">
        <w:rPr>
          <w:rFonts w:ascii="Times New Roman" w:eastAsia="Times New Roman" w:hAnsi="Times New Roman" w:cs="Times New Roman"/>
          <w:b/>
          <w:color w:val="000000"/>
          <w:sz w:val="24"/>
          <w:szCs w:val="24"/>
          <w:lang w:val="bg-BG"/>
        </w:rPr>
        <w:t>Част ”Пътни работи”</w:t>
      </w:r>
    </w:p>
    <w:p w:rsidR="00786955" w:rsidRPr="001651EB" w:rsidRDefault="00786955" w:rsidP="0002244A">
      <w:pPr>
        <w:tabs>
          <w:tab w:val="left" w:pos="1843"/>
        </w:tabs>
        <w:overflowPunct w:val="0"/>
        <w:autoSpaceDE w:val="0"/>
        <w:autoSpaceDN w:val="0"/>
        <w:adjustRightInd w:val="0"/>
        <w:spacing w:after="0" w:line="360" w:lineRule="auto"/>
        <w:jc w:val="both"/>
        <w:textAlignment w:val="baseline"/>
        <w:rPr>
          <w:rFonts w:ascii="Times New Roman" w:eastAsia="Times New Roman" w:hAnsi="Times New Roman" w:cs="Times New Roman"/>
          <w:b/>
          <w:color w:val="000000"/>
          <w:sz w:val="24"/>
          <w:szCs w:val="24"/>
          <w:lang w:val="bg-BG"/>
        </w:rPr>
      </w:pPr>
      <w:r w:rsidRPr="001651EB">
        <w:rPr>
          <w:rFonts w:ascii="Times New Roman" w:eastAsia="Times New Roman" w:hAnsi="Times New Roman" w:cs="Times New Roman"/>
          <w:b/>
          <w:color w:val="000000"/>
          <w:sz w:val="24"/>
          <w:szCs w:val="24"/>
          <w:lang w:val="bg-BG"/>
        </w:rPr>
        <w:t>Възстановяване на настилката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lastRenderedPageBreak/>
        <w:t>Пътните работи обхващат възстановяване на настилките, нарушени при изграждане на инженерната инфраструктура в очертанията на изкопа.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rPr>
      </w:pPr>
    </w:p>
    <w:p w:rsidR="00786955" w:rsidRPr="001651EB" w:rsidRDefault="00786955" w:rsidP="0002244A">
      <w:pPr>
        <w:tabs>
          <w:tab w:val="left" w:pos="1843"/>
        </w:tabs>
        <w:overflowPunct w:val="0"/>
        <w:autoSpaceDE w:val="0"/>
        <w:autoSpaceDN w:val="0"/>
        <w:adjustRightInd w:val="0"/>
        <w:spacing w:after="0" w:line="360" w:lineRule="auto"/>
        <w:jc w:val="both"/>
        <w:textAlignment w:val="baseline"/>
        <w:rPr>
          <w:rFonts w:ascii="Times New Roman" w:eastAsia="Times New Roman" w:hAnsi="Times New Roman" w:cs="Times New Roman"/>
          <w:b/>
          <w:color w:val="000000"/>
          <w:sz w:val="24"/>
          <w:szCs w:val="24"/>
          <w:lang w:val="bg-BG"/>
        </w:rPr>
      </w:pPr>
      <w:r w:rsidRPr="001651EB">
        <w:rPr>
          <w:rFonts w:ascii="Times New Roman" w:eastAsia="Times New Roman" w:hAnsi="Times New Roman" w:cs="Times New Roman"/>
          <w:b/>
          <w:color w:val="000000"/>
          <w:sz w:val="24"/>
          <w:szCs w:val="24"/>
          <w:lang w:val="bg-BG"/>
        </w:rPr>
        <w:t>Временна организация на движението</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xml:space="preserve">Проектът е съобразен с Наредба №3/16.08.2010г. за временната организация и безопасността на движението при извършване на строителни и монтажни работи по пътищата и улиците и Наредба 18/23.07.2001г. за сигнализация на пътищата с пътни знаци. </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Пътните знаци за въвеждане на ВОБД отговарят на изискванията на БДС 1517:2006, съгласно чл.9 от Наредба №3 и отговарят на пътни знаци изработени със светлоотразително фолио клас ІІ, съгласно чл.12.</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Временната организация на движение се въвежда непосредствено преди започване на строително-монтажните работи, като проектите за ВОД и графика за строителство се пресъгласуват с КАТ и общинските власти. След приключване на СМР, временната сигнализация се премахва и се въвежда постоянната организация на движение.</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Лицата, които извършват СМР в обхвата на пътя, ще носят отличителен знак С 12  „Облекло с ярък цвят и светлоотразителни ленти”.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p>
    <w:p w:rsidR="00786955" w:rsidRPr="001651EB" w:rsidRDefault="00786955" w:rsidP="0002244A">
      <w:pPr>
        <w:pStyle w:val="aff3"/>
        <w:keepNext/>
        <w:numPr>
          <w:ilvl w:val="2"/>
          <w:numId w:val="37"/>
        </w:numPr>
        <w:overflowPunct w:val="0"/>
        <w:autoSpaceDE w:val="0"/>
        <w:autoSpaceDN w:val="0"/>
        <w:adjustRightInd w:val="0"/>
        <w:spacing w:after="0" w:line="360" w:lineRule="auto"/>
        <w:ind w:left="0" w:right="0" w:firstLine="0"/>
        <w:textAlignment w:val="baseline"/>
        <w:outlineLvl w:val="2"/>
        <w:rPr>
          <w:b/>
          <w:bCs/>
          <w:szCs w:val="24"/>
        </w:rPr>
      </w:pPr>
      <w:r w:rsidRPr="001651EB">
        <w:rPr>
          <w:b/>
          <w:bCs/>
          <w:szCs w:val="24"/>
          <w:lang w:val="en-GB"/>
        </w:rPr>
        <w:t>ОРГАНИЗАЦИЯ НА СТРОИТЕЛСТВОТО</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Строително-монтажните работи ще се извършват в следната последователност:</w:t>
      </w:r>
    </w:p>
    <w:p w:rsidR="00786955" w:rsidRPr="001651EB" w:rsidRDefault="00786955" w:rsidP="0002244A">
      <w:pPr>
        <w:pStyle w:val="aff3"/>
        <w:numPr>
          <w:ilvl w:val="3"/>
          <w:numId w:val="23"/>
        </w:numPr>
        <w:tabs>
          <w:tab w:val="left" w:pos="993"/>
        </w:tabs>
        <w:overflowPunct w:val="0"/>
        <w:autoSpaceDE w:val="0"/>
        <w:autoSpaceDN w:val="0"/>
        <w:adjustRightInd w:val="0"/>
        <w:spacing w:after="0" w:line="360" w:lineRule="auto"/>
        <w:ind w:left="0" w:right="0" w:firstLine="0"/>
        <w:textAlignment w:val="baseline"/>
        <w:rPr>
          <w:b/>
          <w:szCs w:val="24"/>
        </w:rPr>
      </w:pPr>
      <w:r w:rsidRPr="001651EB">
        <w:rPr>
          <w:b/>
          <w:szCs w:val="24"/>
        </w:rPr>
        <w:t>Подготвителни работи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color w:val="000000"/>
          <w:sz w:val="24"/>
          <w:szCs w:val="24"/>
          <w:lang w:val="bg-BG"/>
        </w:rPr>
      </w:pPr>
      <w:r w:rsidRPr="001651EB">
        <w:rPr>
          <w:rFonts w:ascii="Times New Roman" w:eastAsia="Times New Roman" w:hAnsi="Times New Roman" w:cs="Times New Roman"/>
          <w:b/>
          <w:color w:val="000000"/>
          <w:sz w:val="24"/>
          <w:szCs w:val="24"/>
          <w:lang w:val="bg-BG"/>
        </w:rPr>
        <w:t>Временна строителна площадка и работни строителни площадки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xml:space="preserve">По-голямата част от обекта се намира в урбанизирана територия с развита пътна мрежа и налични енергийни източници. За подслон, преобличане и съхранение на дребен инвентар, както и за канцелария на техническия персонал ще се използват фургони на мястото на временната площадка. </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По време на строителството са предвидени и мобилни фургони, оборудвани задължително с аптечка за първа помощ и изписан на видно място тел.112. Ориентировъчното им място е показано на примерния строителен и организационен план. Допуска се и друго местоположение, ако строителят прецени, че е по-удобно за него.</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xml:space="preserve">Обектът е в селищна среда и в близост може да има съществуващи и действащи кабели и инженерни мрежи, които не подлежат на реконструкция. Това налага да се работи внимателно, като се спазват всички технологични изисквания в проектите на отделните подобекти и се пазят съоръженията и мрежите от подземната инфраструктура от повреди. </w:t>
      </w:r>
      <w:r w:rsidRPr="001651EB">
        <w:rPr>
          <w:rFonts w:ascii="Times New Roman" w:eastAsia="Times New Roman" w:hAnsi="Times New Roman" w:cs="Times New Roman"/>
          <w:color w:val="000000"/>
          <w:sz w:val="24"/>
          <w:szCs w:val="24"/>
          <w:lang w:val="bg-BG"/>
        </w:rPr>
        <w:lastRenderedPageBreak/>
        <w:t>Където тези съоръжения се засягат и пресичат, да се извърши укрепването им, по начин, даден в конструктивно-технологичен проект.</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Складови площи за обекта са предвидени в основната строителна площадка. За работните строителни площадки няма предвидени складови площи. Всички елементи ще се докарват, когато е необходимо и ще се монтират веднага като се поемат от превозното средство.</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Временната предпазна ограда, която не се използва в момента да се складира във основната ВСП.</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color w:val="000000"/>
          <w:sz w:val="24"/>
          <w:szCs w:val="24"/>
          <w:lang w:val="bg-BG"/>
        </w:rPr>
      </w:pPr>
      <w:r w:rsidRPr="001651EB">
        <w:rPr>
          <w:rFonts w:ascii="Times New Roman" w:eastAsia="Times New Roman" w:hAnsi="Times New Roman" w:cs="Times New Roman"/>
          <w:b/>
          <w:color w:val="000000"/>
          <w:sz w:val="24"/>
          <w:szCs w:val="24"/>
          <w:lang w:val="bg-BG"/>
        </w:rPr>
        <w:t>Временно водоснабдяване</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Ще се изпълни временното водоснабдяване на временните бази с вода за производствени, противопожарни и питейни нужди, ако там няма съществуващ водопровод.</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color w:val="000000"/>
          <w:sz w:val="24"/>
          <w:szCs w:val="24"/>
          <w:lang w:val="bg-BG"/>
        </w:rPr>
      </w:pPr>
      <w:r w:rsidRPr="001651EB">
        <w:rPr>
          <w:rFonts w:ascii="Times New Roman" w:eastAsia="Times New Roman" w:hAnsi="Times New Roman" w:cs="Times New Roman"/>
          <w:b/>
          <w:color w:val="000000"/>
          <w:sz w:val="24"/>
          <w:szCs w:val="24"/>
          <w:lang w:val="bg-BG"/>
        </w:rPr>
        <w:t xml:space="preserve">Временно електроснабдяване </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xml:space="preserve"> Видът и начинът на изпълнение на временното осветление на строителната площадка ще се изпълни съобразно с конкретните особености на участъка. Временните източници на ел.енергия за изпълнение на СМР на обекта ще са мобилни агрегати, а на местата на които е възможно ще се изгради временно електрозахранване. </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Закрепването на осветителите с временен характер ще става на стълбове или по конструктивни елементи, като захранването ще е посредством гумирани и екранирани кабели така, че най-ниската им точка да не е на по-малко от 2,5</w:t>
      </w:r>
      <w:r w:rsidRPr="001651EB">
        <w:rPr>
          <w:rFonts w:ascii="Times New Roman" w:eastAsia="Times New Roman" w:hAnsi="Times New Roman" w:cs="Times New Roman"/>
          <w:color w:val="000000"/>
          <w:sz w:val="24"/>
          <w:szCs w:val="24"/>
        </w:rPr>
        <w:t>m</w:t>
      </w:r>
      <w:r w:rsidRPr="001651EB">
        <w:rPr>
          <w:rFonts w:ascii="Times New Roman" w:eastAsia="Times New Roman" w:hAnsi="Times New Roman" w:cs="Times New Roman"/>
          <w:color w:val="000000"/>
          <w:sz w:val="24"/>
          <w:szCs w:val="24"/>
          <w:lang w:val="bg-BG"/>
        </w:rPr>
        <w:t xml:space="preserve"> над работното място, 3,5</w:t>
      </w:r>
      <w:r w:rsidRPr="001651EB">
        <w:rPr>
          <w:rFonts w:ascii="Times New Roman" w:eastAsia="Times New Roman" w:hAnsi="Times New Roman" w:cs="Times New Roman"/>
          <w:color w:val="000000"/>
          <w:sz w:val="24"/>
          <w:szCs w:val="24"/>
        </w:rPr>
        <w:t>m</w:t>
      </w:r>
      <w:r w:rsidRPr="001651EB">
        <w:rPr>
          <w:rFonts w:ascii="Times New Roman" w:eastAsia="Times New Roman" w:hAnsi="Times New Roman" w:cs="Times New Roman"/>
          <w:color w:val="000000"/>
          <w:sz w:val="24"/>
          <w:szCs w:val="24"/>
          <w:lang w:val="bg-BG"/>
        </w:rPr>
        <w:t xml:space="preserve"> над проходите и 6,0</w:t>
      </w:r>
      <w:r w:rsidRPr="001651EB">
        <w:rPr>
          <w:rFonts w:ascii="Times New Roman" w:eastAsia="Times New Roman" w:hAnsi="Times New Roman" w:cs="Times New Roman"/>
          <w:color w:val="000000"/>
          <w:sz w:val="24"/>
          <w:szCs w:val="24"/>
        </w:rPr>
        <w:t>m</w:t>
      </w:r>
      <w:r w:rsidRPr="001651EB">
        <w:rPr>
          <w:rFonts w:ascii="Times New Roman" w:eastAsia="Times New Roman" w:hAnsi="Times New Roman" w:cs="Times New Roman"/>
          <w:color w:val="000000"/>
          <w:sz w:val="24"/>
          <w:szCs w:val="24"/>
          <w:lang w:val="bg-BG"/>
        </w:rPr>
        <w:t xml:space="preserve"> над пътищата и местата, където преминават строителни машини. При невъзможност за височина над 2,5</w:t>
      </w:r>
      <w:r w:rsidRPr="001651EB">
        <w:rPr>
          <w:rFonts w:ascii="Times New Roman" w:eastAsia="Times New Roman" w:hAnsi="Times New Roman" w:cs="Times New Roman"/>
          <w:color w:val="000000"/>
          <w:sz w:val="24"/>
          <w:szCs w:val="24"/>
        </w:rPr>
        <w:t>m</w:t>
      </w:r>
      <w:r w:rsidRPr="001651EB">
        <w:rPr>
          <w:rFonts w:ascii="Times New Roman" w:eastAsia="Times New Roman" w:hAnsi="Times New Roman" w:cs="Times New Roman"/>
          <w:color w:val="000000"/>
          <w:sz w:val="24"/>
          <w:szCs w:val="24"/>
          <w:lang w:val="bg-BG"/>
        </w:rPr>
        <w:t xml:space="preserve"> над работното място, електрическите проводници ще се полагат в тръби или ще се обезопасяват по друг подходящ начин.</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На местата за преминаване на работници, където има опасност за падане от височина, освен наличието на общо за строителната площадка осветление, се поставят допълнителни осветители, предназначени само за осветяване на тези места.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color w:val="000000"/>
          <w:sz w:val="24"/>
          <w:szCs w:val="24"/>
          <w:lang w:val="bg-BG"/>
        </w:rPr>
      </w:pPr>
      <w:r w:rsidRPr="001651EB">
        <w:rPr>
          <w:rFonts w:ascii="Times New Roman" w:eastAsia="Times New Roman" w:hAnsi="Times New Roman" w:cs="Times New Roman"/>
          <w:b/>
          <w:color w:val="000000"/>
          <w:sz w:val="24"/>
          <w:szCs w:val="24"/>
          <w:lang w:val="bg-BG"/>
        </w:rPr>
        <w:t>Оборудване на фургоните</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color w:val="000000"/>
          <w:sz w:val="24"/>
          <w:szCs w:val="24"/>
          <w:lang w:val="bg-BG"/>
        </w:rPr>
      </w:pPr>
      <w:r w:rsidRPr="001651EB">
        <w:rPr>
          <w:rFonts w:ascii="Times New Roman" w:eastAsia="Times New Roman" w:hAnsi="Times New Roman" w:cs="Times New Roman"/>
          <w:b/>
          <w:color w:val="000000"/>
          <w:sz w:val="24"/>
          <w:szCs w:val="24"/>
          <w:lang w:val="bg-BG"/>
        </w:rPr>
        <w:t xml:space="preserve">  - противопожарно оборудване</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xml:space="preserve"> Във всеки фургон ще се постави 1 брой прахов пожарогасител – 6кг и 1 брой кофпомпа или воден пожарогасител за пяна. За складовете се поставят: за складове за лесно запалими материали – на всеки 200 кв.м по 2 бр. Прахов пожарогасител – 12кг, 2 броя кофпомпи за пяна, 2 бр.азбестово одеало;  за складове за резервни части - на всеки 500 кв.м по 1 бр. Прахов пожарогасител – 6кг, 1 бр.въгледвуокисен пожарогасител, 1 бр.кофпомпа за вода.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xml:space="preserve"> - </w:t>
      </w:r>
      <w:r w:rsidRPr="001651EB">
        <w:rPr>
          <w:rFonts w:ascii="Times New Roman" w:eastAsia="Times New Roman" w:hAnsi="Times New Roman" w:cs="Times New Roman"/>
          <w:b/>
          <w:color w:val="000000"/>
          <w:sz w:val="24"/>
          <w:szCs w:val="24"/>
          <w:lang w:val="bg-BG"/>
        </w:rPr>
        <w:t>оборудване временен медицински пункт за първа помощ</w:t>
      </w:r>
      <w:r w:rsidRPr="001651EB">
        <w:rPr>
          <w:rFonts w:ascii="Times New Roman" w:eastAsia="Times New Roman" w:hAnsi="Times New Roman" w:cs="Times New Roman"/>
          <w:color w:val="000000"/>
          <w:sz w:val="24"/>
          <w:szCs w:val="24"/>
          <w:lang w:val="bg-BG"/>
        </w:rPr>
        <w:t xml:space="preserve"> </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lastRenderedPageBreak/>
        <w:t>Ще бъде осигурено медицинско лице, което да бъде винаги на разположение при повикване.</w:t>
      </w:r>
    </w:p>
    <w:p w:rsidR="00786955" w:rsidRPr="001651EB" w:rsidRDefault="00786955" w:rsidP="0002244A">
      <w:pPr>
        <w:overflowPunct w:val="0"/>
        <w:autoSpaceDE w:val="0"/>
        <w:autoSpaceDN w:val="0"/>
        <w:adjustRightInd w:val="0"/>
        <w:spacing w:after="0" w:line="360" w:lineRule="auto"/>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Аптечката за първа помощ ще съдържа следния стандартнен набор от медикаменти:</w:t>
      </w:r>
    </w:p>
    <w:p w:rsidR="00786955" w:rsidRPr="001651EB" w:rsidRDefault="00786955" w:rsidP="0002244A">
      <w:pPr>
        <w:numPr>
          <w:ilvl w:val="0"/>
          <w:numId w:val="32"/>
        </w:numPr>
        <w:overflowPunct w:val="0"/>
        <w:autoSpaceDE w:val="0"/>
        <w:autoSpaceDN w:val="0"/>
        <w:adjustRightInd w:val="0"/>
        <w:spacing w:after="0" w:line="360" w:lineRule="auto"/>
        <w:ind w:left="0" w:firstLine="0"/>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Ножица с тъпи върхове – 1 бр.</w:t>
      </w:r>
    </w:p>
    <w:p w:rsidR="00786955" w:rsidRPr="001651EB" w:rsidRDefault="00786955" w:rsidP="0002244A">
      <w:pPr>
        <w:numPr>
          <w:ilvl w:val="0"/>
          <w:numId w:val="32"/>
        </w:numPr>
        <w:overflowPunct w:val="0"/>
        <w:autoSpaceDE w:val="0"/>
        <w:autoSpaceDN w:val="0"/>
        <w:adjustRightInd w:val="0"/>
        <w:spacing w:after="0" w:line="360" w:lineRule="auto"/>
        <w:ind w:left="0" w:firstLine="0"/>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Уред за дишане уста в уста – 1 бр.</w:t>
      </w:r>
    </w:p>
    <w:p w:rsidR="00786955" w:rsidRPr="001651EB" w:rsidRDefault="00786955" w:rsidP="0002244A">
      <w:pPr>
        <w:numPr>
          <w:ilvl w:val="0"/>
          <w:numId w:val="32"/>
        </w:numPr>
        <w:overflowPunct w:val="0"/>
        <w:autoSpaceDE w:val="0"/>
        <w:autoSpaceDN w:val="0"/>
        <w:adjustRightInd w:val="0"/>
        <w:spacing w:after="0" w:line="360" w:lineRule="auto"/>
        <w:ind w:left="0" w:firstLine="0"/>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Респираторна тръба размер 4 – 1 бр.</w:t>
      </w:r>
    </w:p>
    <w:p w:rsidR="00786955" w:rsidRPr="001651EB" w:rsidRDefault="00786955" w:rsidP="0002244A">
      <w:pPr>
        <w:numPr>
          <w:ilvl w:val="0"/>
          <w:numId w:val="32"/>
        </w:numPr>
        <w:overflowPunct w:val="0"/>
        <w:autoSpaceDE w:val="0"/>
        <w:autoSpaceDN w:val="0"/>
        <w:adjustRightInd w:val="0"/>
        <w:spacing w:after="0" w:line="360" w:lineRule="auto"/>
        <w:ind w:left="0" w:firstLine="0"/>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Респираторна тръба размер 10 – 1 бр.</w:t>
      </w:r>
    </w:p>
    <w:p w:rsidR="00786955" w:rsidRPr="001651EB" w:rsidRDefault="00786955" w:rsidP="0002244A">
      <w:pPr>
        <w:numPr>
          <w:ilvl w:val="0"/>
          <w:numId w:val="32"/>
        </w:numPr>
        <w:overflowPunct w:val="0"/>
        <w:autoSpaceDE w:val="0"/>
        <w:autoSpaceDN w:val="0"/>
        <w:adjustRightInd w:val="0"/>
        <w:spacing w:after="0" w:line="360" w:lineRule="auto"/>
        <w:ind w:left="0" w:firstLine="0"/>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Лепенка 6/50 см –1 бг.</w:t>
      </w:r>
    </w:p>
    <w:p w:rsidR="00786955" w:rsidRPr="001651EB" w:rsidRDefault="00786955" w:rsidP="0002244A">
      <w:pPr>
        <w:numPr>
          <w:ilvl w:val="0"/>
          <w:numId w:val="32"/>
        </w:numPr>
        <w:overflowPunct w:val="0"/>
        <w:autoSpaceDE w:val="0"/>
        <w:autoSpaceDN w:val="0"/>
        <w:adjustRightInd w:val="0"/>
        <w:spacing w:after="0" w:line="360" w:lineRule="auto"/>
        <w:ind w:left="0" w:firstLine="0"/>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Бинт за превързване 5см/4см – 5 бр.</w:t>
      </w:r>
    </w:p>
    <w:p w:rsidR="00786955" w:rsidRPr="001651EB" w:rsidRDefault="00786955" w:rsidP="0002244A">
      <w:pPr>
        <w:numPr>
          <w:ilvl w:val="0"/>
          <w:numId w:val="32"/>
        </w:numPr>
        <w:overflowPunct w:val="0"/>
        <w:autoSpaceDE w:val="0"/>
        <w:autoSpaceDN w:val="0"/>
        <w:adjustRightInd w:val="0"/>
        <w:spacing w:after="0" w:line="360" w:lineRule="auto"/>
        <w:ind w:left="0" w:firstLine="0"/>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Бинт за превързване 10см/5см – 3 бр.</w:t>
      </w:r>
    </w:p>
    <w:p w:rsidR="00786955" w:rsidRPr="001651EB" w:rsidRDefault="00786955" w:rsidP="0002244A">
      <w:pPr>
        <w:numPr>
          <w:ilvl w:val="0"/>
          <w:numId w:val="32"/>
        </w:numPr>
        <w:overflowPunct w:val="0"/>
        <w:autoSpaceDE w:val="0"/>
        <w:autoSpaceDN w:val="0"/>
        <w:adjustRightInd w:val="0"/>
        <w:spacing w:after="0" w:line="360" w:lineRule="auto"/>
        <w:ind w:left="0" w:firstLine="0"/>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Триъгълни кърпи = 80 мм – 2 бр.</w:t>
      </w:r>
    </w:p>
    <w:p w:rsidR="00786955" w:rsidRPr="001651EB" w:rsidRDefault="00786955" w:rsidP="0002244A">
      <w:pPr>
        <w:numPr>
          <w:ilvl w:val="0"/>
          <w:numId w:val="32"/>
        </w:numPr>
        <w:overflowPunct w:val="0"/>
        <w:autoSpaceDE w:val="0"/>
        <w:autoSpaceDN w:val="0"/>
        <w:adjustRightInd w:val="0"/>
        <w:spacing w:after="0" w:line="360" w:lineRule="auto"/>
        <w:ind w:left="0" w:firstLine="0"/>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Стерилен памук 50 г – 2 бр.</w:t>
      </w:r>
    </w:p>
    <w:p w:rsidR="00786955" w:rsidRPr="001651EB" w:rsidRDefault="00786955" w:rsidP="0002244A">
      <w:pPr>
        <w:numPr>
          <w:ilvl w:val="0"/>
          <w:numId w:val="32"/>
        </w:numPr>
        <w:overflowPunct w:val="0"/>
        <w:autoSpaceDE w:val="0"/>
        <w:autoSpaceDN w:val="0"/>
        <w:adjustRightInd w:val="0"/>
        <w:spacing w:after="0" w:line="360" w:lineRule="auto"/>
        <w:ind w:left="0" w:firstLine="0"/>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Ръкавици – 4 чифта</w:t>
      </w:r>
    </w:p>
    <w:p w:rsidR="00786955" w:rsidRPr="001651EB" w:rsidRDefault="00786955" w:rsidP="0002244A">
      <w:pPr>
        <w:numPr>
          <w:ilvl w:val="0"/>
          <w:numId w:val="32"/>
        </w:numPr>
        <w:overflowPunct w:val="0"/>
        <w:autoSpaceDE w:val="0"/>
        <w:autoSpaceDN w:val="0"/>
        <w:adjustRightInd w:val="0"/>
        <w:spacing w:after="0" w:line="360" w:lineRule="auto"/>
        <w:ind w:left="0" w:firstLine="0"/>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Стерилни компреси 10/8см х 10 бр – 10 пакета</w:t>
      </w:r>
    </w:p>
    <w:p w:rsidR="00786955" w:rsidRPr="001651EB" w:rsidRDefault="00786955" w:rsidP="0002244A">
      <w:pPr>
        <w:numPr>
          <w:ilvl w:val="0"/>
          <w:numId w:val="32"/>
        </w:numPr>
        <w:overflowPunct w:val="0"/>
        <w:autoSpaceDE w:val="0"/>
        <w:autoSpaceDN w:val="0"/>
        <w:adjustRightInd w:val="0"/>
        <w:spacing w:after="0" w:line="360" w:lineRule="auto"/>
        <w:ind w:left="0" w:firstLine="0"/>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Санитарен алкохол – 200 мл</w:t>
      </w:r>
    </w:p>
    <w:p w:rsidR="00786955" w:rsidRPr="001651EB" w:rsidRDefault="00786955" w:rsidP="0002244A">
      <w:pPr>
        <w:numPr>
          <w:ilvl w:val="0"/>
          <w:numId w:val="32"/>
        </w:numPr>
        <w:overflowPunct w:val="0"/>
        <w:autoSpaceDE w:val="0"/>
        <w:autoSpaceDN w:val="0"/>
        <w:adjustRightInd w:val="0"/>
        <w:spacing w:after="0" w:line="360" w:lineRule="auto"/>
        <w:ind w:left="0" w:firstLine="0"/>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Йоден алкохол – 200 мл</w:t>
      </w:r>
    </w:p>
    <w:p w:rsidR="00786955" w:rsidRPr="001651EB" w:rsidRDefault="00786955" w:rsidP="0002244A">
      <w:pPr>
        <w:numPr>
          <w:ilvl w:val="0"/>
          <w:numId w:val="32"/>
        </w:numPr>
        <w:overflowPunct w:val="0"/>
        <w:autoSpaceDE w:val="0"/>
        <w:autoSpaceDN w:val="0"/>
        <w:adjustRightInd w:val="0"/>
        <w:spacing w:after="0" w:line="360" w:lineRule="auto"/>
        <w:ind w:left="0" w:firstLine="0"/>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Риванол – 200 мл</w:t>
      </w:r>
    </w:p>
    <w:p w:rsidR="00786955" w:rsidRPr="001651EB" w:rsidRDefault="00786955" w:rsidP="0002244A">
      <w:pPr>
        <w:numPr>
          <w:ilvl w:val="0"/>
          <w:numId w:val="32"/>
        </w:numPr>
        <w:overflowPunct w:val="0"/>
        <w:autoSpaceDE w:val="0"/>
        <w:autoSpaceDN w:val="0"/>
        <w:adjustRightInd w:val="0"/>
        <w:spacing w:after="0" w:line="360" w:lineRule="auto"/>
        <w:ind w:left="0" w:firstLine="0"/>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Инструмент за отваряне на уста – 1 бр.</w:t>
      </w:r>
    </w:p>
    <w:p w:rsidR="00786955" w:rsidRPr="001651EB" w:rsidRDefault="00786955" w:rsidP="0002244A">
      <w:pPr>
        <w:numPr>
          <w:ilvl w:val="0"/>
          <w:numId w:val="32"/>
        </w:numPr>
        <w:overflowPunct w:val="0"/>
        <w:autoSpaceDE w:val="0"/>
        <w:autoSpaceDN w:val="0"/>
        <w:adjustRightInd w:val="0"/>
        <w:spacing w:after="0" w:line="360" w:lineRule="auto"/>
        <w:ind w:left="0" w:firstLine="0"/>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Еластична лента за спиране на кръвотечението 50 см – 1 бр.</w:t>
      </w:r>
    </w:p>
    <w:p w:rsidR="00786955" w:rsidRPr="001651EB" w:rsidRDefault="00786955" w:rsidP="0002244A">
      <w:pPr>
        <w:numPr>
          <w:ilvl w:val="0"/>
          <w:numId w:val="32"/>
        </w:numPr>
        <w:overflowPunct w:val="0"/>
        <w:autoSpaceDE w:val="0"/>
        <w:autoSpaceDN w:val="0"/>
        <w:adjustRightInd w:val="0"/>
        <w:spacing w:after="0" w:line="360" w:lineRule="auto"/>
        <w:ind w:left="0" w:firstLine="0"/>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Пластмасови шини – 2 бр.</w:t>
      </w:r>
    </w:p>
    <w:p w:rsidR="00786955" w:rsidRPr="001651EB" w:rsidRDefault="00786955" w:rsidP="0002244A">
      <w:pPr>
        <w:numPr>
          <w:ilvl w:val="0"/>
          <w:numId w:val="32"/>
        </w:numPr>
        <w:overflowPunct w:val="0"/>
        <w:autoSpaceDE w:val="0"/>
        <w:autoSpaceDN w:val="0"/>
        <w:adjustRightInd w:val="0"/>
        <w:spacing w:after="0" w:line="360" w:lineRule="auto"/>
        <w:ind w:left="0" w:firstLine="0"/>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Лейкопласт 5см/3см – 1 ролка</w:t>
      </w:r>
    </w:p>
    <w:p w:rsidR="00786955" w:rsidRPr="001651EB" w:rsidRDefault="00786955" w:rsidP="0002244A">
      <w:pPr>
        <w:numPr>
          <w:ilvl w:val="0"/>
          <w:numId w:val="32"/>
        </w:numPr>
        <w:overflowPunct w:val="0"/>
        <w:autoSpaceDE w:val="0"/>
        <w:autoSpaceDN w:val="0"/>
        <w:adjustRightInd w:val="0"/>
        <w:spacing w:after="0" w:line="360" w:lineRule="auto"/>
        <w:ind w:left="0" w:firstLine="0"/>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Лейкопласт 2,5см/2,5м – 1 ролка</w:t>
      </w:r>
    </w:p>
    <w:p w:rsidR="00786955" w:rsidRPr="001651EB" w:rsidRDefault="00786955" w:rsidP="0002244A">
      <w:pPr>
        <w:numPr>
          <w:ilvl w:val="0"/>
          <w:numId w:val="32"/>
        </w:numPr>
        <w:overflowPunct w:val="0"/>
        <w:autoSpaceDE w:val="0"/>
        <w:autoSpaceDN w:val="0"/>
        <w:adjustRightInd w:val="0"/>
        <w:spacing w:after="0" w:line="360" w:lineRule="auto"/>
        <w:ind w:left="0" w:firstLine="0"/>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Марля 2/6 см – 10 бр.</w:t>
      </w:r>
    </w:p>
    <w:p w:rsidR="00786955" w:rsidRPr="001651EB" w:rsidRDefault="00786955" w:rsidP="0002244A">
      <w:pPr>
        <w:numPr>
          <w:ilvl w:val="0"/>
          <w:numId w:val="32"/>
        </w:numPr>
        <w:overflowPunct w:val="0"/>
        <w:autoSpaceDE w:val="0"/>
        <w:autoSpaceDN w:val="0"/>
        <w:adjustRightInd w:val="0"/>
        <w:spacing w:after="0" w:line="360" w:lineRule="auto"/>
        <w:ind w:left="0" w:firstLine="0"/>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Марля с риванол 6/10 см – 5 бр.</w:t>
      </w:r>
    </w:p>
    <w:p w:rsidR="00786955" w:rsidRPr="001651EB" w:rsidRDefault="00786955" w:rsidP="0002244A">
      <w:pPr>
        <w:numPr>
          <w:ilvl w:val="0"/>
          <w:numId w:val="32"/>
        </w:numPr>
        <w:overflowPunct w:val="0"/>
        <w:autoSpaceDE w:val="0"/>
        <w:autoSpaceDN w:val="0"/>
        <w:adjustRightInd w:val="0"/>
        <w:spacing w:after="0" w:line="360" w:lineRule="auto"/>
        <w:ind w:left="0" w:firstLine="0"/>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Pergogen - флакон</w:t>
      </w:r>
    </w:p>
    <w:p w:rsidR="00786955" w:rsidRPr="001651EB" w:rsidRDefault="00786955" w:rsidP="0002244A">
      <w:pPr>
        <w:numPr>
          <w:ilvl w:val="0"/>
          <w:numId w:val="32"/>
        </w:numPr>
        <w:overflowPunct w:val="0"/>
        <w:autoSpaceDE w:val="0"/>
        <w:autoSpaceDN w:val="0"/>
        <w:adjustRightInd w:val="0"/>
        <w:spacing w:after="0" w:line="360" w:lineRule="auto"/>
        <w:ind w:left="0" w:firstLine="0"/>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Хартиени дезинфектиращи кърпички – 10 бр.</w:t>
      </w:r>
    </w:p>
    <w:p w:rsidR="00786955" w:rsidRPr="001651EB" w:rsidRDefault="00786955" w:rsidP="0002244A">
      <w:pPr>
        <w:numPr>
          <w:ilvl w:val="0"/>
          <w:numId w:val="32"/>
        </w:numPr>
        <w:overflowPunct w:val="0"/>
        <w:autoSpaceDE w:val="0"/>
        <w:autoSpaceDN w:val="0"/>
        <w:adjustRightInd w:val="0"/>
        <w:spacing w:after="0" w:line="360" w:lineRule="auto"/>
        <w:ind w:left="0" w:firstLine="0"/>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Безопасни игли – 12 бг.</w:t>
      </w:r>
    </w:p>
    <w:p w:rsidR="00786955" w:rsidRPr="001651EB" w:rsidRDefault="00786955" w:rsidP="0002244A">
      <w:pPr>
        <w:numPr>
          <w:ilvl w:val="0"/>
          <w:numId w:val="32"/>
        </w:numPr>
        <w:overflowPunct w:val="0"/>
        <w:autoSpaceDE w:val="0"/>
        <w:autoSpaceDN w:val="0"/>
        <w:adjustRightInd w:val="0"/>
        <w:spacing w:after="0" w:line="360" w:lineRule="auto"/>
        <w:ind w:left="0" w:firstLine="0"/>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Чаши за еднократна употреба – 5 бр.</w:t>
      </w:r>
    </w:p>
    <w:p w:rsidR="00786955" w:rsidRPr="001651EB" w:rsidRDefault="00786955" w:rsidP="0002244A">
      <w:pPr>
        <w:numPr>
          <w:ilvl w:val="0"/>
          <w:numId w:val="32"/>
        </w:numPr>
        <w:overflowPunct w:val="0"/>
        <w:autoSpaceDE w:val="0"/>
        <w:autoSpaceDN w:val="0"/>
        <w:adjustRightInd w:val="0"/>
        <w:spacing w:after="0" w:line="360" w:lineRule="auto"/>
        <w:ind w:left="0" w:firstLine="0"/>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Тетрадка с 50 листа – 1 бр.</w:t>
      </w:r>
    </w:p>
    <w:p w:rsidR="00786955" w:rsidRPr="001651EB" w:rsidRDefault="00786955" w:rsidP="0002244A">
      <w:pPr>
        <w:numPr>
          <w:ilvl w:val="0"/>
          <w:numId w:val="32"/>
        </w:numPr>
        <w:overflowPunct w:val="0"/>
        <w:autoSpaceDE w:val="0"/>
        <w:autoSpaceDN w:val="0"/>
        <w:adjustRightInd w:val="0"/>
        <w:spacing w:after="0" w:line="360" w:lineRule="auto"/>
        <w:ind w:left="0" w:firstLine="0"/>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Химикал/молив – 1 бр.</w:t>
      </w:r>
    </w:p>
    <w:p w:rsidR="00786955" w:rsidRPr="001651EB" w:rsidRDefault="00786955" w:rsidP="0002244A">
      <w:pPr>
        <w:numPr>
          <w:ilvl w:val="0"/>
          <w:numId w:val="32"/>
        </w:numPr>
        <w:overflowPunct w:val="0"/>
        <w:autoSpaceDE w:val="0"/>
        <w:autoSpaceDN w:val="0"/>
        <w:adjustRightInd w:val="0"/>
        <w:spacing w:after="0" w:line="360" w:lineRule="auto"/>
        <w:ind w:left="0" w:firstLine="0"/>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Брошура за първа помощ – 1 бр.</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color w:val="000000"/>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b/>
          <w:color w:val="000000"/>
          <w:sz w:val="24"/>
          <w:szCs w:val="24"/>
          <w:lang w:val="bg-BG"/>
        </w:rPr>
        <w:t xml:space="preserve"> -</w:t>
      </w:r>
      <w:r w:rsidRPr="001651EB">
        <w:rPr>
          <w:rFonts w:ascii="Times New Roman" w:eastAsia="Times New Roman" w:hAnsi="Times New Roman" w:cs="Times New Roman"/>
          <w:color w:val="000000"/>
          <w:sz w:val="24"/>
          <w:szCs w:val="24"/>
          <w:lang w:val="bg-BG"/>
        </w:rPr>
        <w:t xml:space="preserve"> </w:t>
      </w:r>
      <w:r w:rsidRPr="001651EB">
        <w:rPr>
          <w:rFonts w:ascii="Times New Roman" w:eastAsia="Times New Roman" w:hAnsi="Times New Roman" w:cs="Times New Roman"/>
          <w:b/>
          <w:color w:val="000000"/>
          <w:sz w:val="24"/>
          <w:szCs w:val="24"/>
          <w:lang w:val="bg-BG"/>
        </w:rPr>
        <w:t>осигуряване на лични предпазни средства за работниците</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Ще бъдат осигурени 3 броя от всяко над необходимите.</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b/>
          <w:color w:val="000000"/>
          <w:sz w:val="24"/>
          <w:szCs w:val="24"/>
          <w:lang w:val="bg-BG"/>
        </w:rPr>
        <w:t>Защита за главата (защита на черепа)</w:t>
      </w:r>
      <w:r w:rsidRPr="001651EB">
        <w:rPr>
          <w:rFonts w:ascii="Times New Roman" w:eastAsia="Times New Roman" w:hAnsi="Times New Roman" w:cs="Times New Roman"/>
          <w:color w:val="000000"/>
          <w:sz w:val="24"/>
          <w:szCs w:val="24"/>
          <w:lang w:val="bg-BG"/>
        </w:rPr>
        <w:t xml:space="preserve"> - защитни каски. При изкопни работи, при работа на, под или около работни места, намиращи се под скеле или повдигателно устройство, при монтаж и демонтаж на кофраж, монтажни и демонтажни дейности, дейности при издигане на скеле и разрушителни дейности, при земекопни и скални дейности, при работа около подемници, подемни устройства и кранове.</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b/>
          <w:color w:val="000000"/>
          <w:sz w:val="24"/>
          <w:szCs w:val="24"/>
          <w:lang w:val="bg-BG"/>
        </w:rPr>
        <w:t>Защита на долните крайници</w:t>
      </w:r>
      <w:r w:rsidRPr="001651EB">
        <w:rPr>
          <w:rFonts w:ascii="Times New Roman" w:eastAsia="Times New Roman" w:hAnsi="Times New Roman" w:cs="Times New Roman"/>
          <w:color w:val="000000"/>
          <w:sz w:val="24"/>
          <w:szCs w:val="24"/>
          <w:lang w:val="bg-BG"/>
        </w:rPr>
        <w:t xml:space="preserve"> - защитни обувки с устойчиви на пробождане ходила,   обувки - половинки, боти, високи обувки, обезопасяващи боти, обувки, които могат да бъдат бързо развързани или разкопчани, обувки с допълнително защитно бомбе и с подвижни ходила, устойчиви на топлина, пробождане или подхлъзване. При пътни работи, при полагане на бетон, при монтаж и демонтаж на временно укрепване, при монтаж на технологично оборудване, тръбопроводи и инсталации.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b/>
          <w:color w:val="000000"/>
          <w:sz w:val="24"/>
          <w:szCs w:val="24"/>
          <w:lang w:val="bg-BG"/>
        </w:rPr>
        <w:t>Защита на тялото - защитни облекла</w:t>
      </w:r>
      <w:r w:rsidRPr="001651EB">
        <w:rPr>
          <w:rFonts w:ascii="Times New Roman" w:eastAsia="Times New Roman" w:hAnsi="Times New Roman" w:cs="Times New Roman"/>
          <w:color w:val="000000"/>
          <w:sz w:val="24"/>
          <w:szCs w:val="24"/>
          <w:lang w:val="bg-BG"/>
        </w:rPr>
        <w:t>. При заваряване в ограничена зона. При защита от неблагоприятни климатични въздействия - работа на открито при дъжд и студ.</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xml:space="preserve">   Светоотразяващи облекла - при работа,  за която работещите трябва да бъдат ясно видими.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ЛПС за горните крайници - ръкавици, осигуряващи защита срещу механични въздействия (пробождане, порязване, вибрации и др.) и защитни средства за китките при тежка работа.    </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Осигуряване телефони или радиостанции за радиовръзка с работещите хора.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color w:val="000000"/>
          <w:sz w:val="24"/>
          <w:szCs w:val="24"/>
          <w:lang w:val="bg-BG"/>
        </w:rPr>
      </w:pPr>
      <w:r w:rsidRPr="001651EB">
        <w:rPr>
          <w:rFonts w:ascii="Times New Roman" w:eastAsia="Times New Roman" w:hAnsi="Times New Roman" w:cs="Times New Roman"/>
          <w:b/>
          <w:color w:val="000000"/>
          <w:sz w:val="24"/>
          <w:szCs w:val="24"/>
          <w:lang w:val="bg-BG"/>
        </w:rPr>
        <w:t>Временни площадки - мивки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Съгласно чл.52 от Наредба 2, който изисква гумите на машините да се измиват от полепнала кал преди да излязат на уличната мрежа, се оформя бетонова площадка  в края на  изхода на временните технологични пътища, обслужващи рампите и на основната временна строителна площадка. Площадката за измиване ще е с изразен напречен наклон към улей с решетка, където водата се събира и утаява преди да се отведе към реката или друго подходящо място, ако в района няма работеща канализация.</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Използва се временен източник на вода за миенето на гумите.</w:t>
      </w:r>
    </w:p>
    <w:p w:rsidR="00786955"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p>
    <w:p w:rsidR="00316DC6" w:rsidRDefault="00316DC6"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p>
    <w:p w:rsidR="00316DC6" w:rsidRPr="001651EB" w:rsidRDefault="00316DC6"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color w:val="000000"/>
          <w:sz w:val="24"/>
          <w:szCs w:val="24"/>
          <w:lang w:val="bg-BG"/>
        </w:rPr>
      </w:pPr>
      <w:r w:rsidRPr="001651EB">
        <w:rPr>
          <w:rFonts w:ascii="Times New Roman" w:eastAsia="Times New Roman" w:hAnsi="Times New Roman" w:cs="Times New Roman"/>
          <w:b/>
          <w:color w:val="000000"/>
          <w:sz w:val="24"/>
          <w:szCs w:val="24"/>
          <w:lang w:val="bg-BG"/>
        </w:rPr>
        <w:lastRenderedPageBreak/>
        <w:t>3.7.3.2.    Разчистване на терена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Теренът се почиства от всички препятствия, храсти и боклуци, намиращи се на мястото, където ще се  копае.</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xml:space="preserve">В засегнатите зелени площи първо се прави изкоп, който отнема хумусния слой. Хумусът се откарва на предварително определено депо за хумус. </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p>
    <w:p w:rsidR="00786955" w:rsidRPr="001651EB" w:rsidRDefault="00786955" w:rsidP="0002244A">
      <w:pPr>
        <w:pStyle w:val="aff3"/>
        <w:numPr>
          <w:ilvl w:val="3"/>
          <w:numId w:val="39"/>
        </w:numPr>
        <w:overflowPunct w:val="0"/>
        <w:autoSpaceDE w:val="0"/>
        <w:autoSpaceDN w:val="0"/>
        <w:adjustRightInd w:val="0"/>
        <w:spacing w:after="0" w:line="360" w:lineRule="auto"/>
        <w:ind w:left="0" w:right="0" w:firstLine="0"/>
        <w:textAlignment w:val="baseline"/>
        <w:rPr>
          <w:b/>
          <w:szCs w:val="24"/>
        </w:rPr>
      </w:pPr>
      <w:r w:rsidRPr="001651EB">
        <w:rPr>
          <w:b/>
          <w:szCs w:val="24"/>
        </w:rPr>
        <w:t>Обезопасяване на изкопите</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Преди започване на изкопните работи, работният участък се огражда така, че да се изолира от минаващи хора. Осигурява се достъп само на обслужващите работници и техниката. Предвидени са оградни пана, които са мобилни и позволяват да се разместват според вида на строително-монтажната операция в момента. За изпълнение на нормативните изисквания /член 30 на Наредба 2 за минималните изисквания за ЗБУТ при извършване на СМР/. На оградата ще се постави ярка сигнална лента за видимост през деня, а площадката за работа ще е подходящо осветена за видимост през тъмната част от денонощието. Демонтирането на оградата ще става едва когато са изпълнени всички обратни засипки и са приключили всички видове СМР.</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Линията, по която ще се редят оградните пана на предпазната ограда покрай лентите за движение за външноплощадковите обекти се определя в проекта за временна организация на движение.</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За работните площадки ще бъде осигурено осветление така, че да са видими и разпознаваеми отдалече.</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Предпазната ограда се разполага на мин. 1</w:t>
      </w:r>
      <w:r w:rsidRPr="001651EB">
        <w:rPr>
          <w:rFonts w:ascii="Times New Roman" w:eastAsia="Times New Roman" w:hAnsi="Times New Roman" w:cs="Times New Roman"/>
          <w:color w:val="000000"/>
          <w:sz w:val="24"/>
          <w:szCs w:val="24"/>
        </w:rPr>
        <w:t>,</w:t>
      </w:r>
      <w:r w:rsidRPr="001651EB">
        <w:rPr>
          <w:rFonts w:ascii="Times New Roman" w:eastAsia="Times New Roman" w:hAnsi="Times New Roman" w:cs="Times New Roman"/>
          <w:color w:val="000000"/>
          <w:sz w:val="24"/>
          <w:szCs w:val="24"/>
          <w:lang w:val="bg-BG"/>
        </w:rPr>
        <w:t xml:space="preserve">00 </w:t>
      </w:r>
      <w:r w:rsidRPr="001651EB">
        <w:rPr>
          <w:rFonts w:ascii="Times New Roman" w:eastAsia="Times New Roman" w:hAnsi="Times New Roman" w:cs="Times New Roman"/>
          <w:color w:val="000000"/>
          <w:sz w:val="24"/>
          <w:szCs w:val="24"/>
        </w:rPr>
        <w:t>m</w:t>
      </w:r>
      <w:r w:rsidRPr="001651EB">
        <w:rPr>
          <w:rFonts w:ascii="Times New Roman" w:eastAsia="Times New Roman" w:hAnsi="Times New Roman" w:cs="Times New Roman"/>
          <w:color w:val="000000"/>
          <w:sz w:val="24"/>
          <w:szCs w:val="24"/>
          <w:lang w:val="bg-BG"/>
        </w:rPr>
        <w:t xml:space="preserve"> от ръба на изкопа.    </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color w:val="000000"/>
          <w:sz w:val="24"/>
          <w:szCs w:val="24"/>
          <w:lang w:val="bg-BG"/>
        </w:rPr>
      </w:pPr>
      <w:r w:rsidRPr="001651EB">
        <w:rPr>
          <w:rFonts w:ascii="Times New Roman" w:eastAsia="Times New Roman" w:hAnsi="Times New Roman" w:cs="Times New Roman"/>
          <w:b/>
          <w:color w:val="000000"/>
          <w:sz w:val="24"/>
          <w:szCs w:val="24"/>
          <w:lang w:val="bg-BG"/>
        </w:rPr>
        <w:t>3.7.3.4. Поставяне на табели и знаци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А. Информацинна табела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Информационна табела ще се постави съгласно изискванията на ЗУТ /чл.157/ и на Наредба 2 /чл.13/. Поставя се на видно място и ще съдържа данни за наименование обект, възложител, строител, технически ръководител, разрешение за строеж – номер и дата, срок на завършване и данните, изисквани от Наредба 2 /чл.13/.</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Б. На входа на обекта се поставят табели и знаци за: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-Вход/изход строителен обект!</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-Забранено влизането на външни лица!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xml:space="preserve">-Внимание! Строителен обект!  </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lastRenderedPageBreak/>
        <w:t>-Премини на отсрещния тротоар!</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xml:space="preserve">-Охраняван обект     </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xml:space="preserve">В. По работните площадки се поставят указателни, забранителни и задължаващи знаци  и табели съобразно вида работа и изискванията към работниците. Те са определени в </w:t>
      </w:r>
      <w:hyperlink r:id="rId17" w:tgtFrame="_blank" w:history="1">
        <w:r w:rsidRPr="001651EB">
          <w:rPr>
            <w:rFonts w:ascii="Times New Roman" w:eastAsia="Times New Roman" w:hAnsi="Times New Roman" w:cs="Times New Roman"/>
            <w:color w:val="000000"/>
            <w:sz w:val="24"/>
            <w:szCs w:val="24"/>
            <w:lang w:val="bg-BG"/>
          </w:rPr>
          <w:t>Наредба № РД-07/8 от 20.12.2008 г. за минималните изисквания за знаци и сигнали за безопасност и/или здраве при работа</w:t>
        </w:r>
      </w:hyperlink>
      <w:r w:rsidRPr="001651EB">
        <w:rPr>
          <w:rFonts w:ascii="Times New Roman" w:eastAsia="Times New Roman" w:hAnsi="Times New Roman" w:cs="Times New Roman"/>
          <w:color w:val="000000"/>
          <w:sz w:val="24"/>
          <w:szCs w:val="24"/>
          <w:lang w:val="bg-BG"/>
        </w:rPr>
        <w:t> в Държавен вестник, бр. 3 от 13.01.2009 г. и се разполагат според указанията на Координатора за безопасност и здраве за процеса на строителство на самия обект.</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xml:space="preserve"> Най-важните от тях са: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w:t>
      </w:r>
      <w:r w:rsidRPr="001651EB">
        <w:rPr>
          <w:rFonts w:ascii="Times New Roman" w:eastAsia="Times New Roman" w:hAnsi="Times New Roman" w:cs="Times New Roman"/>
          <w:color w:val="000000"/>
          <w:sz w:val="24"/>
          <w:szCs w:val="24"/>
        </w:rPr>
        <w:t xml:space="preserve"> </w:t>
      </w:r>
      <w:r w:rsidRPr="001651EB">
        <w:rPr>
          <w:rFonts w:ascii="Times New Roman" w:eastAsia="Times New Roman" w:hAnsi="Times New Roman" w:cs="Times New Roman"/>
          <w:color w:val="000000"/>
          <w:sz w:val="24"/>
          <w:szCs w:val="24"/>
          <w:lang w:val="bg-BG"/>
        </w:rPr>
        <w:t>Внимание! Изкоп!</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w:t>
      </w:r>
      <w:r w:rsidRPr="001651EB">
        <w:rPr>
          <w:rFonts w:ascii="Times New Roman" w:eastAsia="Times New Roman" w:hAnsi="Times New Roman" w:cs="Times New Roman"/>
          <w:color w:val="000000"/>
          <w:sz w:val="24"/>
          <w:szCs w:val="24"/>
        </w:rPr>
        <w:t xml:space="preserve"> </w:t>
      </w:r>
      <w:r w:rsidRPr="001651EB">
        <w:rPr>
          <w:rFonts w:ascii="Times New Roman" w:eastAsia="Times New Roman" w:hAnsi="Times New Roman" w:cs="Times New Roman"/>
          <w:color w:val="000000"/>
          <w:sz w:val="24"/>
          <w:szCs w:val="24"/>
          <w:lang w:val="bg-BG"/>
        </w:rPr>
        <w:t>Не пипай! Опасно за живота!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w:t>
      </w:r>
      <w:r w:rsidRPr="001651EB">
        <w:rPr>
          <w:rFonts w:ascii="Times New Roman" w:eastAsia="Times New Roman" w:hAnsi="Times New Roman" w:cs="Times New Roman"/>
          <w:color w:val="000000"/>
          <w:sz w:val="24"/>
          <w:szCs w:val="24"/>
        </w:rPr>
        <w:t xml:space="preserve"> </w:t>
      </w:r>
      <w:r w:rsidRPr="001651EB">
        <w:rPr>
          <w:rFonts w:ascii="Times New Roman" w:eastAsia="Times New Roman" w:hAnsi="Times New Roman" w:cs="Times New Roman"/>
          <w:color w:val="000000"/>
          <w:sz w:val="24"/>
          <w:szCs w:val="24"/>
          <w:lang w:val="bg-BG"/>
        </w:rPr>
        <w:t>Водата не е за пиене!</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w:t>
      </w:r>
      <w:r w:rsidRPr="001651EB">
        <w:rPr>
          <w:rFonts w:ascii="Times New Roman" w:eastAsia="Times New Roman" w:hAnsi="Times New Roman" w:cs="Times New Roman"/>
          <w:color w:val="000000"/>
          <w:sz w:val="24"/>
          <w:szCs w:val="24"/>
        </w:rPr>
        <w:t xml:space="preserve"> </w:t>
      </w:r>
      <w:r w:rsidRPr="001651EB">
        <w:rPr>
          <w:rFonts w:ascii="Times New Roman" w:eastAsia="Times New Roman" w:hAnsi="Times New Roman" w:cs="Times New Roman"/>
          <w:color w:val="000000"/>
          <w:sz w:val="24"/>
          <w:szCs w:val="24"/>
          <w:lang w:val="bg-BG"/>
        </w:rPr>
        <w:t>Важни телефонни номера;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w:t>
      </w:r>
      <w:r w:rsidRPr="001651EB">
        <w:rPr>
          <w:rFonts w:ascii="Times New Roman" w:eastAsia="Times New Roman" w:hAnsi="Times New Roman" w:cs="Times New Roman"/>
          <w:color w:val="000000"/>
          <w:sz w:val="24"/>
          <w:szCs w:val="24"/>
        </w:rPr>
        <w:t xml:space="preserve"> </w:t>
      </w:r>
      <w:r w:rsidRPr="001651EB">
        <w:rPr>
          <w:rFonts w:ascii="Times New Roman" w:eastAsia="Times New Roman" w:hAnsi="Times New Roman" w:cs="Times New Roman"/>
          <w:color w:val="000000"/>
          <w:sz w:val="24"/>
          <w:szCs w:val="24"/>
          <w:lang w:val="bg-BG"/>
        </w:rPr>
        <w:t>Задължителни ЛПС /Лични предпазни средства/ и специално работно облекло;</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w:t>
      </w:r>
      <w:r w:rsidRPr="001651EB">
        <w:rPr>
          <w:rFonts w:ascii="Times New Roman" w:eastAsia="Times New Roman" w:hAnsi="Times New Roman" w:cs="Times New Roman"/>
          <w:color w:val="000000"/>
          <w:sz w:val="24"/>
          <w:szCs w:val="24"/>
        </w:rPr>
        <w:t xml:space="preserve"> </w:t>
      </w:r>
      <w:r w:rsidRPr="001651EB">
        <w:rPr>
          <w:rFonts w:ascii="Times New Roman" w:eastAsia="Times New Roman" w:hAnsi="Times New Roman" w:cs="Times New Roman"/>
          <w:color w:val="000000"/>
          <w:sz w:val="24"/>
          <w:szCs w:val="24"/>
          <w:lang w:val="bg-BG"/>
        </w:rPr>
        <w:t>Забранено пушенето!</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w:t>
      </w:r>
      <w:r w:rsidRPr="001651EB">
        <w:rPr>
          <w:rFonts w:ascii="Times New Roman" w:eastAsia="Times New Roman" w:hAnsi="Times New Roman" w:cs="Times New Roman"/>
          <w:color w:val="000000"/>
          <w:sz w:val="24"/>
          <w:szCs w:val="24"/>
        </w:rPr>
        <w:t xml:space="preserve"> </w:t>
      </w:r>
      <w:r w:rsidRPr="001651EB">
        <w:rPr>
          <w:rFonts w:ascii="Times New Roman" w:eastAsia="Times New Roman" w:hAnsi="Times New Roman" w:cs="Times New Roman"/>
          <w:color w:val="000000"/>
          <w:sz w:val="24"/>
          <w:szCs w:val="24"/>
          <w:lang w:val="bg-BG"/>
        </w:rPr>
        <w:t>Разрешено пушенето!</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w:t>
      </w:r>
      <w:r w:rsidRPr="001651EB">
        <w:rPr>
          <w:rFonts w:ascii="Times New Roman" w:eastAsia="Times New Roman" w:hAnsi="Times New Roman" w:cs="Times New Roman"/>
          <w:color w:val="000000"/>
          <w:sz w:val="24"/>
          <w:szCs w:val="24"/>
        </w:rPr>
        <w:t xml:space="preserve"> </w:t>
      </w:r>
      <w:r w:rsidRPr="001651EB">
        <w:rPr>
          <w:rFonts w:ascii="Times New Roman" w:eastAsia="Times New Roman" w:hAnsi="Times New Roman" w:cs="Times New Roman"/>
          <w:color w:val="000000"/>
          <w:sz w:val="24"/>
          <w:szCs w:val="24"/>
          <w:lang w:val="bg-BG"/>
        </w:rPr>
        <w:t>Внимание! Опасност!</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w:t>
      </w:r>
      <w:r w:rsidRPr="001651EB">
        <w:rPr>
          <w:rFonts w:ascii="Times New Roman" w:eastAsia="Times New Roman" w:hAnsi="Times New Roman" w:cs="Times New Roman"/>
          <w:color w:val="000000"/>
          <w:sz w:val="24"/>
          <w:szCs w:val="24"/>
        </w:rPr>
        <w:t xml:space="preserve"> </w:t>
      </w:r>
      <w:r w:rsidRPr="001651EB">
        <w:rPr>
          <w:rFonts w:ascii="Times New Roman" w:eastAsia="Times New Roman" w:hAnsi="Times New Roman" w:cs="Times New Roman"/>
          <w:color w:val="000000"/>
          <w:sz w:val="24"/>
          <w:szCs w:val="24"/>
          <w:lang w:val="bg-BG"/>
        </w:rPr>
        <w:t>Опасност от ел.ток;</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w:t>
      </w:r>
      <w:r w:rsidRPr="001651EB">
        <w:rPr>
          <w:rFonts w:ascii="Times New Roman" w:eastAsia="Times New Roman" w:hAnsi="Times New Roman" w:cs="Times New Roman"/>
          <w:color w:val="000000"/>
          <w:sz w:val="24"/>
          <w:szCs w:val="24"/>
        </w:rPr>
        <w:t xml:space="preserve"> </w:t>
      </w:r>
      <w:r w:rsidRPr="001651EB">
        <w:rPr>
          <w:rFonts w:ascii="Times New Roman" w:eastAsia="Times New Roman" w:hAnsi="Times New Roman" w:cs="Times New Roman"/>
          <w:color w:val="000000"/>
          <w:sz w:val="24"/>
          <w:szCs w:val="24"/>
          <w:lang w:val="bg-BG"/>
        </w:rPr>
        <w:t>Лесно запалим материал;</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w:t>
      </w:r>
      <w:r w:rsidRPr="001651EB">
        <w:rPr>
          <w:rFonts w:ascii="Times New Roman" w:eastAsia="Times New Roman" w:hAnsi="Times New Roman" w:cs="Times New Roman"/>
          <w:color w:val="000000"/>
          <w:sz w:val="24"/>
          <w:szCs w:val="24"/>
        </w:rPr>
        <w:t xml:space="preserve"> </w:t>
      </w:r>
      <w:r w:rsidRPr="001651EB">
        <w:rPr>
          <w:rFonts w:ascii="Times New Roman" w:eastAsia="Times New Roman" w:hAnsi="Times New Roman" w:cs="Times New Roman"/>
          <w:color w:val="000000"/>
          <w:sz w:val="24"/>
          <w:szCs w:val="24"/>
          <w:lang w:val="bg-BG"/>
        </w:rPr>
        <w:t>Внимание! Движение на строителна техника!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w:t>
      </w:r>
      <w:r w:rsidRPr="001651EB">
        <w:rPr>
          <w:rFonts w:ascii="Times New Roman" w:eastAsia="Times New Roman" w:hAnsi="Times New Roman" w:cs="Times New Roman"/>
          <w:color w:val="000000"/>
          <w:sz w:val="24"/>
          <w:szCs w:val="24"/>
        </w:rPr>
        <w:t xml:space="preserve"> </w:t>
      </w:r>
      <w:r w:rsidRPr="001651EB">
        <w:rPr>
          <w:rFonts w:ascii="Times New Roman" w:eastAsia="Times New Roman" w:hAnsi="Times New Roman" w:cs="Times New Roman"/>
          <w:color w:val="000000"/>
          <w:sz w:val="24"/>
          <w:szCs w:val="24"/>
          <w:lang w:val="bg-BG"/>
        </w:rPr>
        <w:t>Внимание! Опасност от падаща земна маса!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w:t>
      </w:r>
      <w:r w:rsidRPr="001651EB">
        <w:rPr>
          <w:rFonts w:ascii="Times New Roman" w:eastAsia="Times New Roman" w:hAnsi="Times New Roman" w:cs="Times New Roman"/>
          <w:color w:val="000000"/>
          <w:sz w:val="24"/>
          <w:szCs w:val="24"/>
        </w:rPr>
        <w:t xml:space="preserve"> </w:t>
      </w:r>
      <w:r w:rsidRPr="001651EB">
        <w:rPr>
          <w:rFonts w:ascii="Times New Roman" w:eastAsia="Times New Roman" w:hAnsi="Times New Roman" w:cs="Times New Roman"/>
          <w:color w:val="000000"/>
          <w:sz w:val="24"/>
          <w:szCs w:val="24"/>
          <w:lang w:val="bg-BG"/>
        </w:rPr>
        <w:t>Опасност от спъване; подхлъзване; падане; падащи предмети; падане на окачени</w:t>
      </w:r>
      <w:r w:rsidRPr="001651EB">
        <w:rPr>
          <w:rFonts w:ascii="Times New Roman" w:eastAsia="Times New Roman" w:hAnsi="Times New Roman" w:cs="Times New Roman"/>
          <w:color w:val="000000"/>
          <w:sz w:val="24"/>
          <w:szCs w:val="24"/>
        </w:rPr>
        <w:t xml:space="preserve"> </w:t>
      </w:r>
      <w:r w:rsidRPr="001651EB">
        <w:rPr>
          <w:rFonts w:ascii="Times New Roman" w:eastAsia="Times New Roman" w:hAnsi="Times New Roman" w:cs="Times New Roman"/>
          <w:color w:val="000000"/>
          <w:sz w:val="24"/>
          <w:szCs w:val="24"/>
          <w:lang w:val="bg-BG"/>
        </w:rPr>
        <w:t>товари.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color w:val="000000"/>
          <w:sz w:val="24"/>
          <w:szCs w:val="24"/>
          <w:lang w:val="bg-BG"/>
        </w:rPr>
      </w:pPr>
      <w:r w:rsidRPr="001651EB">
        <w:rPr>
          <w:rFonts w:ascii="Times New Roman" w:eastAsia="Times New Roman" w:hAnsi="Times New Roman" w:cs="Times New Roman"/>
          <w:b/>
          <w:color w:val="000000"/>
          <w:sz w:val="24"/>
          <w:szCs w:val="24"/>
          <w:lang w:val="bg-BG"/>
        </w:rPr>
        <w:t>3.7.3.5. Временни технологични пътища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Водопроводите се изграждат по вече изградени улици и там не се предвижда изграждане на временни технологични пътища, тъй като ще се използват пътните платна на улиците в селото. Подходът на механизацията също ще се осъществява чрез наличните улици.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rPr>
      </w:pPr>
      <w:r w:rsidRPr="001651EB">
        <w:rPr>
          <w:rFonts w:ascii="Times New Roman" w:eastAsia="Times New Roman" w:hAnsi="Times New Roman" w:cs="Times New Roman"/>
          <w:color w:val="000000"/>
          <w:sz w:val="24"/>
          <w:szCs w:val="24"/>
          <w:lang w:val="bg-BG"/>
        </w:rPr>
        <w:t>В тези части, където няма изградени улици и се минава през неусвоен терен, е необходимо да се изградят временни технологични подходи за строителната механизация. Временните подходи могат да се изпълнят от баластра или от нареждане на ПИП – пътни инвентарни панели.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color w:val="000000"/>
          <w:sz w:val="24"/>
          <w:szCs w:val="24"/>
          <w:lang w:val="bg-BG"/>
        </w:rPr>
      </w:pPr>
      <w:r w:rsidRPr="001651EB">
        <w:rPr>
          <w:rFonts w:ascii="Times New Roman" w:eastAsia="Times New Roman" w:hAnsi="Times New Roman" w:cs="Times New Roman"/>
          <w:b/>
          <w:color w:val="000000"/>
          <w:sz w:val="24"/>
          <w:szCs w:val="24"/>
          <w:lang w:val="bg-BG"/>
        </w:rPr>
        <w:lastRenderedPageBreak/>
        <w:t>3.7.3.6. Обезопасяване на изкопите</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Преди започване на изкопните работи, работният участък за съответния етап се огражда така, че да се изолира от минаващи хора. Осигурява се достъп само на обслужващите работници и техниката. Предвидените оградни пана са мобилни и позволяват да се разместват според вида на строително-монтажната операция в момента. Демонтирането на оградата ще става едва когато са изпълнени всички обратни засипки.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p>
    <w:p w:rsidR="00786955" w:rsidRPr="001651EB" w:rsidRDefault="00786955" w:rsidP="0002244A">
      <w:pPr>
        <w:tabs>
          <w:tab w:val="left" w:pos="993"/>
        </w:tabs>
        <w:overflowPunct w:val="0"/>
        <w:autoSpaceDE w:val="0"/>
        <w:autoSpaceDN w:val="0"/>
        <w:adjustRightInd w:val="0"/>
        <w:spacing w:after="0" w:line="360" w:lineRule="auto"/>
        <w:jc w:val="both"/>
        <w:textAlignment w:val="baseline"/>
        <w:rPr>
          <w:rFonts w:ascii="Times New Roman" w:eastAsia="Times New Roman" w:hAnsi="Times New Roman" w:cs="Times New Roman"/>
          <w:b/>
          <w:color w:val="000000"/>
          <w:sz w:val="24"/>
          <w:szCs w:val="24"/>
          <w:lang w:val="bg-BG"/>
        </w:rPr>
      </w:pPr>
      <w:r w:rsidRPr="001651EB">
        <w:rPr>
          <w:rFonts w:ascii="Times New Roman" w:eastAsia="Times New Roman" w:hAnsi="Times New Roman" w:cs="Times New Roman"/>
          <w:b/>
          <w:color w:val="000000"/>
          <w:sz w:val="24"/>
          <w:szCs w:val="24"/>
          <w:lang w:val="bg-BG"/>
        </w:rPr>
        <w:t>3.7.3.7. Изграждане на водопровода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Водопроводните тръби се полагат в следния ред:</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-изкоп траншея</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-подготовка дъно</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-монтаж тръби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-засипване с изкопани земни и скални маси - 30 см над теме тръба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xml:space="preserve">-изпитване </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-дезинфекция и саниране</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-обратна засипка с изкопаните почви до кота дъно пътно легло или терен</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p>
    <w:p w:rsidR="00786955" w:rsidRPr="001651EB" w:rsidRDefault="00786955" w:rsidP="0002244A">
      <w:pPr>
        <w:pStyle w:val="aff3"/>
        <w:numPr>
          <w:ilvl w:val="3"/>
          <w:numId w:val="38"/>
        </w:numPr>
        <w:tabs>
          <w:tab w:val="left" w:pos="993"/>
        </w:tabs>
        <w:overflowPunct w:val="0"/>
        <w:autoSpaceDE w:val="0"/>
        <w:autoSpaceDN w:val="0"/>
        <w:adjustRightInd w:val="0"/>
        <w:spacing w:after="0" w:line="360" w:lineRule="auto"/>
        <w:ind w:left="0" w:right="0" w:firstLine="0"/>
        <w:textAlignment w:val="baseline"/>
        <w:rPr>
          <w:b/>
          <w:szCs w:val="24"/>
        </w:rPr>
      </w:pPr>
      <w:r w:rsidRPr="001651EB">
        <w:rPr>
          <w:b/>
          <w:szCs w:val="24"/>
        </w:rPr>
        <w:t>Възстановяване на пътна настилка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Извършва се след цялостно завършване реконструкцията на подземните проводи в даден участък и след засипване на всички траншеи до необходимата по проект кота и включва следните операции: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color w:val="000000"/>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color w:val="000000"/>
          <w:sz w:val="24"/>
          <w:szCs w:val="24"/>
          <w:lang w:val="bg-BG"/>
        </w:rPr>
      </w:pPr>
      <w:r w:rsidRPr="001651EB">
        <w:rPr>
          <w:rFonts w:ascii="Times New Roman" w:eastAsia="Times New Roman" w:hAnsi="Times New Roman" w:cs="Times New Roman"/>
          <w:b/>
          <w:color w:val="000000"/>
          <w:sz w:val="24"/>
          <w:szCs w:val="24"/>
          <w:lang w:val="bg-BG"/>
        </w:rPr>
        <w:t>Асфалтова настилка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оформяне и уплътняване дъно пътно легло</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полагане и уплътняване трошен камък</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полагане и уплътняване битумизиран трошен камък</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полагане и уплътняване слой плътен асфалтобетон</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color w:val="000000"/>
          <w:sz w:val="24"/>
          <w:szCs w:val="24"/>
          <w:lang w:val="bg-BG"/>
        </w:rPr>
      </w:pPr>
      <w:r w:rsidRPr="001651EB">
        <w:rPr>
          <w:rFonts w:ascii="Times New Roman" w:eastAsia="Times New Roman" w:hAnsi="Times New Roman" w:cs="Times New Roman"/>
          <w:b/>
          <w:color w:val="000000"/>
          <w:sz w:val="24"/>
          <w:szCs w:val="24"/>
          <w:lang w:val="bg-BG"/>
        </w:rPr>
        <w:t xml:space="preserve"> Макадамова настилка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оформяне и уплътняване дъно пътно легло</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полагане и уплътняване трошен камък</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color w:val="000000"/>
          <w:sz w:val="24"/>
          <w:szCs w:val="24"/>
          <w:lang w:val="bg-BG"/>
        </w:rPr>
      </w:pPr>
      <w:r w:rsidRPr="001651EB">
        <w:rPr>
          <w:rFonts w:ascii="Times New Roman" w:eastAsia="Times New Roman" w:hAnsi="Times New Roman" w:cs="Times New Roman"/>
          <w:b/>
          <w:color w:val="000000"/>
          <w:sz w:val="24"/>
          <w:szCs w:val="24"/>
          <w:lang w:val="bg-BG"/>
        </w:rPr>
        <w:t>Плочници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xml:space="preserve"> - оформяне дъно тротоар</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lastRenderedPageBreak/>
        <w:t xml:space="preserve"> - направа водещи бетонови ивици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xml:space="preserve"> - направа основа от трошен камък</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xml:space="preserve"> - полагане средни бетонови бордюри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xml:space="preserve"> - забетониране</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xml:space="preserve"> - полагане вароциментов разтвор</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xml:space="preserve"> - направа тротоар от бетонови плочи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p>
    <w:p w:rsidR="00786955" w:rsidRPr="001651EB" w:rsidRDefault="00786955" w:rsidP="0002244A">
      <w:pPr>
        <w:pStyle w:val="aff3"/>
        <w:keepNext/>
        <w:numPr>
          <w:ilvl w:val="2"/>
          <w:numId w:val="38"/>
        </w:numPr>
        <w:overflowPunct w:val="0"/>
        <w:autoSpaceDE w:val="0"/>
        <w:autoSpaceDN w:val="0"/>
        <w:adjustRightInd w:val="0"/>
        <w:spacing w:after="0" w:line="360" w:lineRule="auto"/>
        <w:ind w:left="0" w:right="0" w:firstLine="0"/>
        <w:textAlignment w:val="baseline"/>
        <w:outlineLvl w:val="2"/>
        <w:rPr>
          <w:b/>
          <w:bCs/>
          <w:szCs w:val="24"/>
        </w:rPr>
      </w:pPr>
      <w:r w:rsidRPr="001651EB">
        <w:rPr>
          <w:b/>
          <w:bCs/>
          <w:szCs w:val="24"/>
          <w:lang w:val="en-GB"/>
        </w:rPr>
        <w:t>МЕХАНИЗАЦИЯ ЗА ИЗПЪЛНЕНИЕ НА СМР</w:t>
      </w:r>
    </w:p>
    <w:p w:rsidR="00786955" w:rsidRPr="001651EB" w:rsidRDefault="00786955" w:rsidP="0002244A">
      <w:pPr>
        <w:tabs>
          <w:tab w:val="left" w:pos="993"/>
        </w:tabs>
        <w:overflowPunct w:val="0"/>
        <w:autoSpaceDE w:val="0"/>
        <w:autoSpaceDN w:val="0"/>
        <w:adjustRightInd w:val="0"/>
        <w:spacing w:after="0" w:line="360" w:lineRule="auto"/>
        <w:jc w:val="both"/>
        <w:textAlignment w:val="baseline"/>
        <w:rPr>
          <w:rFonts w:ascii="Times New Roman" w:eastAsia="Times New Roman" w:hAnsi="Times New Roman" w:cs="Times New Roman"/>
          <w:b/>
          <w:color w:val="000000"/>
          <w:sz w:val="24"/>
          <w:szCs w:val="24"/>
          <w:lang w:val="bg-BG"/>
        </w:rPr>
      </w:pPr>
      <w:r w:rsidRPr="001651EB">
        <w:rPr>
          <w:rFonts w:ascii="Times New Roman" w:eastAsia="Times New Roman" w:hAnsi="Times New Roman" w:cs="Times New Roman"/>
          <w:b/>
          <w:color w:val="000000"/>
          <w:sz w:val="24"/>
          <w:szCs w:val="24"/>
          <w:lang w:val="bg-BG"/>
        </w:rPr>
        <w:t>Изкопни работи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Преди започване изкопните работи да се уточнят и обозначат всички подземни проводи, кабели и съоръжения. Около тях ще се копае на ръка.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Ако в процеса на работа се разкрие някакъв неозначен тръбопровод или кабел, да се преустанови по-нататъшна работа до изясняване на вида му и статута му. При продължаване на работа в близост до новооткритата комуникация преди започване изкопните работи тя да се уточни и обозначи на терена и ако се налага около нея ще се копае на ръка.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xml:space="preserve">За извършване на изкопните работи трябва да има указания от страна на строителя за технология и безопасност. Процесът да е добре организиран и премислен, тъй като се налага да се работи и в ограничено пространство. В тези случаи извозването на изкопаната пръст отдолу става с челен товарач до излаза на рампата и там се товари на самосвали, като се препоръчва те да не се претоварват, за да не се разпилява пръст по улиците. Извозването става извън населеното място и се изсипва на предварително указано депо за земни маси. </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xml:space="preserve">Багерът копае по посока на траншеята и изсипва изкопаната пръст встрани или със 180-градусово завъртане. Уместно е използването на автосамосвали 12-16 т. по 2 броя за комплект багер - самосвали. </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xml:space="preserve">Изкопите са с вертикални откоси, дадени в част:Водоснабдяване. Изкопът ще бъде укрепен с плътно укрепване спрямо приложения детайл. </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Машинният комплект за изпълнение на изкопните работи се състои от следните машини:</w:t>
      </w:r>
    </w:p>
    <w:p w:rsidR="00786955" w:rsidRPr="001651EB" w:rsidRDefault="00786955" w:rsidP="0002244A">
      <w:pPr>
        <w:tabs>
          <w:tab w:val="left" w:pos="4500"/>
        </w:tabs>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w:t>
      </w:r>
      <w:r w:rsidR="002B0356" w:rsidRPr="001651EB">
        <w:rPr>
          <w:rFonts w:ascii="Times New Roman" w:eastAsia="Times New Roman" w:hAnsi="Times New Roman" w:cs="Times New Roman"/>
          <w:color w:val="000000"/>
          <w:sz w:val="24"/>
          <w:szCs w:val="24"/>
          <w:lang w:val="bg-BG"/>
        </w:rPr>
        <w:t xml:space="preserve"> Багер </w:t>
      </w:r>
      <w:r w:rsidR="002B0356" w:rsidRPr="001651EB">
        <w:rPr>
          <w:rFonts w:ascii="Times New Roman" w:eastAsia="Times New Roman" w:hAnsi="Times New Roman" w:cs="Times New Roman"/>
          <w:color w:val="000000"/>
          <w:sz w:val="24"/>
          <w:szCs w:val="24"/>
          <w:lang w:val="bg-BG"/>
        </w:rPr>
        <w:tab/>
      </w:r>
      <w:r w:rsidRPr="001651EB">
        <w:rPr>
          <w:rFonts w:ascii="Times New Roman" w:eastAsia="Times New Roman" w:hAnsi="Times New Roman" w:cs="Times New Roman"/>
          <w:color w:val="000000"/>
          <w:sz w:val="24"/>
          <w:szCs w:val="24"/>
          <w:lang w:val="bg-BG"/>
        </w:rPr>
        <w:t>-1 брой;</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xml:space="preserve">- Челен товарач </w:t>
      </w:r>
      <w:r w:rsidRPr="001651EB">
        <w:rPr>
          <w:rFonts w:ascii="Times New Roman" w:eastAsia="Times New Roman" w:hAnsi="Times New Roman" w:cs="Times New Roman"/>
          <w:color w:val="000000"/>
          <w:sz w:val="24"/>
          <w:szCs w:val="24"/>
          <w:lang w:val="bg-BG"/>
        </w:rPr>
        <w:tab/>
      </w:r>
      <w:r w:rsidRPr="001651EB">
        <w:rPr>
          <w:rFonts w:ascii="Times New Roman" w:eastAsia="Times New Roman" w:hAnsi="Times New Roman" w:cs="Times New Roman"/>
          <w:color w:val="000000"/>
          <w:sz w:val="24"/>
          <w:szCs w:val="24"/>
          <w:lang w:val="bg-BG"/>
        </w:rPr>
        <w:tab/>
      </w:r>
      <w:r w:rsidRPr="001651EB">
        <w:rPr>
          <w:rFonts w:ascii="Times New Roman" w:eastAsia="Times New Roman" w:hAnsi="Times New Roman" w:cs="Times New Roman"/>
          <w:color w:val="000000"/>
          <w:sz w:val="24"/>
          <w:szCs w:val="24"/>
          <w:lang w:val="bg-BG"/>
        </w:rPr>
        <w:tab/>
      </w:r>
      <w:r w:rsidRPr="001651EB">
        <w:rPr>
          <w:rFonts w:ascii="Times New Roman" w:eastAsia="Times New Roman" w:hAnsi="Times New Roman" w:cs="Times New Roman"/>
          <w:color w:val="000000"/>
          <w:sz w:val="24"/>
          <w:szCs w:val="24"/>
          <w:lang w:val="bg-BG"/>
        </w:rPr>
        <w:tab/>
        <w:t>-1 брой;</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xml:space="preserve">- Автобагер </w:t>
      </w:r>
      <w:r w:rsidRPr="001651EB">
        <w:rPr>
          <w:rFonts w:ascii="Times New Roman" w:eastAsia="Times New Roman" w:hAnsi="Times New Roman" w:cs="Times New Roman"/>
          <w:color w:val="000000"/>
          <w:sz w:val="24"/>
          <w:szCs w:val="24"/>
          <w:lang w:val="bg-BG"/>
        </w:rPr>
        <w:tab/>
      </w:r>
      <w:r w:rsidRPr="001651EB">
        <w:rPr>
          <w:rFonts w:ascii="Times New Roman" w:eastAsia="Times New Roman" w:hAnsi="Times New Roman" w:cs="Times New Roman"/>
          <w:color w:val="000000"/>
          <w:sz w:val="24"/>
          <w:szCs w:val="24"/>
          <w:lang w:val="bg-BG"/>
        </w:rPr>
        <w:tab/>
      </w:r>
      <w:r w:rsidRPr="001651EB">
        <w:rPr>
          <w:rFonts w:ascii="Times New Roman" w:eastAsia="Times New Roman" w:hAnsi="Times New Roman" w:cs="Times New Roman"/>
          <w:color w:val="000000"/>
          <w:sz w:val="24"/>
          <w:szCs w:val="24"/>
          <w:lang w:val="bg-BG"/>
        </w:rPr>
        <w:tab/>
      </w:r>
      <w:r w:rsidRPr="001651EB">
        <w:rPr>
          <w:rFonts w:ascii="Times New Roman" w:eastAsia="Times New Roman" w:hAnsi="Times New Roman" w:cs="Times New Roman"/>
          <w:color w:val="000000"/>
          <w:sz w:val="24"/>
          <w:szCs w:val="24"/>
          <w:lang w:val="bg-BG"/>
        </w:rPr>
        <w:tab/>
      </w:r>
      <w:r w:rsidRPr="001651EB">
        <w:rPr>
          <w:rFonts w:ascii="Times New Roman" w:eastAsia="Times New Roman" w:hAnsi="Times New Roman" w:cs="Times New Roman"/>
          <w:color w:val="000000"/>
          <w:sz w:val="24"/>
          <w:szCs w:val="24"/>
          <w:lang w:val="bg-BG"/>
        </w:rPr>
        <w:tab/>
        <w:t>-1 брой;</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xml:space="preserve">- Автосамосвал </w:t>
      </w:r>
      <w:r w:rsidRPr="001651EB">
        <w:rPr>
          <w:rFonts w:ascii="Times New Roman" w:eastAsia="Times New Roman" w:hAnsi="Times New Roman" w:cs="Times New Roman"/>
          <w:color w:val="000000"/>
          <w:sz w:val="24"/>
          <w:szCs w:val="24"/>
          <w:lang w:val="bg-BG"/>
        </w:rPr>
        <w:tab/>
      </w:r>
      <w:r w:rsidRPr="001651EB">
        <w:rPr>
          <w:rFonts w:ascii="Times New Roman" w:eastAsia="Times New Roman" w:hAnsi="Times New Roman" w:cs="Times New Roman"/>
          <w:color w:val="000000"/>
          <w:sz w:val="24"/>
          <w:szCs w:val="24"/>
          <w:lang w:val="bg-BG"/>
        </w:rPr>
        <w:tab/>
      </w:r>
      <w:r w:rsidRPr="001651EB">
        <w:rPr>
          <w:rFonts w:ascii="Times New Roman" w:eastAsia="Times New Roman" w:hAnsi="Times New Roman" w:cs="Times New Roman"/>
          <w:color w:val="000000"/>
          <w:sz w:val="24"/>
          <w:szCs w:val="24"/>
          <w:lang w:val="bg-BG"/>
        </w:rPr>
        <w:tab/>
      </w:r>
      <w:r w:rsidRPr="001651EB">
        <w:rPr>
          <w:rFonts w:ascii="Times New Roman" w:eastAsia="Times New Roman" w:hAnsi="Times New Roman" w:cs="Times New Roman"/>
          <w:color w:val="000000"/>
          <w:sz w:val="24"/>
          <w:szCs w:val="24"/>
          <w:lang w:val="bg-BG"/>
        </w:rPr>
        <w:tab/>
        <w:t>-1 брой;</w:t>
      </w:r>
    </w:p>
    <w:p w:rsidR="00786955"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p>
    <w:p w:rsidR="00316DC6" w:rsidRPr="001651EB" w:rsidRDefault="00316DC6"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p>
    <w:p w:rsidR="00786955" w:rsidRPr="001651EB" w:rsidRDefault="00786955" w:rsidP="0002244A">
      <w:pPr>
        <w:tabs>
          <w:tab w:val="left" w:pos="993"/>
        </w:tabs>
        <w:overflowPunct w:val="0"/>
        <w:autoSpaceDE w:val="0"/>
        <w:autoSpaceDN w:val="0"/>
        <w:adjustRightInd w:val="0"/>
        <w:spacing w:after="0" w:line="360" w:lineRule="auto"/>
        <w:jc w:val="both"/>
        <w:textAlignment w:val="baseline"/>
        <w:rPr>
          <w:rFonts w:ascii="Times New Roman" w:eastAsia="Times New Roman" w:hAnsi="Times New Roman" w:cs="Times New Roman"/>
          <w:b/>
          <w:color w:val="000000"/>
          <w:sz w:val="24"/>
          <w:szCs w:val="24"/>
          <w:lang w:val="bg-BG"/>
        </w:rPr>
      </w:pPr>
      <w:r w:rsidRPr="001651EB">
        <w:rPr>
          <w:rFonts w:ascii="Times New Roman" w:eastAsia="Times New Roman" w:hAnsi="Times New Roman" w:cs="Times New Roman"/>
          <w:b/>
          <w:color w:val="000000"/>
          <w:sz w:val="24"/>
          <w:szCs w:val="24"/>
          <w:lang w:val="bg-BG"/>
        </w:rPr>
        <w:lastRenderedPageBreak/>
        <w:t>Обратна засипка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xml:space="preserve">Изпълнява се по указанията в част: Водоснабдяване и спрямо приложения детайл. Засипващият материал се трамбова на пластове от 30 см до достигане минимум на 96% от предвидената плътност. Уплътняването ще става с ръчна трамбовка. </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p>
    <w:p w:rsidR="00786955" w:rsidRPr="001651EB" w:rsidRDefault="00786955" w:rsidP="0002244A">
      <w:pPr>
        <w:tabs>
          <w:tab w:val="left" w:pos="993"/>
        </w:tabs>
        <w:overflowPunct w:val="0"/>
        <w:autoSpaceDE w:val="0"/>
        <w:autoSpaceDN w:val="0"/>
        <w:adjustRightInd w:val="0"/>
        <w:spacing w:after="0" w:line="360" w:lineRule="auto"/>
        <w:jc w:val="both"/>
        <w:textAlignment w:val="baseline"/>
        <w:rPr>
          <w:rFonts w:ascii="Times New Roman" w:eastAsia="Times New Roman" w:hAnsi="Times New Roman" w:cs="Times New Roman"/>
          <w:b/>
          <w:color w:val="000000"/>
          <w:sz w:val="24"/>
          <w:szCs w:val="24"/>
          <w:lang w:val="bg-BG"/>
        </w:rPr>
      </w:pPr>
      <w:r w:rsidRPr="001651EB">
        <w:rPr>
          <w:rFonts w:ascii="Times New Roman" w:eastAsia="Times New Roman" w:hAnsi="Times New Roman" w:cs="Times New Roman"/>
          <w:b/>
          <w:color w:val="000000"/>
          <w:sz w:val="24"/>
          <w:szCs w:val="24"/>
          <w:lang w:val="bg-BG"/>
        </w:rPr>
        <w:t>Възстановяване на пътната настилка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След изпълнение на обратната засипка се оформя пътното легло, насипва се трошенокаменната основа, валира се, насипва се битумизирания трошен камък, валира се и накрая се полагат двата асфалтови пласта на настилката.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Необходимата механизация за изпълнение на пътните работи се състои от булдозер за разстилане долните пластове, валяк за уплътняване, асфалтополагач и самосвали за докарване на трошения камък, битуминизирания камък и асфалтовите смеси.</w:t>
      </w:r>
    </w:p>
    <w:p w:rsidR="00786955" w:rsidRPr="001651EB" w:rsidRDefault="00786955" w:rsidP="0002244A">
      <w:pPr>
        <w:tabs>
          <w:tab w:val="left" w:pos="993"/>
        </w:tabs>
        <w:overflowPunct w:val="0"/>
        <w:autoSpaceDE w:val="0"/>
        <w:autoSpaceDN w:val="0"/>
        <w:adjustRightInd w:val="0"/>
        <w:spacing w:after="0" w:line="360" w:lineRule="auto"/>
        <w:jc w:val="both"/>
        <w:textAlignment w:val="baseline"/>
        <w:rPr>
          <w:rFonts w:ascii="Times New Roman" w:eastAsia="Times New Roman" w:hAnsi="Times New Roman" w:cs="Times New Roman"/>
          <w:b/>
          <w:color w:val="000000"/>
          <w:sz w:val="24"/>
          <w:szCs w:val="24"/>
          <w:lang w:val="bg-BG"/>
        </w:rPr>
      </w:pPr>
      <w:r w:rsidRPr="001651EB">
        <w:rPr>
          <w:rFonts w:ascii="Times New Roman" w:eastAsia="Times New Roman" w:hAnsi="Times New Roman" w:cs="Times New Roman"/>
          <w:b/>
          <w:color w:val="000000"/>
          <w:sz w:val="24"/>
          <w:szCs w:val="24"/>
          <w:lang w:val="bg-BG"/>
        </w:rPr>
        <w:t xml:space="preserve">Контрол на машини и съоръжения </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Строителят да направи технологични схеми за изпълнение на различните видове работи и технологични карти за движение на строителните машини. Да осигури подходи за тях, както и хоризонтални площадки за стъпване при работа с тях. Всички временни технологични пътища и работни площадки да са с твърда настилка.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При извършване на строителните дейности са необходими инсталации, машини и съоръжения, които се задвижват с ел.енергия. При работа с тях е необходимо особено внимание.  Те подлежат на задължителен технически контрол. Това са: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color w:val="000000"/>
          <w:sz w:val="24"/>
          <w:szCs w:val="24"/>
          <w:lang w:val="bg-BG"/>
        </w:rPr>
      </w:pPr>
      <w:r w:rsidRPr="001651EB">
        <w:rPr>
          <w:rFonts w:ascii="Times New Roman" w:eastAsia="Times New Roman" w:hAnsi="Times New Roman" w:cs="Times New Roman"/>
          <w:b/>
          <w:color w:val="000000"/>
          <w:sz w:val="24"/>
          <w:szCs w:val="24"/>
          <w:lang w:val="bg-BG"/>
        </w:rPr>
        <w:t>Едрогабаритни машини</w:t>
      </w:r>
    </w:p>
    <w:p w:rsidR="00786955" w:rsidRPr="001651EB" w:rsidRDefault="00786955" w:rsidP="0002244A">
      <w:pPr>
        <w:numPr>
          <w:ilvl w:val="0"/>
          <w:numId w:val="34"/>
        </w:numPr>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xml:space="preserve">Комбиниран багер </w:t>
      </w:r>
    </w:p>
    <w:p w:rsidR="00786955" w:rsidRPr="001651EB" w:rsidRDefault="00786955" w:rsidP="0002244A">
      <w:pPr>
        <w:numPr>
          <w:ilvl w:val="0"/>
          <w:numId w:val="34"/>
        </w:numPr>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xml:space="preserve">Багер колесен </w:t>
      </w:r>
    </w:p>
    <w:p w:rsidR="00786955" w:rsidRPr="001651EB" w:rsidRDefault="00786955" w:rsidP="0002244A">
      <w:pPr>
        <w:numPr>
          <w:ilvl w:val="0"/>
          <w:numId w:val="34"/>
        </w:numPr>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xml:space="preserve">Автосамосвал </w:t>
      </w:r>
    </w:p>
    <w:p w:rsidR="00786955" w:rsidRPr="001651EB" w:rsidRDefault="00786955" w:rsidP="0002244A">
      <w:pPr>
        <w:numPr>
          <w:ilvl w:val="0"/>
          <w:numId w:val="34"/>
        </w:numPr>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xml:space="preserve">Валяк 1,5 т. </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color w:val="000000"/>
          <w:sz w:val="24"/>
          <w:szCs w:val="24"/>
          <w:lang w:val="bg-BG"/>
        </w:rPr>
      </w:pPr>
      <w:r w:rsidRPr="001651EB">
        <w:rPr>
          <w:rFonts w:ascii="Times New Roman" w:eastAsia="Times New Roman" w:hAnsi="Times New Roman" w:cs="Times New Roman"/>
          <w:b/>
          <w:color w:val="000000"/>
          <w:sz w:val="24"/>
          <w:szCs w:val="24"/>
          <w:lang w:val="bg-BG"/>
        </w:rPr>
        <w:t>Инструменти и съоръжения</w:t>
      </w:r>
    </w:p>
    <w:p w:rsidR="00786955" w:rsidRPr="001651EB" w:rsidRDefault="00786955" w:rsidP="0002244A">
      <w:pPr>
        <w:numPr>
          <w:ilvl w:val="0"/>
          <w:numId w:val="34"/>
        </w:numPr>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Машина за трамбоване</w:t>
      </w:r>
    </w:p>
    <w:p w:rsidR="00786955" w:rsidRPr="001651EB" w:rsidRDefault="00786955" w:rsidP="0002244A">
      <w:pPr>
        <w:numPr>
          <w:ilvl w:val="0"/>
          <w:numId w:val="34"/>
        </w:numPr>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Машина за челна заварка</w:t>
      </w:r>
    </w:p>
    <w:p w:rsidR="00786955" w:rsidRPr="001651EB" w:rsidRDefault="00786955" w:rsidP="0002244A">
      <w:pPr>
        <w:numPr>
          <w:ilvl w:val="0"/>
          <w:numId w:val="34"/>
        </w:numPr>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Ударно-пробивни машини „Канго”</w:t>
      </w:r>
    </w:p>
    <w:p w:rsidR="00786955" w:rsidRPr="001651EB" w:rsidRDefault="00786955" w:rsidP="0002244A">
      <w:pPr>
        <w:numPr>
          <w:ilvl w:val="0"/>
          <w:numId w:val="34"/>
        </w:numPr>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xml:space="preserve">Трион/Флекс, Перфоратор, Бормашини  </w:t>
      </w:r>
    </w:p>
    <w:p w:rsidR="00786955" w:rsidRPr="001651EB" w:rsidRDefault="00786955" w:rsidP="0002244A">
      <w:pPr>
        <w:numPr>
          <w:ilvl w:val="0"/>
          <w:numId w:val="34"/>
        </w:numPr>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Ъглошлайф и Шлайфмашини</w:t>
      </w:r>
    </w:p>
    <w:p w:rsidR="00786955" w:rsidRPr="001651EB" w:rsidRDefault="00786955" w:rsidP="0002244A">
      <w:pPr>
        <w:numPr>
          <w:ilvl w:val="0"/>
          <w:numId w:val="34"/>
        </w:numPr>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Нивелир, теодолит</w:t>
      </w:r>
    </w:p>
    <w:p w:rsidR="00786955" w:rsidRPr="001651EB" w:rsidRDefault="00786955" w:rsidP="0002244A">
      <w:pPr>
        <w:numPr>
          <w:ilvl w:val="0"/>
          <w:numId w:val="34"/>
        </w:numPr>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Циркуляр</w:t>
      </w:r>
    </w:p>
    <w:p w:rsidR="00786955" w:rsidRPr="001651EB" w:rsidRDefault="00786955" w:rsidP="0002244A">
      <w:pPr>
        <w:numPr>
          <w:ilvl w:val="0"/>
          <w:numId w:val="34"/>
        </w:numPr>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lastRenderedPageBreak/>
        <w:t>Ел.табла и ел.кабели</w:t>
      </w:r>
    </w:p>
    <w:p w:rsidR="00786955" w:rsidRPr="001651EB" w:rsidRDefault="00786955" w:rsidP="0002244A">
      <w:pPr>
        <w:numPr>
          <w:ilvl w:val="0"/>
          <w:numId w:val="34"/>
        </w:numPr>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Малогабаритна строителна техника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На контрол подлежат и всички машини, съоръжения с ел.захранване, които се използват на обекта. Освен тях на контрол подлежат временните електропроводи по площадката, както и спазване степените на защита на захранващите проводници, електромерни и разпределителни табла. Проверява се дали е в изправност и защитното заземление.</w:t>
      </w:r>
    </w:p>
    <w:p w:rsidR="002B0356" w:rsidRPr="001651EB" w:rsidRDefault="002B0356"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p>
    <w:p w:rsidR="00786955" w:rsidRPr="001651EB" w:rsidRDefault="00786955" w:rsidP="0002244A">
      <w:pPr>
        <w:pStyle w:val="aff3"/>
        <w:keepNext/>
        <w:numPr>
          <w:ilvl w:val="2"/>
          <w:numId w:val="38"/>
        </w:numPr>
        <w:overflowPunct w:val="0"/>
        <w:autoSpaceDE w:val="0"/>
        <w:autoSpaceDN w:val="0"/>
        <w:adjustRightInd w:val="0"/>
        <w:spacing w:after="0" w:line="360" w:lineRule="auto"/>
        <w:ind w:left="0" w:right="0" w:firstLine="0"/>
        <w:textAlignment w:val="baseline"/>
        <w:outlineLvl w:val="2"/>
        <w:rPr>
          <w:b/>
          <w:bCs/>
          <w:szCs w:val="24"/>
        </w:rPr>
      </w:pPr>
      <w:r w:rsidRPr="001651EB">
        <w:rPr>
          <w:b/>
          <w:bCs/>
          <w:szCs w:val="24"/>
          <w:lang w:val="en-GB"/>
        </w:rPr>
        <w:t>КОМПЛЕКСЕН УЕДРЕН ПЛАН</w:t>
      </w:r>
      <w:r w:rsidRPr="001651EB">
        <w:rPr>
          <w:b/>
          <w:bCs/>
          <w:szCs w:val="24"/>
        </w:rPr>
        <w:t xml:space="preserve"> </w:t>
      </w:r>
      <w:r w:rsidRPr="001651EB">
        <w:rPr>
          <w:b/>
          <w:bCs/>
          <w:szCs w:val="24"/>
          <w:lang w:val="en-GB"/>
        </w:rPr>
        <w:t>-</w:t>
      </w:r>
      <w:r w:rsidRPr="001651EB">
        <w:rPr>
          <w:b/>
          <w:bCs/>
          <w:szCs w:val="24"/>
        </w:rPr>
        <w:t xml:space="preserve"> </w:t>
      </w:r>
      <w:r w:rsidRPr="001651EB">
        <w:rPr>
          <w:b/>
          <w:bCs/>
          <w:szCs w:val="24"/>
          <w:lang w:val="en-GB"/>
        </w:rPr>
        <w:t>ГРАФИК</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Комплексният план-график се изработва от строителната фирма, която е основен изпълнител на обекта. Дава се продължителността на СМР във всеки един участък и на СМР по прилежащите булеварди. От капацитета на строителя зависи последователността на изпълнение на отделните участъци. Изпълнението може да стане едновременно на два или повече участъци. Това решава строителят. Освен това при добра организация и успоредно изпълнение на някои видове СМР, може да се намали указания срок за всеки един участък и за прилежащите булеварди.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Всеки план-график за строителството отразява общата продължителност и съвместяването на СМР. Този план-график дава сроковете за изпълнение на строително-монтажните работи (СМР) и необходимата за това работна ръка.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Работено е с т.нар. уедрени видове СМР. Те са получени като натуралните видове СМР са окрупнени по един от следните признаци: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-изчерпват дадена дейност</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-изчерпват изграждането на даден подобект</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В графика е спазена последователността в изграждането на обекта при изпълнение технологичния ред за изпълнение на СМР. Към него е съставена и приложена ориентировъчна диаграма за разпределение на работната сила по месеци, определящи максималния и средносписъчен състав на производствените работници. Всеки месец е приет с 30 работни дни и се работи непрекъснато на две смени, без почивен ден.</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xml:space="preserve">Ако се налага да работят на един фронт повече от един строител, да се разработят от техническия ръководител разчленени графици по специалности, съобразени с възприетата специализация и застъпванията. Техническият ръководител, съответно строителният надзор или координаторът по безопасност и здраве следи за подходящите мероприятия в местата за съсредоточена работа, нарежда да се поставят необходимите знаци, да се спазва предвидената технологична последователност, да се актуализират в този смисъл </w:t>
      </w:r>
      <w:r w:rsidRPr="001651EB">
        <w:rPr>
          <w:rFonts w:ascii="Times New Roman" w:eastAsia="Times New Roman" w:hAnsi="Times New Roman" w:cs="Times New Roman"/>
          <w:color w:val="000000"/>
          <w:sz w:val="24"/>
          <w:szCs w:val="24"/>
          <w:lang w:val="bg-BG"/>
        </w:rPr>
        <w:lastRenderedPageBreak/>
        <w:t>инструкциите по БЗ и информационните листове. При възникване на необходимост от технологично съсредоточение се провеждат ежедневни производствени инструктажи.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Срокът за изпълнение е съобразно НВИП и съгласно чл.32, ал.1, т.2, не надвишава максимално допустимия срок от 3 години.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p>
    <w:p w:rsidR="00786955" w:rsidRPr="001651EB" w:rsidRDefault="00786955" w:rsidP="0002244A">
      <w:pPr>
        <w:pStyle w:val="aff3"/>
        <w:keepNext/>
        <w:numPr>
          <w:ilvl w:val="2"/>
          <w:numId w:val="38"/>
        </w:numPr>
        <w:overflowPunct w:val="0"/>
        <w:autoSpaceDE w:val="0"/>
        <w:autoSpaceDN w:val="0"/>
        <w:adjustRightInd w:val="0"/>
        <w:spacing w:after="0" w:line="360" w:lineRule="auto"/>
        <w:ind w:left="0" w:right="0" w:firstLine="0"/>
        <w:textAlignment w:val="baseline"/>
        <w:outlineLvl w:val="2"/>
        <w:rPr>
          <w:b/>
          <w:bCs/>
          <w:szCs w:val="24"/>
        </w:rPr>
      </w:pPr>
      <w:r w:rsidRPr="001651EB">
        <w:rPr>
          <w:b/>
          <w:bCs/>
          <w:szCs w:val="24"/>
        </w:rPr>
        <w:t>МЕРКИ И ИЗИСКВАНИЯ ЗА ОСИГУРЯВАНЕ НА БЕЗОПАСНОСТ И ЗДРАВЕ ПРИ ИЗВЪРШВАНЕ НА СМР</w:t>
      </w:r>
    </w:p>
    <w:p w:rsidR="00786955" w:rsidRPr="001651EB" w:rsidRDefault="00786955" w:rsidP="0002244A">
      <w:pPr>
        <w:overflowPunct w:val="0"/>
        <w:autoSpaceDE w:val="0"/>
        <w:autoSpaceDN w:val="0"/>
        <w:adjustRightInd w:val="0"/>
        <w:spacing w:after="0" w:line="360" w:lineRule="auto"/>
        <w:textAlignment w:val="baseline"/>
        <w:rPr>
          <w:rFonts w:ascii="Times New Roman" w:eastAsia="Times New Roman" w:hAnsi="Times New Roman" w:cs="Times New Roman"/>
          <w:iCs/>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val="bg-BG"/>
        </w:rPr>
      </w:pPr>
      <w:r w:rsidRPr="001651EB">
        <w:rPr>
          <w:rFonts w:ascii="Times New Roman" w:eastAsia="Times New Roman" w:hAnsi="Times New Roman" w:cs="Times New Roman"/>
          <w:b/>
          <w:iCs/>
          <w:sz w:val="24"/>
          <w:szCs w:val="24"/>
          <w:lang w:val="bg-BG"/>
        </w:rPr>
        <w:tab/>
      </w:r>
      <w:r w:rsidRPr="001651EB">
        <w:rPr>
          <w:rFonts w:ascii="Times New Roman" w:eastAsia="Times New Roman" w:hAnsi="Times New Roman" w:cs="Times New Roman"/>
          <w:b/>
          <w:iCs/>
          <w:sz w:val="24"/>
          <w:szCs w:val="24"/>
          <w:lang w:val="en-GB"/>
        </w:rPr>
        <w:t>ОБЩА ЧАСТ</w:t>
      </w:r>
      <w:r w:rsidRPr="001651EB">
        <w:rPr>
          <w:rFonts w:ascii="Times New Roman" w:eastAsia="Times New Roman" w:hAnsi="Times New Roman" w:cs="Times New Roman"/>
          <w:b/>
          <w:iCs/>
          <w:sz w:val="24"/>
          <w:szCs w:val="24"/>
          <w:lang w:val="en-GB"/>
        </w:rPr>
        <w:tab/>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Основните минимални изисквания за здравословни и безопасни условия на труд при извършване на СМР са дадени в Наредба №2 от 22.03.2004г, влязла в сила на 05.11.2004г. Наредбата се прилага при спазване на действащите нормативни актове. Съгласно нея възложителят следва да определи координатори по безопасност и здраве съответно за инвестиционното проектиране и за изпълнение на строежа, които да предоставят на строителя План за безопасност и здраве преди откриване на строителната площадка /чл.9/.</w:t>
      </w:r>
    </w:p>
    <w:p w:rsidR="00786955" w:rsidRPr="001651EB" w:rsidRDefault="00786955" w:rsidP="0002244A">
      <w:pPr>
        <w:tabs>
          <w:tab w:val="left" w:pos="9781"/>
          <w:tab w:val="left" w:pos="10065"/>
        </w:tabs>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color w:val="000000"/>
          <w:sz w:val="24"/>
          <w:szCs w:val="24"/>
          <w:lang w:val="bg-BG"/>
        </w:rPr>
        <w:t>Преди започване на работа</w:t>
      </w:r>
      <w:r w:rsidRPr="001651EB">
        <w:rPr>
          <w:rFonts w:ascii="Times New Roman" w:eastAsia="Times New Roman" w:hAnsi="Times New Roman" w:cs="Times New Roman"/>
          <w:iCs/>
          <w:sz w:val="24"/>
          <w:szCs w:val="24"/>
          <w:lang w:val="bg-BG"/>
        </w:rPr>
        <w:t xml:space="preserve"> на строителната площадка</w:t>
      </w:r>
      <w:r w:rsidRPr="001651EB">
        <w:rPr>
          <w:rFonts w:ascii="Times New Roman" w:eastAsia="Times New Roman" w:hAnsi="Times New Roman" w:cs="Times New Roman"/>
          <w:color w:val="000000"/>
          <w:sz w:val="24"/>
          <w:szCs w:val="24"/>
          <w:lang w:val="bg-BG"/>
        </w:rPr>
        <w:t>, строителят е длъжен да актуализира оценката на риска /чл.15/,</w:t>
      </w:r>
      <w:r w:rsidRPr="001651EB">
        <w:rPr>
          <w:rFonts w:ascii="Times New Roman" w:eastAsia="Times New Roman" w:hAnsi="Times New Roman" w:cs="Times New Roman"/>
          <w:iCs/>
          <w:sz w:val="24"/>
          <w:szCs w:val="24"/>
          <w:lang w:val="bg-BG"/>
        </w:rPr>
        <w:t xml:space="preserve"> да актуализира плана за безопасност и здраве и да го пригоди към своите налични средства и машини за работа. Всички работници и служители подлежат на предварителен медицински преглед. Допускат се до работа само след преминаване подробен инструктаж по безопасност и здраве за правилата и изискванията за ЗБУТ /здравословни и безопасни условия на труд/. На строителната площадка се допускат само работещи и други лица с лични предпазни средства и в специални работни облекла. Всички работници ще бъдат добре инструктирани, да работят със защитно облекло и предпазни пластмасови каски. Ще се назначи координатор за безопасност и здраве на обекта, който да съблюдава за спазване на всички изисквания за безопасност.</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До района на работа няма да се допускат външни хора или неинструктирани и незапознати с Плана за безопaсност и здраве работници.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За да се гарантират безопасни условия на работа е необходимо да се спазват технологията на изпълнение и указанията за безопасност, дадени във всяка една проектна част.</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xml:space="preserve">При изпълнение на СМР да се спазват всички изисквания на експлоатационните предприятия, описани в забележките към чертежите за всяка проектна част. </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 xml:space="preserve">При евентуални злополуки и аварии на пострадалите лица ще се окаже долекарска помощ на място, ако те не могат да бъдат местени или в санитарно-битовото помещение, което е </w:t>
      </w:r>
      <w:r w:rsidRPr="001651EB">
        <w:rPr>
          <w:rFonts w:ascii="Times New Roman" w:eastAsia="Times New Roman" w:hAnsi="Times New Roman" w:cs="Times New Roman"/>
          <w:iCs/>
          <w:sz w:val="24"/>
          <w:szCs w:val="24"/>
          <w:lang w:val="bg-BG"/>
        </w:rPr>
        <w:lastRenderedPageBreak/>
        <w:t>определено и оборудвано за тази цел. Такава помощ се оказва само от лице, преминало обучение по оказване на първа долекарска помощ.</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b/>
          <w:iCs/>
          <w:sz w:val="24"/>
          <w:szCs w:val="24"/>
          <w:lang w:val="bg-BG"/>
        </w:rPr>
        <w:t>Предвижда се извършването на следните видове работи</w:t>
      </w:r>
      <w:r w:rsidRPr="001651EB">
        <w:rPr>
          <w:rFonts w:ascii="Times New Roman" w:eastAsia="Times New Roman" w:hAnsi="Times New Roman" w:cs="Times New Roman"/>
          <w:iCs/>
          <w:sz w:val="24"/>
          <w:szCs w:val="24"/>
          <w:lang w:val="bg-BG"/>
        </w:rPr>
        <w:t>:</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 подготвителни работи;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 товаро-разтоварни и транспортни работи;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 изкопни работи;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 монтажни работи при изграждане на водопроводите;</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 обратни засипки и уплътняване;</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 пътни работи /възстановяване на разрушени асфалтови и тротоарни настилки/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val="bg-BG"/>
        </w:rPr>
      </w:pPr>
      <w:r w:rsidRPr="001651EB">
        <w:rPr>
          <w:rFonts w:ascii="Times New Roman" w:eastAsia="Times New Roman" w:hAnsi="Times New Roman" w:cs="Times New Roman"/>
          <w:b/>
          <w:iCs/>
          <w:sz w:val="24"/>
          <w:szCs w:val="24"/>
          <w:lang w:val="bg-BG"/>
        </w:rPr>
        <w:t>Основните работни операции по обекта са: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 трасиране оси на тръбопроводите;</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 разчистване трасето за работния участък;</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en-GB"/>
        </w:rPr>
      </w:pPr>
      <w:r w:rsidRPr="001651EB">
        <w:rPr>
          <w:rFonts w:ascii="Times New Roman" w:eastAsia="Times New Roman" w:hAnsi="Times New Roman" w:cs="Times New Roman"/>
          <w:iCs/>
          <w:sz w:val="24"/>
          <w:szCs w:val="24"/>
          <w:lang w:val="bg-BG"/>
        </w:rPr>
        <w:t>- направа на подходи за строителните машини;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 разваляне на стара настилка;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 изкопни работи и извозване на изкопаните почви до депо;</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 изграждане на водопровод (основно стебло, СВО, СК, ПХ, въздушници)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en-GB"/>
        </w:rPr>
      </w:pPr>
      <w:r w:rsidRPr="001651EB">
        <w:rPr>
          <w:rFonts w:ascii="Times New Roman" w:eastAsia="Times New Roman" w:hAnsi="Times New Roman" w:cs="Times New Roman"/>
          <w:iCs/>
          <w:sz w:val="24"/>
          <w:szCs w:val="24"/>
          <w:lang w:val="bg-BG"/>
        </w:rPr>
        <w:t>- обратна засипка и уплътняване;</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 възстановяване на настилки, тротоари, маркировка и сигнализация;</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val="bg-BG"/>
        </w:rPr>
      </w:pPr>
      <w:r w:rsidRPr="001651EB">
        <w:rPr>
          <w:rFonts w:ascii="Times New Roman" w:eastAsia="Times New Roman" w:hAnsi="Times New Roman" w:cs="Times New Roman"/>
          <w:b/>
          <w:iCs/>
          <w:sz w:val="24"/>
          <w:szCs w:val="24"/>
          <w:lang w:val="bg-BG"/>
        </w:rPr>
        <w:t>Основните опасности са: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 опасност от движещи се строителни машини, съоръжения и транспортни средства;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 опасности при товарене и разтоварване и пренасяне на материали;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 опасност от удар в остри издадени ръбове на конструкции и съоръжения, от пробождащи и режещи елементи;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 опасност от загуба на равновесие, подхлъзване и падане от височина или в изкоп;</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 опасност при работа в ограничено пространство;</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 опасност от поражение с електрически ток, поради повреда на изолацията и незаземени ел.съоръжения;</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 опасност от запалване на открити части от кабел при претоварване или пробив;</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 опасност от въздействие на шума от строителните машини и инструменти;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 опасност от материали и вещества с вредно токсично действие при заваръчни процеси и асфалтови работи;</w:t>
      </w:r>
    </w:p>
    <w:p w:rsidR="00786955"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p>
    <w:p w:rsidR="00316DC6" w:rsidRPr="001651EB" w:rsidRDefault="00316DC6"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val="bg-BG"/>
        </w:rPr>
      </w:pPr>
      <w:r w:rsidRPr="001651EB">
        <w:rPr>
          <w:rFonts w:ascii="Times New Roman" w:eastAsia="Times New Roman" w:hAnsi="Times New Roman" w:cs="Times New Roman"/>
          <w:b/>
          <w:iCs/>
          <w:sz w:val="24"/>
          <w:szCs w:val="24"/>
          <w:lang w:val="bg-BG"/>
        </w:rPr>
        <w:lastRenderedPageBreak/>
        <w:t>Задължения на изпълнителя</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Отговорните лица за контрол и координация между отделните екипи и в местата, в които има специфични рискове, за осигуряване аварийни пътища и изходи за евакуация при нужда, за провеждане тренировки и обучение за работниците са: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 Координатор  по безопасност и здраве /от състава на консултанта или възложителя/;</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 Специалист по безопасни и здравословни условия на труд;</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 Технически ръководители;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 Ръководител пожаротехническа комисия ;</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val="bg-BG"/>
        </w:rPr>
      </w:pPr>
      <w:r w:rsidRPr="001651EB">
        <w:rPr>
          <w:rFonts w:ascii="Times New Roman" w:eastAsia="Times New Roman" w:hAnsi="Times New Roman" w:cs="Times New Roman"/>
          <w:b/>
          <w:iCs/>
          <w:sz w:val="24"/>
          <w:szCs w:val="24"/>
          <w:lang w:val="bg-BG"/>
        </w:rPr>
        <w:t>СПЕЦИФИЧНИ РИСКОВЕ НА ОБЕКТА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val="bg-BG"/>
        </w:rPr>
      </w:pPr>
      <w:r w:rsidRPr="001651EB">
        <w:rPr>
          <w:rFonts w:ascii="Times New Roman" w:eastAsia="Times New Roman" w:hAnsi="Times New Roman" w:cs="Times New Roman"/>
          <w:b/>
          <w:iCs/>
          <w:sz w:val="24"/>
          <w:szCs w:val="24"/>
          <w:lang w:val="bg-BG"/>
        </w:rPr>
        <w:t>Наличие на мрежа от подземни проводи и  съоръжения</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 xml:space="preserve">Преди започване на изкопни работи в опасните участъци ще се разкрие точното разположение и дълбочина на дадената мрежа. </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Преди да се направят обратните засипки в местата, където има разкрити тръби или съоръжения, ще се провери внимателно целостта им и при наличие на повредени участъци ще се предвидят възстановителни мерки след приключване на СМР.</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 xml:space="preserve">Корпусите на строителните машини ще се заземят, посредством преносими заземления, преди започване на работа в близост до електрокабели. </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val="bg-BG"/>
        </w:rPr>
      </w:pPr>
      <w:r w:rsidRPr="001651EB">
        <w:rPr>
          <w:rFonts w:ascii="Times New Roman" w:eastAsia="Times New Roman" w:hAnsi="Times New Roman" w:cs="Times New Roman"/>
          <w:b/>
          <w:iCs/>
          <w:sz w:val="24"/>
          <w:szCs w:val="24"/>
          <w:lang w:val="bg-BG"/>
        </w:rPr>
        <w:t>Наличие на въздушна електрозахранваща мрежа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bCs/>
          <w:iCs/>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Cs/>
          <w:iCs/>
          <w:sz w:val="24"/>
          <w:szCs w:val="24"/>
          <w:lang w:val="bg-BG"/>
        </w:rPr>
      </w:pPr>
      <w:r w:rsidRPr="001651EB">
        <w:rPr>
          <w:rFonts w:ascii="Times New Roman" w:eastAsia="Times New Roman" w:hAnsi="Times New Roman" w:cs="Times New Roman"/>
          <w:bCs/>
          <w:iCs/>
          <w:sz w:val="24"/>
          <w:szCs w:val="24"/>
          <w:lang w:val="bg-BG"/>
        </w:rPr>
        <w:t>По улиците има съществуваща въздушна електрозахранваща мрежа, носена от стълбове. Мрежата е със сравнително ниска височина и представлява затруднение при извършване на СМР.</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Cs/>
          <w:iCs/>
          <w:sz w:val="24"/>
          <w:szCs w:val="24"/>
          <w:lang w:val="bg-BG"/>
        </w:rPr>
      </w:pPr>
      <w:r w:rsidRPr="001651EB">
        <w:rPr>
          <w:rFonts w:ascii="Times New Roman" w:eastAsia="Times New Roman" w:hAnsi="Times New Roman" w:cs="Times New Roman"/>
          <w:bCs/>
          <w:iCs/>
          <w:sz w:val="24"/>
          <w:szCs w:val="24"/>
          <w:lang w:val="bg-BG"/>
        </w:rPr>
        <w:t>При изпълнение на СМР под въздушната електрическа линия ще се спазват стриктно изискванията на чл.80 и минималните отстояния, дадени в табл.1 и табл.2 към този член в Наредба №2 за ЗБУТ. При евентуално попадане на някоя строителна машина под напрежение, водачът няма да излиза от кабинката до изключване на ел.захранването.</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Cs/>
          <w:iCs/>
          <w:sz w:val="24"/>
          <w:szCs w:val="24"/>
          <w:lang w:val="bg-BG"/>
        </w:rPr>
      </w:pPr>
      <w:r w:rsidRPr="001651EB">
        <w:rPr>
          <w:rFonts w:ascii="Times New Roman" w:eastAsia="Times New Roman" w:hAnsi="Times New Roman" w:cs="Times New Roman"/>
          <w:bCs/>
          <w:iCs/>
          <w:sz w:val="24"/>
          <w:szCs w:val="24"/>
          <w:lang w:val="bg-BG"/>
        </w:rPr>
        <w:t>Ако не е възможно да се спазят необходимите отстояния на техниката от ел.провода ще се уведоми експлоатиращото предприятие да изключи напрежението за времетраенето на строително-монтажната операция.</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en-GB"/>
        </w:rPr>
      </w:pPr>
      <w:r w:rsidRPr="001651EB">
        <w:rPr>
          <w:rFonts w:ascii="Times New Roman" w:eastAsia="Times New Roman" w:hAnsi="Times New Roman" w:cs="Times New Roman"/>
          <w:bCs/>
          <w:iCs/>
          <w:sz w:val="24"/>
          <w:szCs w:val="24"/>
          <w:lang w:val="bg-BG"/>
        </w:rPr>
        <w:lastRenderedPageBreak/>
        <w:t xml:space="preserve">Корпусите на строителните машини ще се заземят посредством преносими заземления преди започване на работа в близост до електропровода. </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val="bg-BG"/>
        </w:rPr>
      </w:pPr>
      <w:r w:rsidRPr="001651EB">
        <w:rPr>
          <w:rFonts w:ascii="Times New Roman" w:eastAsia="Times New Roman" w:hAnsi="Times New Roman" w:cs="Times New Roman"/>
          <w:b/>
          <w:iCs/>
          <w:sz w:val="24"/>
          <w:szCs w:val="24"/>
          <w:lang w:val="bg-BG"/>
        </w:rPr>
        <w:t>Ограничен достъп на строителните машини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Някои от улиците са с малка ширина и представляват затруднение за движението на строителната механизация. Наличието на дървета, на разни дворни съоръжения, на огради, също затруднява свободното придвижване на машините.</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 xml:space="preserve">По възможност ще се използва малогабаритна техника, а когато се налага минаването на тежки, големи машини, ще се направи коридор за минаването им, който да се изолира от минаване на хора. </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val="bg-BG"/>
        </w:rPr>
      </w:pPr>
      <w:r w:rsidRPr="001651EB">
        <w:rPr>
          <w:rFonts w:ascii="Times New Roman" w:eastAsia="Times New Roman" w:hAnsi="Times New Roman" w:cs="Times New Roman"/>
          <w:b/>
          <w:iCs/>
          <w:sz w:val="24"/>
          <w:szCs w:val="24"/>
          <w:lang w:val="bg-BG"/>
        </w:rPr>
        <w:t>Опасност от откъртване на отломки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Преди започване на работа ще  се направи оглед на откосите от техническия ръководител и при откриване на надлъжни пукнатини и надвиснали земни масище се вземат мерки против срутване, като се направят подходящи укрепвания или се премахнат надвисналите  маси.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Всички работници ще са с каски и с лични предпазни средства.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p>
    <w:p w:rsidR="00786955" w:rsidRPr="001651EB" w:rsidRDefault="00786955" w:rsidP="0002244A">
      <w:pPr>
        <w:pStyle w:val="aff3"/>
        <w:numPr>
          <w:ilvl w:val="2"/>
          <w:numId w:val="38"/>
        </w:numPr>
        <w:overflowPunct w:val="0"/>
        <w:autoSpaceDE w:val="0"/>
        <w:autoSpaceDN w:val="0"/>
        <w:adjustRightInd w:val="0"/>
        <w:spacing w:after="0" w:line="360" w:lineRule="auto"/>
        <w:ind w:left="0" w:right="0" w:firstLine="0"/>
        <w:textAlignment w:val="baseline"/>
        <w:rPr>
          <w:b/>
          <w:iCs/>
          <w:szCs w:val="24"/>
          <w:lang w:val="en-GB"/>
        </w:rPr>
      </w:pPr>
      <w:r w:rsidRPr="001651EB">
        <w:rPr>
          <w:b/>
          <w:iCs/>
          <w:szCs w:val="24"/>
          <w:lang w:val="en-GB"/>
        </w:rPr>
        <w:t>МЕРКИ И ИЗИСКВАНИЯ ЗА ЗБУТ ПРИ РАЗЛИЧНИТЕ ВИДОВЕ СМР</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val="bg-BG"/>
        </w:rPr>
      </w:pPr>
      <w:r w:rsidRPr="001651EB">
        <w:rPr>
          <w:rFonts w:ascii="Times New Roman" w:eastAsia="Times New Roman" w:hAnsi="Times New Roman" w:cs="Times New Roman"/>
          <w:b/>
          <w:iCs/>
          <w:sz w:val="24"/>
          <w:szCs w:val="24"/>
          <w:lang w:val="bg-BG"/>
        </w:rPr>
        <w:t>Общи постановки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За да се гарантират безопасни условия на работа е необходимо да се спазват технологията на изпълнение и указанията за безопасност, дадени в обяснителните записки за всяка проектна част.</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Освен тях безусловно е необходимо:</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xml:space="preserve">При изпълнение на СМР да се спазват всички изисквания на експлоатационните предприятия,описани в записките и забележките към чертежите за всяка проектна част. </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СМР в близост до откоси на изкопи да се извършват след проверка от техническия ръководител на сигурността им и обезопасяването им.</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xml:space="preserve">Изкопите и строителната площадка да се осветяват с прожектори нощно време. Временното осветление на обекта да е с напрежение 36 или 24 волта. Да се работи само в светлата част на деня. Да се преустанови работа при лоши метереологични условия. </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lastRenderedPageBreak/>
        <w:t xml:space="preserve">Не се допуска използването на строителни машини и повдигателни съоръжения и уредби без изправна звукова и светлинна оперативна сигнализация. Опасните зони около строителните машини, извършващи дейности се означават в съответствие инструкциите за експлоатация. </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color w:val="000000"/>
          <w:sz w:val="24"/>
          <w:szCs w:val="24"/>
          <w:lang w:val="bg-BG"/>
        </w:rPr>
      </w:pPr>
      <w:r w:rsidRPr="001651EB">
        <w:rPr>
          <w:rFonts w:ascii="Times New Roman" w:eastAsia="Times New Roman" w:hAnsi="Times New Roman" w:cs="Times New Roman"/>
          <w:b/>
          <w:color w:val="000000"/>
          <w:sz w:val="24"/>
          <w:szCs w:val="24"/>
          <w:lang w:val="bg-BG"/>
        </w:rPr>
        <w:t>!!!При изпълнение на СМР под въздушна електрическа линия да се спазват стриктно изискванията на чл.80 и минималните отстояния, дадени в табл.1 и табл.2 към този член в Наредба №2 за ЗБУТ. При евентуално попадане на някоя строителна машина под напрежение, водачът да не излиза от кабинката до изключване на ел.захранването.!!!</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На обекта да се оборудва противопожарен пункт с необходимите подръчни средства. На табела да бъде изписан на видно място телефон на Пожарната служба за района. Противопожарните изисквания се определят от местните противопожарни норми /срокът на строителство е по-малък от 5 години/.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Задължително всички, които влизат в района на извършване на СМР, да са със защитни каски, защитно облекло и обувки, устойчиви на пробождане и срязване. Носенето на предпазни каски вътре е абсолютно задължително.</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Всички работници да бъдат добре инструктирани, да работят със защитно облекло и предпазни пластмасови каски. Да се назначи координатор за безопасност и здраве на обекта, който да съблюдава за спазване на всички изисквания за безопасност.</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color w:val="000000"/>
          <w:sz w:val="24"/>
          <w:szCs w:val="24"/>
          <w:lang w:val="bg-BG"/>
        </w:rPr>
      </w:pPr>
      <w:r w:rsidRPr="001651EB">
        <w:rPr>
          <w:rFonts w:ascii="Times New Roman" w:eastAsia="Times New Roman" w:hAnsi="Times New Roman" w:cs="Times New Roman"/>
          <w:b/>
          <w:color w:val="000000"/>
          <w:sz w:val="24"/>
          <w:szCs w:val="24"/>
          <w:lang w:val="bg-BG"/>
        </w:rPr>
        <w:t>Да се назначи координатор за безопасност и здраве на обекта, който да съблюдава за спазване на всички изисквания за безопасност.</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За изпълнение на всеки вид работа, свързан с опасностите, установени с оценката на риска, координаторът ще изисква от изпълнителите писмени инструкции по безопасност и здраве. Копие от всяка инструкция ще се поставя на видно място в обсега на площадката. Инструкциите се актуализират при всяка промяна като в тях трябва да е указана датата, на която са променени и утвърдени. Съдържанието на инструкциите по безопасност и здраве е указано в чл.19(1) от Наредба № 2.</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Основните, задължителни за всички специалисти по цялата площадка, мероприятия са: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всяко движещо се по площадката лице да е с предпазна каска;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всички работници да са с предпазни облекла и ръкавици;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при работа на височина задължително е използването на специални колани за укрепване;</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не се допускат на работа неинструктирани работници за конкретния вид работа;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всички съоръжения, машини и инструменти, работещи с електрически ток да са  заземени по установения нормативен ред;</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lastRenderedPageBreak/>
        <w:t>- всеки съизпълнител се грижи за ЗБУТ на своя състав;</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за изпълнението на всеки вид работа се осигуряват инструкции, който се поставят на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видно и достъпно място на строителната площадка;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при всяка опасност се поставят знаци съответстващи на изискванията на Наредба №4.</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color w:val="000000"/>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color w:val="000000"/>
          <w:sz w:val="24"/>
          <w:szCs w:val="24"/>
          <w:lang w:val="bg-BG"/>
        </w:rPr>
      </w:pPr>
      <w:r w:rsidRPr="001651EB">
        <w:rPr>
          <w:rFonts w:ascii="Times New Roman" w:eastAsia="Times New Roman" w:hAnsi="Times New Roman" w:cs="Times New Roman"/>
          <w:b/>
          <w:color w:val="000000"/>
          <w:sz w:val="24"/>
          <w:szCs w:val="24"/>
          <w:lang w:val="bg-BG"/>
        </w:rPr>
        <w:t>Ограничителни условия по ПБЗ</w:t>
      </w:r>
    </w:p>
    <w:p w:rsidR="00786955" w:rsidRPr="001651EB" w:rsidRDefault="00786955" w:rsidP="0002244A">
      <w:pPr>
        <w:numPr>
          <w:ilvl w:val="0"/>
          <w:numId w:val="33"/>
        </w:numPr>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Предвидените организационни схеми при изпълнение на СМР трябва да се спазват стриктно или да се актуализират своевременно, което е задължение по чл. 11, точка 3 от Наредба № 2. Всяка промяна следва да се отразява писмено в протокол (акт) или в Заповедна книга.</w:t>
      </w:r>
    </w:p>
    <w:p w:rsidR="00786955" w:rsidRPr="001651EB" w:rsidRDefault="00786955" w:rsidP="0002244A">
      <w:pPr>
        <w:numPr>
          <w:ilvl w:val="0"/>
          <w:numId w:val="33"/>
        </w:numPr>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sz w:val="24"/>
          <w:szCs w:val="24"/>
          <w:lang w:val="bg-BG"/>
        </w:rPr>
      </w:pPr>
      <w:r w:rsidRPr="001651EB">
        <w:rPr>
          <w:rFonts w:ascii="Times New Roman" w:eastAsia="Times New Roman" w:hAnsi="Times New Roman" w:cs="Times New Roman"/>
          <w:sz w:val="24"/>
          <w:szCs w:val="24"/>
          <w:lang w:val="bg-BG"/>
        </w:rPr>
        <w:t>Категорията на строежа и характерните особености на площадката налагат назначаването на Координатар по безапасност и здраве (КБЗ) за етапа на изпълнение (чл.11,Наредба2). Името и необходимите лични данни трябва изрично да се впишат в договора на Възложителя с Координатора. Всяка налагаща се промяна (смяна) на КБЗ се отразява (предварително) писмено. Назначеният (определеният) координатор (КБЗ) изпълнява изрично всички функции, предвидени в Наредба №2 и ЗБУТ. Тези функции трябва да се конкретизират с договор и длъжностна характеристика.</w:t>
      </w:r>
    </w:p>
    <w:p w:rsidR="00786955" w:rsidRPr="001651EB" w:rsidRDefault="00786955" w:rsidP="0002244A">
      <w:pPr>
        <w:numPr>
          <w:ilvl w:val="0"/>
          <w:numId w:val="33"/>
        </w:numPr>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При промяна на условията, посочени в този проект, Координаторът по безопасност и здраве на етапа на изпълнение на строителство следва да нанесе необходимите изменения в ПБЗ. Неупоменаването или пропускането на някое мероприятие в този ПБЗ не означава, че то не е необходимо и че за евентуалното му неизпълние не се носи отговорност.</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 xml:space="preserve">Да се спазват всички забележки по работните чертежи, както и указанията, дадени в приложението по ЗБУТ. </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bg-BG"/>
        </w:rPr>
      </w:pPr>
      <w:r w:rsidRPr="001651EB">
        <w:rPr>
          <w:rFonts w:ascii="Times New Roman" w:eastAsia="Times New Roman" w:hAnsi="Times New Roman" w:cs="Times New Roman"/>
          <w:color w:val="000000"/>
          <w:sz w:val="24"/>
          <w:szCs w:val="24"/>
          <w:lang w:val="bg-BG"/>
        </w:rPr>
        <w:t>Да се спазват всички изисквания на Наредба №2 за минималните изисквания за здравословни и безопасни условия на труд при извършване на СМР /ЗБУТ/. Всички необходими мерки за осигуряване на безопасност и здраве по време на СМР са дадени в Приложения №1 до №7 от Наредба №2.</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val="bg-BG"/>
        </w:rPr>
      </w:pPr>
      <w:r w:rsidRPr="001651EB">
        <w:rPr>
          <w:rFonts w:ascii="Times New Roman" w:eastAsia="Times New Roman" w:hAnsi="Times New Roman" w:cs="Times New Roman"/>
          <w:b/>
          <w:iCs/>
          <w:sz w:val="24"/>
          <w:szCs w:val="24"/>
          <w:lang w:val="bg-BG"/>
        </w:rPr>
        <w:t>Мерки и изисквания при устройство на работния участък</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 xml:space="preserve">Територията на работния участък ще се сигнализира с табелки и ще се огради, като се забрани достъпът на външни хора. </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lastRenderedPageBreak/>
        <w:t>Опасните за движение зони се заграждат или на границите им се поставят предупредителни надписи и сигнали, видими по всяко време на денонощието /светлинни за през нощта/.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Пътеките и проходите покрай работния участък ще бъдат свободни, няма да се задръстват с пръст, строителни отпадъци и машини. Няма да се  прокарват временни снабдителни мрежи по повърхността на земята при пресичане на пътища, пътеки и проходи. Същите ще бъдат положени на дълбочина минимум Н=0.8м.</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Няма да се складират строителни материали и изделия по проходите и пътеките за работниците и по временните пътища. Няма да се нареждат  материали и съоръжения на разстояние, по-малко от 0.5м от ръба на изкопа.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Допустимите скорости за движение на автомобилите в близост до работния участък и местата за гариране ще бъдат означени с надписи и знаци. Строителните машини /багер, булдозер, кран и други/ ще бъдат така разположени и закрепени, че да се изключи възможността за преобръщане. Знаци за маркиране на препятствия и опасни места: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 местата, в които работещите имат достъп по време на тяхната работа и в които съществува риск от удар в препятствия, от падане на хора или предмети, се маркират с редуващи се ивици в жълто и черно или червено и бяло;</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 размерите на маркировката съответстват на размерите на местата, където съществува риск от удар, падане или падащи предмети или на опасните зони;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Маркиране на транспортни маршрути: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 за да се осигури безопасност на работещите, маршрутите на превозните средства са ясно определени;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val="bg-BG"/>
        </w:rPr>
      </w:pPr>
      <w:r w:rsidRPr="001651EB">
        <w:rPr>
          <w:rFonts w:ascii="Times New Roman" w:eastAsia="Times New Roman" w:hAnsi="Times New Roman" w:cs="Times New Roman"/>
          <w:b/>
          <w:iCs/>
          <w:sz w:val="24"/>
          <w:szCs w:val="24"/>
          <w:lang w:val="bg-BG"/>
        </w:rPr>
        <w:t>Мерки и изисквания при извършване на земните работи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Възможен риск: Затрупване от земни маси!”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Преди започване на изкопните работи се извършва задължително:</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   почистване и временно повърхностно отводняване на строителната площадка;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 обезопасяване /монтиране на ограждащите и предпазните съоръжения/ и сигнализиране района на работа;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 отстраняване на хумусния пласт /ако има такъв/ и извозването му на определено от общинската администрация място;</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 подготовка и доставка на необходимите приспособления за извършване на земни работи – укрепителни елементи, стълби и др.;</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lastRenderedPageBreak/>
        <w:t>- отбелязване и обезопасяване на  наличните подземни проводи. Около тях се копае  на ръка. Не се използват лостове, кирки или клинове. Работи се с прави лопати внимателно, без резки удари.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В процеса на изкопните работи се следи за: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 поява на пукнатини, надвиснали камъни или при евентуална опасност от свличания или обрушвания, работниците незабавно да излязат и да уведомят техническия ръководител;</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 в случай на свличане или пропадане на терена, работниците да излязат и да чакат по-нататъшни указания от специалисти;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 за поява на води - забранява се извършване на земни работи в изкопи при наличие на почвени води, създаващи опасност от наводняване на изкопите или от срутване на откосите. Преди започване или по време на извършването на земни работи се осигурява отвеждане на повърхностните води, за да не се наводнява изкопът;</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 за излизане и влизане в изкопа се използват земни рампи, а там, където е невъзможно да се устрои такава, се поставят стълби с широчина мин.0.7 м така, че горният им край да е на височина 1</w:t>
      </w:r>
      <w:r w:rsidRPr="001651EB">
        <w:rPr>
          <w:rFonts w:ascii="Times New Roman" w:eastAsia="Times New Roman" w:hAnsi="Times New Roman" w:cs="Times New Roman"/>
          <w:iCs/>
          <w:sz w:val="24"/>
          <w:szCs w:val="24"/>
        </w:rPr>
        <w:t>,</w:t>
      </w:r>
      <w:r w:rsidRPr="001651EB">
        <w:rPr>
          <w:rFonts w:ascii="Times New Roman" w:eastAsia="Times New Roman" w:hAnsi="Times New Roman" w:cs="Times New Roman"/>
          <w:iCs/>
          <w:sz w:val="24"/>
          <w:szCs w:val="24"/>
          <w:lang w:val="bg-BG"/>
        </w:rPr>
        <w:t>0</w:t>
      </w:r>
      <w:r w:rsidRPr="001651EB">
        <w:rPr>
          <w:rFonts w:ascii="Times New Roman" w:eastAsia="Times New Roman" w:hAnsi="Times New Roman" w:cs="Times New Roman"/>
          <w:iCs/>
          <w:sz w:val="24"/>
          <w:szCs w:val="24"/>
        </w:rPr>
        <w:t>0m</w:t>
      </w:r>
      <w:r w:rsidRPr="001651EB">
        <w:rPr>
          <w:rFonts w:ascii="Times New Roman" w:eastAsia="Times New Roman" w:hAnsi="Times New Roman" w:cs="Times New Roman"/>
          <w:iCs/>
          <w:sz w:val="24"/>
          <w:szCs w:val="24"/>
          <w:lang w:val="bg-BG"/>
        </w:rPr>
        <w:t xml:space="preserve"> над терена. Стълбите ще са неподвижно закрепени и разположени извън обсега на строителната техника. Преди слизане в изкопа, те се проверяват за изправност, разместване на опорите, поддаване на основата и други опасности ;</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 разстоянието от въртящите се части на платформата на багера до автосамосвала не трябва да е по-малко от 1</w:t>
      </w:r>
      <w:r w:rsidRPr="001651EB">
        <w:rPr>
          <w:rFonts w:ascii="Times New Roman" w:eastAsia="Times New Roman" w:hAnsi="Times New Roman" w:cs="Times New Roman"/>
          <w:iCs/>
          <w:sz w:val="24"/>
          <w:szCs w:val="24"/>
        </w:rPr>
        <w:t>,</w:t>
      </w:r>
      <w:r w:rsidRPr="001651EB">
        <w:rPr>
          <w:rFonts w:ascii="Times New Roman" w:eastAsia="Times New Roman" w:hAnsi="Times New Roman" w:cs="Times New Roman"/>
          <w:iCs/>
          <w:sz w:val="24"/>
          <w:szCs w:val="24"/>
          <w:lang w:val="bg-BG"/>
        </w:rPr>
        <w:t>0</w:t>
      </w:r>
      <w:r w:rsidRPr="001651EB">
        <w:rPr>
          <w:rFonts w:ascii="Times New Roman" w:eastAsia="Times New Roman" w:hAnsi="Times New Roman" w:cs="Times New Roman"/>
          <w:iCs/>
          <w:sz w:val="24"/>
          <w:szCs w:val="24"/>
        </w:rPr>
        <w:t>m</w:t>
      </w:r>
      <w:r w:rsidRPr="001651EB">
        <w:rPr>
          <w:rFonts w:ascii="Times New Roman" w:eastAsia="Times New Roman" w:hAnsi="Times New Roman" w:cs="Times New Roman"/>
          <w:iCs/>
          <w:sz w:val="24"/>
          <w:szCs w:val="24"/>
          <w:lang w:val="bg-BG"/>
        </w:rPr>
        <w:t>;</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 височината на откоса се определя така, че в процеса на работа да не се образуват козирки от почва.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Площадките се обезопасяват откъм изкопа най-малко с бордови дъски. При голяма дълбочина на изкопа се поставя вътрешна решетъчна ограда.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val="bg-BG"/>
        </w:rPr>
      </w:pPr>
      <w:r w:rsidRPr="001651EB">
        <w:rPr>
          <w:rFonts w:ascii="Times New Roman" w:eastAsia="Times New Roman" w:hAnsi="Times New Roman" w:cs="Times New Roman"/>
          <w:b/>
          <w:iCs/>
          <w:sz w:val="24"/>
          <w:szCs w:val="24"/>
          <w:lang w:val="bg-BG"/>
        </w:rPr>
        <w:t>Мерки и изисквания при заваръчни работи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 xml:space="preserve">За изпълнение на заварките се изисква квалифициран персонал и апаратура, която да гарантира липсата на грешки в температурата, налягането и времената. Заварките ще се извършват в спокойна среда /без валежи, вятър, високи запрашвания/. Преди да се извършат операциите за заваряване, ще се темперират всички участъци до температурата в средата. Заготовките ще бъдат подготвени за заварка като се отрязват с подходящи режещи средства. Електрическите трябва да са с умерена скорост за предотвратяване нагряването на материала. </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Така подготвени, материалите не се пипат с ръце, ако това се случи по невнимание, мястото трябва да се почисти.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lastRenderedPageBreak/>
        <w:t>Заварката не трябва да се размества докато зоната на шева не се охлади естествено до температура около 60</w:t>
      </w:r>
      <w:r w:rsidRPr="001651EB">
        <w:rPr>
          <w:rFonts w:ascii="Times New Roman" w:eastAsia="Times New Roman" w:hAnsi="Times New Roman" w:cs="Times New Roman"/>
          <w:iCs/>
          <w:sz w:val="24"/>
          <w:szCs w:val="24"/>
          <w:lang w:val="bg-BG"/>
        </w:rPr>
        <w:sym w:font="Symbol" w:char="F0B0"/>
      </w:r>
      <w:r w:rsidRPr="001651EB">
        <w:rPr>
          <w:rFonts w:ascii="Times New Roman" w:eastAsia="Times New Roman" w:hAnsi="Times New Roman" w:cs="Times New Roman"/>
          <w:iCs/>
          <w:sz w:val="24"/>
          <w:szCs w:val="24"/>
          <w:lang w:val="bg-BG"/>
        </w:rPr>
        <w:t>С.</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Опасната зона при липса на защитни негорими прегради е 5м. Местата, където се извършва заваряването се означават със знаци, задължаващи използването на съответните лични предпазни средства/каска, предпазен шлем с тъмни очила, диелектрични очила и ботуши/ и подходящи работни облекла. Не се допуска извършване на електрозаварки на открито в дъждовно време и при снеговалеж.</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Подвижните заваръчни апарати се изключват от електрическата мрежа при преместването им от едно място на друго.</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en-GB"/>
        </w:rPr>
      </w:pPr>
      <w:r w:rsidRPr="001651EB">
        <w:rPr>
          <w:rFonts w:ascii="Times New Roman" w:eastAsia="Times New Roman" w:hAnsi="Times New Roman" w:cs="Times New Roman"/>
          <w:iCs/>
          <w:sz w:val="24"/>
          <w:szCs w:val="24"/>
          <w:lang w:val="bg-BG"/>
        </w:rPr>
        <w:t>Ползването на ел.инсталации, подвижни ел.проводи и ел.съоръжения ще става само след преглед и разрешение от ел.специалист.</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p>
    <w:p w:rsidR="00786955" w:rsidRPr="001651EB" w:rsidRDefault="00786955" w:rsidP="0002244A">
      <w:pPr>
        <w:pStyle w:val="aff3"/>
        <w:numPr>
          <w:ilvl w:val="2"/>
          <w:numId w:val="38"/>
        </w:numPr>
        <w:overflowPunct w:val="0"/>
        <w:autoSpaceDE w:val="0"/>
        <w:autoSpaceDN w:val="0"/>
        <w:adjustRightInd w:val="0"/>
        <w:spacing w:after="0" w:line="360" w:lineRule="auto"/>
        <w:ind w:left="0" w:right="0" w:firstLine="0"/>
        <w:textAlignment w:val="baseline"/>
        <w:rPr>
          <w:b/>
          <w:iCs/>
          <w:szCs w:val="24"/>
          <w:lang w:val="en-GB"/>
        </w:rPr>
      </w:pPr>
      <w:r w:rsidRPr="001651EB">
        <w:rPr>
          <w:b/>
          <w:iCs/>
          <w:szCs w:val="24"/>
          <w:lang w:val="en-GB"/>
        </w:rPr>
        <w:t>ИЗИСКВАНИЯ ОТНОСНО СТРОИТЕЛНИТЕ МАШИНИ И СЪОРЪЖЕНИЯ</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val="bg-BG"/>
        </w:rPr>
      </w:pP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b/>
          <w:iCs/>
          <w:sz w:val="24"/>
          <w:szCs w:val="24"/>
          <w:lang w:val="bg-BG"/>
        </w:rPr>
      </w:pPr>
      <w:r w:rsidRPr="001651EB">
        <w:rPr>
          <w:rFonts w:ascii="Times New Roman" w:eastAsia="Times New Roman" w:hAnsi="Times New Roman" w:cs="Times New Roman"/>
          <w:b/>
          <w:iCs/>
          <w:sz w:val="24"/>
          <w:szCs w:val="24"/>
          <w:lang w:val="bg-BG"/>
        </w:rPr>
        <w:t>Общи постановки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Ще се определи с писмена заповед техническо лице, отговорно за работата на строителните машини, под чието ръководство при взети мерки за безопасност ще се изпълняват всички механизирани операции и което ще следи за изрядното състояние и правилното ползване на техниката на строежа.</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Ще се съблюдават строго предписаните технологически схеми за работа и движение на различните машини.</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Ще се спазват минимални разстояния /мин.2.0 м от горния ръб на изкопа/, на които е позволено да се доближава механизацията до ръба на изкопа, съгласно изискванията на Наредба №31.</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Няма да се допуска използването на строителни машини и повдигателни съоръжения и уредби без изправна звукова и светлинна оперативна сигнализация. Опасните зони около строителните машини, извършващи дейности ще се означават в съответствие инструкциите за експлоатация.</w:t>
      </w:r>
    </w:p>
    <w:p w:rsidR="00786955" w:rsidRPr="001651EB" w:rsidRDefault="00786955" w:rsidP="0002244A">
      <w:pPr>
        <w:overflowPunct w:val="0"/>
        <w:autoSpaceDE w:val="0"/>
        <w:autoSpaceDN w:val="0"/>
        <w:adjustRightInd w:val="0"/>
        <w:spacing w:after="0" w:line="360" w:lineRule="auto"/>
        <w:jc w:val="both"/>
        <w:textAlignment w:val="baseline"/>
        <w:rPr>
          <w:rFonts w:ascii="Times New Roman" w:eastAsia="Times New Roman" w:hAnsi="Times New Roman" w:cs="Times New Roman"/>
          <w:iCs/>
          <w:sz w:val="24"/>
          <w:szCs w:val="24"/>
          <w:lang w:val="bg-BG"/>
        </w:rPr>
      </w:pPr>
      <w:r w:rsidRPr="001651EB">
        <w:rPr>
          <w:rFonts w:ascii="Times New Roman" w:eastAsia="Times New Roman" w:hAnsi="Times New Roman" w:cs="Times New Roman"/>
          <w:iCs/>
          <w:sz w:val="24"/>
          <w:szCs w:val="24"/>
          <w:lang w:val="bg-BG"/>
        </w:rPr>
        <w:t>Спирането и движението на строителните машини и транспортни средства в границите на естественото срутване се забранява.</w:t>
      </w:r>
    </w:p>
    <w:p w:rsidR="004F177C" w:rsidRDefault="004F177C" w:rsidP="0002244A">
      <w:pPr>
        <w:pStyle w:val="aff3"/>
        <w:spacing w:after="0" w:line="360" w:lineRule="auto"/>
        <w:ind w:left="0" w:right="0" w:firstLine="0"/>
        <w:rPr>
          <w:b/>
          <w:szCs w:val="24"/>
        </w:rPr>
      </w:pPr>
    </w:p>
    <w:p w:rsidR="00316DC6" w:rsidRDefault="00316DC6" w:rsidP="0002244A">
      <w:pPr>
        <w:pStyle w:val="aff3"/>
        <w:spacing w:after="0" w:line="360" w:lineRule="auto"/>
        <w:ind w:left="0" w:right="0" w:firstLine="0"/>
        <w:rPr>
          <w:b/>
          <w:szCs w:val="24"/>
        </w:rPr>
      </w:pPr>
    </w:p>
    <w:p w:rsidR="00316DC6" w:rsidRDefault="00316DC6" w:rsidP="0002244A">
      <w:pPr>
        <w:pStyle w:val="aff3"/>
        <w:spacing w:after="0" w:line="360" w:lineRule="auto"/>
        <w:ind w:left="0" w:right="0" w:firstLine="0"/>
        <w:rPr>
          <w:b/>
          <w:szCs w:val="24"/>
        </w:rPr>
      </w:pPr>
    </w:p>
    <w:p w:rsidR="00316DC6" w:rsidRPr="001651EB" w:rsidRDefault="00316DC6" w:rsidP="0002244A">
      <w:pPr>
        <w:pStyle w:val="aff3"/>
        <w:spacing w:after="0" w:line="360" w:lineRule="auto"/>
        <w:ind w:left="0" w:right="0" w:firstLine="0"/>
        <w:rPr>
          <w:b/>
          <w:szCs w:val="24"/>
        </w:rPr>
      </w:pPr>
    </w:p>
    <w:p w:rsidR="00156E63" w:rsidRPr="001651EB" w:rsidRDefault="00156E63" w:rsidP="0002244A">
      <w:pPr>
        <w:pStyle w:val="aff3"/>
        <w:numPr>
          <w:ilvl w:val="1"/>
          <w:numId w:val="38"/>
        </w:numPr>
        <w:spacing w:after="0" w:line="360" w:lineRule="auto"/>
        <w:ind w:right="0"/>
        <w:rPr>
          <w:b/>
          <w:szCs w:val="24"/>
        </w:rPr>
      </w:pPr>
      <w:r w:rsidRPr="001651EB">
        <w:rPr>
          <w:b/>
          <w:szCs w:val="24"/>
        </w:rPr>
        <w:lastRenderedPageBreak/>
        <w:t>ЧАСТ ПУСО</w:t>
      </w:r>
    </w:p>
    <w:p w:rsidR="00156E63" w:rsidRPr="001651EB" w:rsidRDefault="00156E63" w:rsidP="0002244A">
      <w:pPr>
        <w:pStyle w:val="aff3"/>
        <w:spacing w:after="0" w:line="360" w:lineRule="auto"/>
        <w:ind w:left="816" w:right="0" w:firstLine="0"/>
        <w:rPr>
          <w:b/>
          <w:szCs w:val="24"/>
        </w:rPr>
      </w:pPr>
    </w:p>
    <w:p w:rsidR="00156E63" w:rsidRPr="001651EB" w:rsidRDefault="00156E63" w:rsidP="0002244A">
      <w:pPr>
        <w:spacing w:after="0" w:line="360" w:lineRule="auto"/>
        <w:ind w:right="7"/>
        <w:contextualSpacing/>
        <w:jc w:val="both"/>
        <w:rPr>
          <w:rFonts w:ascii="Times New Roman" w:eastAsia="Times New Roman" w:hAnsi="Times New Roman" w:cs="Times New Roman"/>
          <w:b/>
          <w:sz w:val="24"/>
          <w:szCs w:val="24"/>
          <w:lang w:val="bg-BG" w:eastAsia="bg-BG"/>
        </w:rPr>
      </w:pPr>
      <w:r w:rsidRPr="001651EB">
        <w:rPr>
          <w:rFonts w:ascii="Times New Roman" w:eastAsia="Times New Roman" w:hAnsi="Times New Roman" w:cs="Times New Roman"/>
          <w:b/>
          <w:sz w:val="24"/>
          <w:szCs w:val="24"/>
          <w:lang w:val="bg-BG" w:eastAsia="bg-BG"/>
        </w:rPr>
        <w:t>3.8.1. Цели на ПУСО</w:t>
      </w:r>
    </w:p>
    <w:p w:rsidR="00156E63" w:rsidRPr="001651EB" w:rsidRDefault="00156E63" w:rsidP="0002244A">
      <w:pPr>
        <w:spacing w:after="0" w:line="360" w:lineRule="auto"/>
        <w:ind w:left="142" w:right="7" w:firstLine="566"/>
        <w:contextualSpacing/>
        <w:jc w:val="both"/>
        <w:rPr>
          <w:rFonts w:ascii="Times New Roman" w:eastAsia="Times New Roman" w:hAnsi="Times New Roman" w:cs="Times New Roman"/>
          <w:color w:val="000000"/>
          <w:spacing w:val="2"/>
          <w:sz w:val="24"/>
          <w:szCs w:val="24"/>
          <w:lang w:val="bg-BG" w:eastAsia="bg-BG"/>
        </w:rPr>
      </w:pPr>
      <w:r w:rsidRPr="001651EB">
        <w:rPr>
          <w:rFonts w:ascii="Times New Roman" w:eastAsia="Times New Roman" w:hAnsi="Times New Roman" w:cs="Times New Roman"/>
          <w:bCs/>
          <w:color w:val="000000"/>
          <w:spacing w:val="3"/>
          <w:sz w:val="24"/>
          <w:szCs w:val="24"/>
          <w:lang w:val="bg-BG" w:eastAsia="bg-BG"/>
        </w:rPr>
        <w:t xml:space="preserve">Плана за управление на строителните отпадъци (ПУСО) има за цел </w:t>
      </w:r>
      <w:r w:rsidRPr="001651EB">
        <w:rPr>
          <w:rFonts w:ascii="Times New Roman" w:eastAsia="Times New Roman" w:hAnsi="Times New Roman" w:cs="Times New Roman"/>
          <w:color w:val="000000"/>
          <w:spacing w:val="10"/>
          <w:sz w:val="24"/>
          <w:szCs w:val="24"/>
          <w:lang w:val="bg-BG" w:eastAsia="bg-BG"/>
        </w:rPr>
        <w:t xml:space="preserve">определяне на предварителна прогноза за </w:t>
      </w:r>
      <w:r w:rsidRPr="001651EB">
        <w:rPr>
          <w:rFonts w:ascii="Times New Roman" w:eastAsia="Times New Roman" w:hAnsi="Times New Roman" w:cs="Times New Roman"/>
          <w:color w:val="000000"/>
          <w:spacing w:val="2"/>
          <w:sz w:val="24"/>
          <w:szCs w:val="24"/>
          <w:lang w:val="bg-BG" w:eastAsia="bg-BG"/>
        </w:rPr>
        <w:t>образуваните строителни отпадъци (СО) и степента на тяхното материално оползотворяване, като:</w:t>
      </w:r>
    </w:p>
    <w:p w:rsidR="00156E63" w:rsidRPr="001651EB" w:rsidRDefault="00156E63" w:rsidP="0002244A">
      <w:pPr>
        <w:numPr>
          <w:ilvl w:val="0"/>
          <w:numId w:val="42"/>
        </w:numPr>
        <w:autoSpaceDE w:val="0"/>
        <w:autoSpaceDN w:val="0"/>
        <w:adjustRightInd w:val="0"/>
        <w:spacing w:after="0" w:line="360" w:lineRule="auto"/>
        <w:rPr>
          <w:rFonts w:ascii="Times New Roman" w:eastAsia="Times New Roman" w:hAnsi="Times New Roman" w:cs="Times New Roman"/>
          <w:color w:val="000000"/>
          <w:spacing w:val="3"/>
          <w:sz w:val="24"/>
          <w:szCs w:val="24"/>
          <w:lang w:val="bg-BG" w:eastAsia="bg-BG"/>
        </w:rPr>
      </w:pPr>
      <w:r w:rsidRPr="001651EB">
        <w:rPr>
          <w:rFonts w:ascii="Times New Roman" w:eastAsia="Times New Roman" w:hAnsi="Times New Roman" w:cs="Times New Roman"/>
          <w:color w:val="000000"/>
          <w:spacing w:val="3"/>
          <w:sz w:val="24"/>
          <w:szCs w:val="24"/>
          <w:lang w:val="bg-BG" w:eastAsia="bg-BG"/>
        </w:rPr>
        <w:t xml:space="preserve">се предотврати и минимизира образуването на СО; </w:t>
      </w:r>
    </w:p>
    <w:p w:rsidR="00156E63" w:rsidRPr="001651EB" w:rsidRDefault="00156E63" w:rsidP="0002244A">
      <w:pPr>
        <w:numPr>
          <w:ilvl w:val="0"/>
          <w:numId w:val="42"/>
        </w:numPr>
        <w:autoSpaceDE w:val="0"/>
        <w:autoSpaceDN w:val="0"/>
        <w:adjustRightInd w:val="0"/>
        <w:spacing w:after="0" w:line="360" w:lineRule="auto"/>
        <w:rPr>
          <w:rFonts w:ascii="Times New Roman" w:eastAsia="Times New Roman" w:hAnsi="Times New Roman" w:cs="Times New Roman"/>
          <w:color w:val="000000"/>
          <w:spacing w:val="3"/>
          <w:sz w:val="24"/>
          <w:szCs w:val="24"/>
          <w:lang w:val="bg-BG" w:eastAsia="bg-BG"/>
        </w:rPr>
      </w:pPr>
      <w:r w:rsidRPr="001651EB">
        <w:rPr>
          <w:rFonts w:ascii="Times New Roman" w:eastAsia="Times New Roman" w:hAnsi="Times New Roman" w:cs="Times New Roman"/>
          <w:color w:val="000000"/>
          <w:spacing w:val="3"/>
          <w:sz w:val="24"/>
          <w:szCs w:val="24"/>
          <w:lang w:val="bg-BG" w:eastAsia="bg-BG"/>
        </w:rPr>
        <w:t xml:space="preserve">се намали количеството на депонираните СО; </w:t>
      </w:r>
    </w:p>
    <w:p w:rsidR="00156E63" w:rsidRPr="001651EB" w:rsidRDefault="00156E63" w:rsidP="0002244A">
      <w:pPr>
        <w:numPr>
          <w:ilvl w:val="0"/>
          <w:numId w:val="42"/>
        </w:numPr>
        <w:autoSpaceDE w:val="0"/>
        <w:autoSpaceDN w:val="0"/>
        <w:adjustRightInd w:val="0"/>
        <w:spacing w:after="0" w:line="360" w:lineRule="auto"/>
        <w:rPr>
          <w:rFonts w:ascii="Times New Roman" w:eastAsia="Times New Roman" w:hAnsi="Times New Roman" w:cs="Times New Roman"/>
          <w:color w:val="000000"/>
          <w:spacing w:val="3"/>
          <w:sz w:val="24"/>
          <w:szCs w:val="24"/>
          <w:lang w:val="bg-BG" w:eastAsia="bg-BG"/>
        </w:rPr>
      </w:pPr>
      <w:r w:rsidRPr="001651EB">
        <w:rPr>
          <w:rFonts w:ascii="Times New Roman" w:eastAsia="Times New Roman" w:hAnsi="Times New Roman" w:cs="Times New Roman"/>
          <w:color w:val="000000"/>
          <w:spacing w:val="3"/>
          <w:sz w:val="24"/>
          <w:szCs w:val="24"/>
          <w:lang w:val="bg-BG" w:eastAsia="bg-BG"/>
        </w:rPr>
        <w:t>се осигури употребата на рециклирани строителни материали;</w:t>
      </w:r>
    </w:p>
    <w:p w:rsidR="00156E63" w:rsidRPr="001651EB" w:rsidRDefault="00156E63" w:rsidP="0002244A">
      <w:pPr>
        <w:numPr>
          <w:ilvl w:val="0"/>
          <w:numId w:val="42"/>
        </w:numPr>
        <w:autoSpaceDE w:val="0"/>
        <w:autoSpaceDN w:val="0"/>
        <w:adjustRightInd w:val="0"/>
        <w:spacing w:after="0" w:line="360" w:lineRule="auto"/>
        <w:rPr>
          <w:rFonts w:ascii="Times New Roman" w:eastAsia="Times New Roman" w:hAnsi="Times New Roman" w:cs="Times New Roman"/>
          <w:color w:val="000000"/>
          <w:spacing w:val="3"/>
          <w:sz w:val="24"/>
          <w:szCs w:val="24"/>
          <w:lang w:val="bg-BG" w:eastAsia="bg-BG"/>
        </w:rPr>
      </w:pPr>
      <w:r w:rsidRPr="001651EB">
        <w:rPr>
          <w:rFonts w:ascii="Times New Roman" w:eastAsia="Times New Roman" w:hAnsi="Times New Roman" w:cs="Times New Roman"/>
          <w:color w:val="000000"/>
          <w:spacing w:val="3"/>
          <w:sz w:val="24"/>
          <w:szCs w:val="24"/>
          <w:lang w:val="bg-BG" w:eastAsia="bg-BG"/>
        </w:rPr>
        <w:t>се осигури рециклирането и оползотворяването на СО за постигане на целите по чл. 32 от Закона за управление на отпадъците (ЗУО);</w:t>
      </w:r>
    </w:p>
    <w:p w:rsidR="00156E63" w:rsidRPr="001651EB" w:rsidRDefault="00156E63" w:rsidP="0002244A">
      <w:pPr>
        <w:numPr>
          <w:ilvl w:val="0"/>
          <w:numId w:val="42"/>
        </w:numPr>
        <w:autoSpaceDE w:val="0"/>
        <w:autoSpaceDN w:val="0"/>
        <w:adjustRightInd w:val="0"/>
        <w:spacing w:after="0" w:line="360" w:lineRule="auto"/>
        <w:rPr>
          <w:rFonts w:ascii="Times New Roman" w:eastAsia="Times New Roman" w:hAnsi="Times New Roman" w:cs="Times New Roman"/>
          <w:color w:val="000000"/>
          <w:spacing w:val="3"/>
          <w:sz w:val="24"/>
          <w:szCs w:val="24"/>
          <w:lang w:val="bg-BG" w:eastAsia="bg-BG"/>
        </w:rPr>
      </w:pPr>
      <w:r w:rsidRPr="001651EB">
        <w:rPr>
          <w:rFonts w:ascii="Times New Roman" w:eastAsia="Times New Roman" w:hAnsi="Times New Roman" w:cs="Times New Roman"/>
          <w:color w:val="000000"/>
          <w:spacing w:val="3"/>
          <w:sz w:val="24"/>
          <w:szCs w:val="24"/>
          <w:lang w:val="bg-BG" w:eastAsia="bg-BG"/>
        </w:rPr>
        <w:t xml:space="preserve">изпълнение на императивните срокове и норми по </w:t>
      </w:r>
      <w:r w:rsidRPr="001651EB">
        <w:rPr>
          <w:rFonts w:ascii="Times New Roman" w:eastAsia="Times New Roman" w:hAnsi="Times New Roman" w:cs="Times New Roman"/>
          <w:color w:val="000000"/>
          <w:spacing w:val="2"/>
          <w:sz w:val="24"/>
          <w:szCs w:val="24"/>
          <w:lang w:val="bg-BG" w:eastAsia="bg-BG"/>
        </w:rPr>
        <w:t>§ 16 от преходните и заключителните разпоредби на ЗУО (</w:t>
      </w:r>
      <w:r w:rsidRPr="001651EB">
        <w:rPr>
          <w:rFonts w:ascii="Times New Roman" w:eastAsia="Times New Roman" w:hAnsi="Times New Roman" w:cs="Times New Roman"/>
          <w:sz w:val="24"/>
          <w:szCs w:val="24"/>
          <w:lang w:val="bg-BG" w:eastAsia="bg-BG"/>
        </w:rPr>
        <w:t>за повторна употреба, рециклиране и друго оползотворяване на материали, включително при насипни дейности чрез заместване на други материали с отпадъци на неопасни строителни отпадъци, с изключение на почви, земни и скални маси от изкопи в естествено състояние, несъдържащи опасни вещества, се прилагат, както следва - до 1 януари 2016 г. - най-малко 35 на сто от общото тегло на отпадъците).</w:t>
      </w:r>
    </w:p>
    <w:p w:rsidR="00156E63" w:rsidRPr="001651EB" w:rsidRDefault="00156E63" w:rsidP="0002244A">
      <w:pPr>
        <w:pStyle w:val="aff3"/>
        <w:numPr>
          <w:ilvl w:val="2"/>
          <w:numId w:val="45"/>
        </w:numPr>
        <w:spacing w:after="0" w:line="360" w:lineRule="auto"/>
        <w:ind w:right="7"/>
        <w:rPr>
          <w:spacing w:val="2"/>
          <w:szCs w:val="24"/>
        </w:rPr>
      </w:pPr>
      <w:r w:rsidRPr="001651EB">
        <w:rPr>
          <w:b/>
          <w:szCs w:val="24"/>
        </w:rPr>
        <w:t>НОРМАТИВНА УРЕДБА</w:t>
      </w:r>
    </w:p>
    <w:p w:rsidR="00156E63" w:rsidRPr="001651EB" w:rsidRDefault="00156E63" w:rsidP="0002244A">
      <w:pPr>
        <w:spacing w:after="0" w:line="360" w:lineRule="auto"/>
        <w:ind w:left="142" w:right="7" w:firstLine="566"/>
        <w:contextualSpacing/>
        <w:jc w:val="both"/>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sz w:val="24"/>
          <w:szCs w:val="24"/>
          <w:lang w:val="bg-BG" w:eastAsia="bg-BG"/>
        </w:rPr>
        <w:t xml:space="preserve">Настоящата програма се разработва в съответствие с приложимото законодателство, като се стреми да спази следните нормативни документи: </w:t>
      </w:r>
    </w:p>
    <w:p w:rsidR="00156E63" w:rsidRPr="001651EB" w:rsidRDefault="00156E63" w:rsidP="0002244A">
      <w:pPr>
        <w:numPr>
          <w:ilvl w:val="0"/>
          <w:numId w:val="43"/>
        </w:numPr>
        <w:spacing w:after="0" w:line="360" w:lineRule="auto"/>
        <w:ind w:right="7"/>
        <w:contextualSpacing/>
        <w:jc w:val="both"/>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sz w:val="24"/>
          <w:szCs w:val="24"/>
          <w:lang w:val="bg-BG" w:eastAsia="bg-BG"/>
        </w:rPr>
        <w:t>Закон за опазване на околната среда (Обн. ДВ. бр.91 от 25 Септември 2002г., изм. ДВ. бр.98 от 28 Ноември 2014г.);</w:t>
      </w:r>
    </w:p>
    <w:p w:rsidR="00156E63" w:rsidRPr="001651EB" w:rsidRDefault="00156E63" w:rsidP="0002244A">
      <w:pPr>
        <w:numPr>
          <w:ilvl w:val="0"/>
          <w:numId w:val="43"/>
        </w:numPr>
        <w:spacing w:after="0" w:line="360" w:lineRule="auto"/>
        <w:ind w:right="7"/>
        <w:contextualSpacing/>
        <w:jc w:val="both"/>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sz w:val="24"/>
          <w:szCs w:val="24"/>
          <w:lang w:val="bg-BG" w:eastAsia="bg-BG"/>
        </w:rPr>
        <w:t>Закон за управление на отпадъците (Обн. ДВ. бр.53 от 13 Юли 2012г., изм. ДВ. бр.14 от 20 Февруари 2015г.);</w:t>
      </w:r>
    </w:p>
    <w:p w:rsidR="00156E63" w:rsidRPr="001651EB" w:rsidRDefault="00156E63" w:rsidP="0002244A">
      <w:pPr>
        <w:numPr>
          <w:ilvl w:val="0"/>
          <w:numId w:val="43"/>
        </w:numPr>
        <w:spacing w:after="0" w:line="360" w:lineRule="auto"/>
        <w:ind w:right="7"/>
        <w:contextualSpacing/>
        <w:jc w:val="both"/>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sz w:val="24"/>
          <w:szCs w:val="24"/>
          <w:lang w:val="bg-BG" w:eastAsia="bg-BG"/>
        </w:rPr>
        <w:t>Закон за устройство на територията (Обн. ДВ. бр.1 от 2 Януари 2001г., изм. ДВ. бр.105 от 19 Декември 2014г.);</w:t>
      </w:r>
    </w:p>
    <w:p w:rsidR="00156E63" w:rsidRPr="001651EB" w:rsidRDefault="00156E63" w:rsidP="0002244A">
      <w:pPr>
        <w:numPr>
          <w:ilvl w:val="0"/>
          <w:numId w:val="43"/>
        </w:numPr>
        <w:tabs>
          <w:tab w:val="left" w:pos="993"/>
        </w:tabs>
        <w:autoSpaceDE w:val="0"/>
        <w:autoSpaceDN w:val="0"/>
        <w:adjustRightInd w:val="0"/>
        <w:spacing w:after="0" w:line="360" w:lineRule="auto"/>
        <w:ind w:right="-1"/>
        <w:jc w:val="both"/>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sz w:val="24"/>
          <w:szCs w:val="24"/>
          <w:lang w:val="bg-BG" w:eastAsia="bg-BG"/>
        </w:rPr>
        <w:t>Наредба за управление на строителните отпадъци и за влагане на рециклирани строителни материали (в сила от 13.11.2012 г.,приета с ПМС № 277 от 5.11.2012 г. Обн. ДВ. бр.89 от 13 Ноември 2012г.);</w:t>
      </w:r>
    </w:p>
    <w:p w:rsidR="00156E63" w:rsidRPr="001651EB" w:rsidRDefault="00156E63" w:rsidP="0002244A">
      <w:pPr>
        <w:numPr>
          <w:ilvl w:val="0"/>
          <w:numId w:val="43"/>
        </w:numPr>
        <w:tabs>
          <w:tab w:val="left" w:pos="993"/>
        </w:tabs>
        <w:spacing w:after="0" w:line="360" w:lineRule="auto"/>
        <w:ind w:right="-1"/>
        <w:jc w:val="both"/>
        <w:rPr>
          <w:rFonts w:ascii="Times New Roman" w:eastAsia="Calibri" w:hAnsi="Times New Roman" w:cs="Times New Roman"/>
          <w:color w:val="000000"/>
          <w:sz w:val="24"/>
          <w:szCs w:val="24"/>
          <w:lang w:val="bg-BG" w:eastAsia="bg-BG"/>
        </w:rPr>
      </w:pPr>
      <w:r w:rsidRPr="001651EB">
        <w:rPr>
          <w:rFonts w:ascii="Times New Roman" w:eastAsia="Times New Roman" w:hAnsi="Times New Roman" w:cs="Times New Roman"/>
          <w:sz w:val="24"/>
          <w:szCs w:val="24"/>
          <w:lang w:val="bg-BG" w:eastAsia="bg-BG"/>
        </w:rPr>
        <w:t xml:space="preserve">Наредба № 1 от 04.06.2014 г. За реда и образците, по които се предоставя информация за дейностите по отпадъците, както и реда за водене на публични </w:t>
      </w:r>
      <w:r w:rsidRPr="001651EB">
        <w:rPr>
          <w:rFonts w:ascii="Times New Roman" w:eastAsia="Times New Roman" w:hAnsi="Times New Roman" w:cs="Times New Roman"/>
          <w:sz w:val="24"/>
          <w:szCs w:val="24"/>
          <w:lang w:val="bg-BG" w:eastAsia="bg-BG"/>
        </w:rPr>
        <w:lastRenderedPageBreak/>
        <w:t>регистри (В сила от 03.06.2014 г.,и здадена от МОСВ, Обн. ДВ. бр.51 от 20 Юни 2014г.);</w:t>
      </w:r>
    </w:p>
    <w:p w:rsidR="00156E63" w:rsidRPr="001651EB" w:rsidRDefault="00156E63" w:rsidP="0002244A">
      <w:pPr>
        <w:numPr>
          <w:ilvl w:val="0"/>
          <w:numId w:val="43"/>
        </w:numPr>
        <w:tabs>
          <w:tab w:val="left" w:pos="993"/>
        </w:tabs>
        <w:spacing w:after="0" w:line="360" w:lineRule="auto"/>
        <w:ind w:right="-1"/>
        <w:jc w:val="both"/>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sz w:val="24"/>
          <w:szCs w:val="24"/>
          <w:lang w:val="bg-BG" w:eastAsia="bg-BG"/>
        </w:rPr>
        <w:t>Наредба № 2 от 23.07.2014 г. за класификация на отпадъците (Издадена от МОСВ и МЗ, Обн. ДВ. бр.66 от 8 Август 2014г.);</w:t>
      </w:r>
    </w:p>
    <w:p w:rsidR="00156E63" w:rsidRPr="001651EB" w:rsidRDefault="00156E63" w:rsidP="0002244A">
      <w:pPr>
        <w:numPr>
          <w:ilvl w:val="0"/>
          <w:numId w:val="43"/>
        </w:numPr>
        <w:tabs>
          <w:tab w:val="left" w:pos="993"/>
        </w:tabs>
        <w:spacing w:after="0" w:line="360" w:lineRule="auto"/>
        <w:ind w:right="-1"/>
        <w:jc w:val="both"/>
        <w:rPr>
          <w:rFonts w:ascii="Times New Roman" w:eastAsia="Calibri" w:hAnsi="Times New Roman" w:cs="Times New Roman"/>
          <w:color w:val="000000"/>
          <w:sz w:val="24"/>
          <w:szCs w:val="24"/>
          <w:lang w:val="bg-BG" w:eastAsia="bg-BG"/>
        </w:rPr>
      </w:pPr>
      <w:r w:rsidRPr="001651EB">
        <w:rPr>
          <w:rFonts w:ascii="Times New Roman" w:eastAsia="Times New Roman" w:hAnsi="Times New Roman" w:cs="Times New Roman"/>
          <w:sz w:val="24"/>
          <w:szCs w:val="24"/>
          <w:lang w:val="bg-BG" w:eastAsia="bg-BG"/>
        </w:rPr>
        <w:t>Наредба за реда и начина на класифициране, опаковане и етикетиране на химични вещества и смеси (В сила от 31.08.2010 г., приета с ПМС № 182 от 20.08.2010 г., Обн. ДВ. бр.68 от 31 Август 2010г., изм. и доп. ДВ. бр.84 от 27 Септември 2013г.</w:t>
      </w:r>
      <w:r w:rsidRPr="001651EB">
        <w:rPr>
          <w:rFonts w:ascii="Times New Roman" w:eastAsia="Calibri" w:hAnsi="Times New Roman" w:cs="Times New Roman"/>
          <w:color w:val="000000"/>
          <w:sz w:val="24"/>
          <w:szCs w:val="24"/>
          <w:lang w:val="bg-BG" w:eastAsia="bg-BG"/>
        </w:rPr>
        <w:t xml:space="preserve">); </w:t>
      </w:r>
    </w:p>
    <w:p w:rsidR="00156E63" w:rsidRPr="001651EB" w:rsidRDefault="00156E63" w:rsidP="0002244A">
      <w:pPr>
        <w:numPr>
          <w:ilvl w:val="0"/>
          <w:numId w:val="43"/>
        </w:numPr>
        <w:tabs>
          <w:tab w:val="left" w:pos="993"/>
        </w:tabs>
        <w:spacing w:after="0" w:line="360" w:lineRule="auto"/>
        <w:ind w:right="-1"/>
        <w:jc w:val="both"/>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sz w:val="24"/>
          <w:szCs w:val="24"/>
          <w:lang w:val="bg-BG" w:eastAsia="bg-BG"/>
        </w:rPr>
        <w:t>Наредба за опаковките и отпадъците от опаковки (В сила от 06.11.2012 г., приета с ПМС № 271 от 30.10.2012 г.,Обн. ДВ. бр.85 от 6 Ноември 2012г., изм. и доп. ДВ. бр.76 от 30 Август 2013г.);</w:t>
      </w:r>
    </w:p>
    <w:p w:rsidR="00156E63" w:rsidRPr="001651EB" w:rsidRDefault="00156E63" w:rsidP="0002244A">
      <w:pPr>
        <w:numPr>
          <w:ilvl w:val="0"/>
          <w:numId w:val="43"/>
        </w:numPr>
        <w:tabs>
          <w:tab w:val="left" w:pos="993"/>
        </w:tabs>
        <w:spacing w:after="0" w:line="360" w:lineRule="auto"/>
        <w:ind w:right="-1"/>
        <w:jc w:val="both"/>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sz w:val="24"/>
          <w:szCs w:val="24"/>
          <w:lang w:val="bg-BG" w:eastAsia="bg-BG"/>
        </w:rPr>
        <w:t>Национален стратегически план за управление на отпадъците от строителство и разрушаване на територията на РБългария за периода 2011-2020 г. на МОСВ;</w:t>
      </w:r>
    </w:p>
    <w:p w:rsidR="00156E63" w:rsidRPr="001651EB" w:rsidRDefault="00156E63" w:rsidP="0002244A">
      <w:pPr>
        <w:numPr>
          <w:ilvl w:val="0"/>
          <w:numId w:val="43"/>
        </w:numPr>
        <w:tabs>
          <w:tab w:val="left" w:pos="993"/>
        </w:tabs>
        <w:spacing w:after="0" w:line="360" w:lineRule="auto"/>
        <w:ind w:right="-1"/>
        <w:jc w:val="both"/>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sz w:val="24"/>
          <w:szCs w:val="24"/>
          <w:lang w:val="bg-BG" w:eastAsia="bg-BG"/>
        </w:rPr>
        <w:t>Ръководство за управление на строителните отпадъци на територията на Република България на МОСВ;</w:t>
      </w:r>
    </w:p>
    <w:p w:rsidR="00156E63" w:rsidRDefault="00156E63" w:rsidP="0002244A">
      <w:pPr>
        <w:numPr>
          <w:ilvl w:val="0"/>
          <w:numId w:val="43"/>
        </w:numPr>
        <w:tabs>
          <w:tab w:val="left" w:pos="993"/>
        </w:tabs>
        <w:spacing w:after="0" w:line="360" w:lineRule="auto"/>
        <w:ind w:right="-1"/>
        <w:jc w:val="both"/>
        <w:rPr>
          <w:rFonts w:ascii="Times New Roman" w:eastAsia="Times New Roman" w:hAnsi="Times New Roman" w:cs="Times New Roman"/>
          <w:sz w:val="24"/>
          <w:szCs w:val="24"/>
          <w:lang w:val="bg-BG" w:eastAsia="bg-BG"/>
        </w:rPr>
      </w:pPr>
      <w:r w:rsidRPr="001651EB">
        <w:rPr>
          <w:rFonts w:ascii="Times New Roman" w:eastAsia="Times New Roman" w:hAnsi="Times New Roman" w:cs="Times New Roman"/>
          <w:sz w:val="24"/>
          <w:szCs w:val="24"/>
          <w:lang w:val="bg-BG" w:eastAsia="bg-BG"/>
        </w:rPr>
        <w:t>Ръководство за предварително третиране преди депониране на отпадъ</w:t>
      </w:r>
      <w:r w:rsidR="00876A74">
        <w:rPr>
          <w:rFonts w:ascii="Times New Roman" w:eastAsia="Times New Roman" w:hAnsi="Times New Roman" w:cs="Times New Roman"/>
          <w:sz w:val="24"/>
          <w:szCs w:val="24"/>
          <w:lang w:val="bg-BG" w:eastAsia="bg-BG"/>
        </w:rPr>
        <w:t>ци в Република България на МОСВ.</w:t>
      </w:r>
    </w:p>
    <w:p w:rsidR="00876A74" w:rsidRDefault="00876A74" w:rsidP="00876A74">
      <w:pPr>
        <w:tabs>
          <w:tab w:val="left" w:pos="993"/>
        </w:tabs>
        <w:spacing w:after="0" w:line="360" w:lineRule="auto"/>
        <w:ind w:right="-1"/>
        <w:jc w:val="both"/>
        <w:rPr>
          <w:rFonts w:ascii="Times New Roman" w:eastAsia="Times New Roman" w:hAnsi="Times New Roman" w:cs="Times New Roman"/>
          <w:sz w:val="24"/>
          <w:szCs w:val="24"/>
          <w:lang w:val="bg-BG" w:eastAsia="bg-BG"/>
        </w:rPr>
      </w:pPr>
    </w:p>
    <w:p w:rsidR="00316DC6" w:rsidRDefault="00316DC6" w:rsidP="00876A74">
      <w:pPr>
        <w:tabs>
          <w:tab w:val="left" w:pos="993"/>
        </w:tabs>
        <w:spacing w:after="0" w:line="360" w:lineRule="auto"/>
        <w:ind w:right="-1"/>
        <w:jc w:val="both"/>
        <w:rPr>
          <w:rFonts w:ascii="Times New Roman" w:eastAsia="Times New Roman" w:hAnsi="Times New Roman" w:cs="Times New Roman"/>
          <w:sz w:val="24"/>
          <w:szCs w:val="24"/>
          <w:lang w:val="bg-BG" w:eastAsia="bg-BG"/>
        </w:rPr>
      </w:pPr>
    </w:p>
    <w:p w:rsidR="00316DC6" w:rsidRDefault="00316DC6" w:rsidP="00876A74">
      <w:pPr>
        <w:tabs>
          <w:tab w:val="left" w:pos="993"/>
        </w:tabs>
        <w:spacing w:after="0" w:line="360" w:lineRule="auto"/>
        <w:ind w:right="-1"/>
        <w:jc w:val="both"/>
        <w:rPr>
          <w:rFonts w:ascii="Times New Roman" w:eastAsia="Times New Roman" w:hAnsi="Times New Roman" w:cs="Times New Roman"/>
          <w:sz w:val="24"/>
          <w:szCs w:val="24"/>
          <w:lang w:val="bg-BG" w:eastAsia="bg-BG"/>
        </w:rPr>
      </w:pPr>
    </w:p>
    <w:p w:rsidR="00316DC6" w:rsidRDefault="00316DC6" w:rsidP="00876A74">
      <w:pPr>
        <w:tabs>
          <w:tab w:val="left" w:pos="993"/>
        </w:tabs>
        <w:spacing w:after="0" w:line="360" w:lineRule="auto"/>
        <w:ind w:right="-1"/>
        <w:jc w:val="both"/>
        <w:rPr>
          <w:rFonts w:ascii="Times New Roman" w:eastAsia="Times New Roman" w:hAnsi="Times New Roman" w:cs="Times New Roman"/>
          <w:sz w:val="24"/>
          <w:szCs w:val="24"/>
          <w:lang w:val="bg-BG" w:eastAsia="bg-BG"/>
        </w:rPr>
      </w:pPr>
    </w:p>
    <w:p w:rsidR="00316DC6" w:rsidRDefault="00316DC6" w:rsidP="00876A74">
      <w:pPr>
        <w:tabs>
          <w:tab w:val="left" w:pos="993"/>
        </w:tabs>
        <w:spacing w:after="0" w:line="360" w:lineRule="auto"/>
        <w:ind w:right="-1"/>
        <w:jc w:val="both"/>
        <w:rPr>
          <w:rFonts w:ascii="Times New Roman" w:eastAsia="Times New Roman" w:hAnsi="Times New Roman" w:cs="Times New Roman"/>
          <w:sz w:val="24"/>
          <w:szCs w:val="24"/>
          <w:lang w:val="bg-BG" w:eastAsia="bg-BG"/>
        </w:rPr>
      </w:pPr>
    </w:p>
    <w:p w:rsidR="00316DC6" w:rsidRDefault="00316DC6" w:rsidP="00876A74">
      <w:pPr>
        <w:tabs>
          <w:tab w:val="left" w:pos="993"/>
        </w:tabs>
        <w:spacing w:after="0" w:line="360" w:lineRule="auto"/>
        <w:ind w:right="-1"/>
        <w:jc w:val="both"/>
        <w:rPr>
          <w:rFonts w:ascii="Times New Roman" w:eastAsia="Times New Roman" w:hAnsi="Times New Roman" w:cs="Times New Roman"/>
          <w:sz w:val="24"/>
          <w:szCs w:val="24"/>
          <w:lang w:val="bg-BG" w:eastAsia="bg-BG"/>
        </w:rPr>
      </w:pPr>
    </w:p>
    <w:p w:rsidR="00316DC6" w:rsidRDefault="00316DC6" w:rsidP="00876A74">
      <w:pPr>
        <w:tabs>
          <w:tab w:val="left" w:pos="993"/>
        </w:tabs>
        <w:spacing w:after="0" w:line="360" w:lineRule="auto"/>
        <w:ind w:right="-1"/>
        <w:jc w:val="both"/>
        <w:rPr>
          <w:rFonts w:ascii="Times New Roman" w:eastAsia="Times New Roman" w:hAnsi="Times New Roman" w:cs="Times New Roman"/>
          <w:sz w:val="24"/>
          <w:szCs w:val="24"/>
          <w:lang w:val="bg-BG" w:eastAsia="bg-BG"/>
        </w:rPr>
      </w:pPr>
    </w:p>
    <w:p w:rsidR="00316DC6" w:rsidRDefault="00316DC6" w:rsidP="00876A74">
      <w:pPr>
        <w:tabs>
          <w:tab w:val="left" w:pos="993"/>
        </w:tabs>
        <w:spacing w:after="0" w:line="360" w:lineRule="auto"/>
        <w:ind w:right="-1"/>
        <w:jc w:val="both"/>
        <w:rPr>
          <w:rFonts w:ascii="Times New Roman" w:eastAsia="Times New Roman" w:hAnsi="Times New Roman" w:cs="Times New Roman"/>
          <w:sz w:val="24"/>
          <w:szCs w:val="24"/>
          <w:lang w:val="bg-BG" w:eastAsia="bg-BG"/>
        </w:rPr>
      </w:pPr>
    </w:p>
    <w:p w:rsidR="00316DC6" w:rsidRDefault="00316DC6" w:rsidP="00876A74">
      <w:pPr>
        <w:tabs>
          <w:tab w:val="left" w:pos="993"/>
        </w:tabs>
        <w:spacing w:after="0" w:line="360" w:lineRule="auto"/>
        <w:ind w:right="-1"/>
        <w:jc w:val="both"/>
        <w:rPr>
          <w:rFonts w:ascii="Times New Roman" w:eastAsia="Times New Roman" w:hAnsi="Times New Roman" w:cs="Times New Roman"/>
          <w:sz w:val="24"/>
          <w:szCs w:val="24"/>
          <w:lang w:val="bg-BG" w:eastAsia="bg-BG"/>
        </w:rPr>
      </w:pPr>
    </w:p>
    <w:p w:rsidR="00316DC6" w:rsidRDefault="00316DC6" w:rsidP="00876A74">
      <w:pPr>
        <w:tabs>
          <w:tab w:val="left" w:pos="993"/>
        </w:tabs>
        <w:spacing w:after="0" w:line="360" w:lineRule="auto"/>
        <w:ind w:right="-1"/>
        <w:jc w:val="both"/>
        <w:rPr>
          <w:rFonts w:ascii="Times New Roman" w:eastAsia="Times New Roman" w:hAnsi="Times New Roman" w:cs="Times New Roman"/>
          <w:sz w:val="24"/>
          <w:szCs w:val="24"/>
          <w:lang w:val="bg-BG" w:eastAsia="bg-BG"/>
        </w:rPr>
      </w:pPr>
    </w:p>
    <w:p w:rsidR="00316DC6" w:rsidRDefault="00316DC6" w:rsidP="00876A74">
      <w:pPr>
        <w:tabs>
          <w:tab w:val="left" w:pos="993"/>
        </w:tabs>
        <w:spacing w:after="0" w:line="360" w:lineRule="auto"/>
        <w:ind w:right="-1"/>
        <w:jc w:val="both"/>
        <w:rPr>
          <w:rFonts w:ascii="Times New Roman" w:eastAsia="Times New Roman" w:hAnsi="Times New Roman" w:cs="Times New Roman"/>
          <w:sz w:val="24"/>
          <w:szCs w:val="24"/>
          <w:lang w:val="bg-BG" w:eastAsia="bg-BG"/>
        </w:rPr>
      </w:pPr>
    </w:p>
    <w:p w:rsidR="00316DC6" w:rsidRDefault="00316DC6" w:rsidP="00876A74">
      <w:pPr>
        <w:tabs>
          <w:tab w:val="left" w:pos="993"/>
        </w:tabs>
        <w:spacing w:after="0" w:line="360" w:lineRule="auto"/>
        <w:ind w:right="-1"/>
        <w:jc w:val="both"/>
        <w:rPr>
          <w:rFonts w:ascii="Times New Roman" w:eastAsia="Times New Roman" w:hAnsi="Times New Roman" w:cs="Times New Roman"/>
          <w:sz w:val="24"/>
          <w:szCs w:val="24"/>
          <w:lang w:val="bg-BG" w:eastAsia="bg-BG"/>
        </w:rPr>
      </w:pPr>
      <w:bookmarkStart w:id="7" w:name="_GoBack"/>
      <w:bookmarkEnd w:id="7"/>
    </w:p>
    <w:p w:rsidR="00156E63" w:rsidRPr="00876A74" w:rsidRDefault="00876A74" w:rsidP="00876A74">
      <w:pPr>
        <w:tabs>
          <w:tab w:val="left" w:pos="993"/>
        </w:tabs>
        <w:spacing w:after="0" w:line="360" w:lineRule="auto"/>
        <w:ind w:right="-1"/>
        <w:jc w:val="right"/>
        <w:rPr>
          <w:rFonts w:ascii="Times New Roman" w:eastAsia="Times New Roman" w:hAnsi="Times New Roman" w:cs="Times New Roman"/>
          <w:sz w:val="24"/>
          <w:szCs w:val="24"/>
          <w:lang w:val="bg-BG" w:eastAsia="bg-BG"/>
        </w:rPr>
      </w:pPr>
      <w:r>
        <w:rPr>
          <w:noProof/>
          <w:lang w:val="bg-BG" w:eastAsia="bg-BG"/>
        </w:rPr>
        <w:drawing>
          <wp:inline distT="0" distB="0" distL="0" distR="0">
            <wp:extent cx="446405" cy="533400"/>
            <wp:effectExtent l="0" t="0" r="0" b="0"/>
            <wp:docPr id="23" name="Картина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6405" cy="533400"/>
                    </a:xfrm>
                    <a:prstGeom prst="rect">
                      <a:avLst/>
                    </a:prstGeom>
                    <a:noFill/>
                  </pic:spPr>
                </pic:pic>
              </a:graphicData>
            </a:graphic>
          </wp:inline>
        </w:drawing>
      </w:r>
    </w:p>
    <w:sectPr w:rsidR="00156E63" w:rsidRPr="00876A74" w:rsidSect="0084592F">
      <w:headerReference w:type="default" r:id="rId19"/>
      <w:footerReference w:type="even" r:id="rId20"/>
      <w:pgSz w:w="11906" w:h="16838"/>
      <w:pgMar w:top="1985" w:right="991" w:bottom="851" w:left="1412" w:header="5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6F8" w:rsidRDefault="007E36F8" w:rsidP="00774961">
      <w:pPr>
        <w:spacing w:after="0" w:line="240" w:lineRule="auto"/>
      </w:pPr>
      <w:r>
        <w:separator/>
      </w:r>
    </w:p>
  </w:endnote>
  <w:endnote w:type="continuationSeparator" w:id="0">
    <w:p w:rsidR="007E36F8" w:rsidRDefault="007E36F8" w:rsidP="00774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utura Bk">
    <w:altName w:val="Century Gothic"/>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NTTimes/Cyrillic">
    <w:altName w:val="Times New Roman"/>
    <w:charset w:val="00"/>
    <w:family w:val="auto"/>
    <w:pitch w:val="default"/>
  </w:font>
  <w:font w:name="Univers (WN)">
    <w:altName w:val="Arial"/>
    <w:charset w:val="00"/>
    <w:family w:val="swiss"/>
    <w:pitch w:val="default"/>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imok">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44A" w:rsidRDefault="0002244A" w:rsidP="00774961">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2244A" w:rsidRDefault="0002244A" w:rsidP="0077496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6F8" w:rsidRDefault="007E36F8" w:rsidP="00774961">
      <w:pPr>
        <w:spacing w:after="0" w:line="240" w:lineRule="auto"/>
      </w:pPr>
      <w:r>
        <w:separator/>
      </w:r>
    </w:p>
  </w:footnote>
  <w:footnote w:type="continuationSeparator" w:id="0">
    <w:p w:rsidR="007E36F8" w:rsidRDefault="007E36F8" w:rsidP="007749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356" w:rsidRDefault="00407356">
    <w:pPr>
      <w:pStyle w:val="a3"/>
    </w:pPr>
    <w:r w:rsidRPr="00256391">
      <w:rPr>
        <w:rFonts w:ascii="Calibri" w:hAnsi="Calibri"/>
        <w:noProof/>
        <w:sz w:val="10"/>
        <w:szCs w:val="10"/>
        <w:lang w:val="bg-BG"/>
      </w:rPr>
      <w:drawing>
        <wp:inline distT="0" distB="0" distL="0" distR="0" wp14:anchorId="6B95A6D0" wp14:editId="672D7A96">
          <wp:extent cx="5762625" cy="810560"/>
          <wp:effectExtent l="0" t="0" r="0" b="8890"/>
          <wp:docPr id="31"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srcRect/>
                  <a:stretch>
                    <a:fillRect/>
                  </a:stretch>
                </pic:blipFill>
                <pic:spPr bwMode="auto">
                  <a:xfrm>
                    <a:off x="0" y="0"/>
                    <a:ext cx="5762625" cy="8105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27DA374A"/>
    <w:lvl w:ilvl="0">
      <w:start w:val="1"/>
      <w:numFmt w:val="decimal"/>
      <w:pStyle w:val="paratext"/>
      <w:lvlText w:val="%1."/>
      <w:lvlJc w:val="left"/>
      <w:pPr>
        <w:tabs>
          <w:tab w:val="num" w:pos="360"/>
        </w:tabs>
        <w:ind w:left="360" w:hanging="360"/>
      </w:pPr>
    </w:lvl>
  </w:abstractNum>
  <w:abstractNum w:abstractNumId="1" w15:restartNumberingAfterBreak="0">
    <w:nsid w:val="001D0EC7"/>
    <w:multiLevelType w:val="multilevel"/>
    <w:tmpl w:val="2902B952"/>
    <w:lvl w:ilvl="0">
      <w:start w:val="3"/>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 w15:restartNumberingAfterBreak="0">
    <w:nsid w:val="00A447E3"/>
    <w:multiLevelType w:val="multilevel"/>
    <w:tmpl w:val="699C0558"/>
    <w:lvl w:ilvl="0">
      <w:start w:val="1"/>
      <w:numFmt w:val="decimal"/>
      <w:pStyle w:val="O1-NumberedHeading1"/>
      <w:lvlText w:val="%1."/>
      <w:lvlJc w:val="left"/>
      <w:pPr>
        <w:ind w:left="360" w:hanging="360"/>
      </w:pPr>
      <w:rPr>
        <w:rFonts w:hint="default"/>
      </w:rPr>
    </w:lvl>
    <w:lvl w:ilvl="1">
      <w:start w:val="1"/>
      <w:numFmt w:val="decimal"/>
      <w:pStyle w:val="O1-NumberedHeading2"/>
      <w:lvlText w:val="%1.%2."/>
      <w:lvlJc w:val="left"/>
      <w:pPr>
        <w:ind w:left="4185" w:hanging="357"/>
      </w:pPr>
      <w:rPr>
        <w:rFonts w:hint="default"/>
      </w:rPr>
    </w:lvl>
    <w:lvl w:ilvl="2">
      <w:start w:val="1"/>
      <w:numFmt w:val="decimal"/>
      <w:pStyle w:val="O1-NumberedHeading3"/>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0CB2459"/>
    <w:multiLevelType w:val="multilevel"/>
    <w:tmpl w:val="4FEEBC04"/>
    <w:lvl w:ilvl="0">
      <w:start w:val="3"/>
      <w:numFmt w:val="decimal"/>
      <w:lvlText w:val="%1."/>
      <w:lvlJc w:val="left"/>
      <w:pPr>
        <w:ind w:left="648" w:hanging="648"/>
      </w:pPr>
      <w:rPr>
        <w:rFonts w:hint="default"/>
        <w:b/>
        <w:color w:val="auto"/>
        <w:sz w:val="28"/>
      </w:rPr>
    </w:lvl>
    <w:lvl w:ilvl="1">
      <w:start w:val="8"/>
      <w:numFmt w:val="decimal"/>
      <w:lvlText w:val="%1.%2."/>
      <w:lvlJc w:val="left"/>
      <w:pPr>
        <w:ind w:left="720" w:hanging="720"/>
      </w:pPr>
      <w:rPr>
        <w:rFonts w:hint="default"/>
        <w:b/>
        <w:color w:val="auto"/>
        <w:sz w:val="28"/>
      </w:rPr>
    </w:lvl>
    <w:lvl w:ilvl="2">
      <w:start w:val="2"/>
      <w:numFmt w:val="decimal"/>
      <w:lvlText w:val="%1.%2.%3."/>
      <w:lvlJc w:val="left"/>
      <w:pPr>
        <w:ind w:left="720" w:hanging="720"/>
      </w:pPr>
      <w:rPr>
        <w:rFonts w:hint="default"/>
        <w:b/>
        <w:color w:val="auto"/>
        <w:sz w:val="28"/>
      </w:rPr>
    </w:lvl>
    <w:lvl w:ilvl="3">
      <w:start w:val="1"/>
      <w:numFmt w:val="decimal"/>
      <w:lvlText w:val="%1.%2.%3.%4."/>
      <w:lvlJc w:val="left"/>
      <w:pPr>
        <w:ind w:left="1080" w:hanging="1080"/>
      </w:pPr>
      <w:rPr>
        <w:rFonts w:hint="default"/>
        <w:b/>
        <w:color w:val="auto"/>
        <w:sz w:val="28"/>
      </w:rPr>
    </w:lvl>
    <w:lvl w:ilvl="4">
      <w:start w:val="1"/>
      <w:numFmt w:val="decimal"/>
      <w:lvlText w:val="%1.%2.%3.%4.%5."/>
      <w:lvlJc w:val="left"/>
      <w:pPr>
        <w:ind w:left="1080" w:hanging="1080"/>
      </w:pPr>
      <w:rPr>
        <w:rFonts w:hint="default"/>
        <w:b/>
        <w:color w:val="auto"/>
        <w:sz w:val="28"/>
      </w:rPr>
    </w:lvl>
    <w:lvl w:ilvl="5">
      <w:start w:val="1"/>
      <w:numFmt w:val="decimal"/>
      <w:lvlText w:val="%1.%2.%3.%4.%5.%6."/>
      <w:lvlJc w:val="left"/>
      <w:pPr>
        <w:ind w:left="1440" w:hanging="1440"/>
      </w:pPr>
      <w:rPr>
        <w:rFonts w:hint="default"/>
        <w:b/>
        <w:color w:val="auto"/>
        <w:sz w:val="28"/>
      </w:rPr>
    </w:lvl>
    <w:lvl w:ilvl="6">
      <w:start w:val="1"/>
      <w:numFmt w:val="decimal"/>
      <w:lvlText w:val="%1.%2.%3.%4.%5.%6.%7."/>
      <w:lvlJc w:val="left"/>
      <w:pPr>
        <w:ind w:left="1440" w:hanging="1440"/>
      </w:pPr>
      <w:rPr>
        <w:rFonts w:hint="default"/>
        <w:b/>
        <w:color w:val="auto"/>
        <w:sz w:val="28"/>
      </w:rPr>
    </w:lvl>
    <w:lvl w:ilvl="7">
      <w:start w:val="1"/>
      <w:numFmt w:val="decimal"/>
      <w:lvlText w:val="%1.%2.%3.%4.%5.%6.%7.%8."/>
      <w:lvlJc w:val="left"/>
      <w:pPr>
        <w:ind w:left="1800" w:hanging="1800"/>
      </w:pPr>
      <w:rPr>
        <w:rFonts w:hint="default"/>
        <w:b/>
        <w:color w:val="auto"/>
        <w:sz w:val="28"/>
      </w:rPr>
    </w:lvl>
    <w:lvl w:ilvl="8">
      <w:start w:val="1"/>
      <w:numFmt w:val="decimal"/>
      <w:lvlText w:val="%1.%2.%3.%4.%5.%6.%7.%8.%9."/>
      <w:lvlJc w:val="left"/>
      <w:pPr>
        <w:ind w:left="1800" w:hanging="1800"/>
      </w:pPr>
      <w:rPr>
        <w:rFonts w:hint="default"/>
        <w:b/>
        <w:color w:val="auto"/>
        <w:sz w:val="28"/>
      </w:rPr>
    </w:lvl>
  </w:abstractNum>
  <w:abstractNum w:abstractNumId="4" w15:restartNumberingAfterBreak="0">
    <w:nsid w:val="062C6681"/>
    <w:multiLevelType w:val="multilevel"/>
    <w:tmpl w:val="44E6B42A"/>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6E4054"/>
    <w:multiLevelType w:val="hybridMultilevel"/>
    <w:tmpl w:val="152A3188"/>
    <w:lvl w:ilvl="0" w:tplc="FFFFFFFF">
      <w:numFmt w:val="bullet"/>
      <w:lvlText w:val="•"/>
      <w:lvlJc w:val="left"/>
      <w:pPr>
        <w:ind w:left="1428" w:hanging="360"/>
      </w:pPr>
      <w:rPr>
        <w:rFonts w:ascii="Times New Roman" w:hAnsi="Times New Roman" w:cs="Times New Roman" w:hint="default"/>
        <w:sz w:val="24"/>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6" w15:restartNumberingAfterBreak="0">
    <w:nsid w:val="116F0E3A"/>
    <w:multiLevelType w:val="hybridMultilevel"/>
    <w:tmpl w:val="AF90DC66"/>
    <w:lvl w:ilvl="0" w:tplc="EB7A5BDE">
      <w:start w:val="1"/>
      <w:numFmt w:val="decimal"/>
      <w:lvlText w:val="%1."/>
      <w:lvlJc w:val="left"/>
      <w:pPr>
        <w:ind w:left="1068" w:hanging="360"/>
      </w:pPr>
      <w:rPr>
        <w:rFonts w:hint="default"/>
        <w:b/>
        <w:sz w:val="28"/>
        <w:szCs w:val="28"/>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 w15:restartNumberingAfterBreak="0">
    <w:nsid w:val="13C17614"/>
    <w:multiLevelType w:val="hybridMultilevel"/>
    <w:tmpl w:val="83BA20C2"/>
    <w:lvl w:ilvl="0" w:tplc="F4CA6E04">
      <w:start w:val="1"/>
      <w:numFmt w:val="bullet"/>
      <w:pStyle w:val="FS2"/>
      <w:lvlText w:val=""/>
      <w:lvlJc w:val="left"/>
      <w:pPr>
        <w:ind w:left="1512" w:hanging="360"/>
      </w:pPr>
      <w:rPr>
        <w:rFonts w:ascii="Symbol" w:hAnsi="Symbol" w:hint="default"/>
      </w:rPr>
    </w:lvl>
    <w:lvl w:ilvl="1" w:tplc="04020003" w:tentative="1">
      <w:start w:val="1"/>
      <w:numFmt w:val="bullet"/>
      <w:lvlText w:val="o"/>
      <w:lvlJc w:val="left"/>
      <w:pPr>
        <w:ind w:left="2232" w:hanging="360"/>
      </w:pPr>
      <w:rPr>
        <w:rFonts w:ascii="Courier New" w:hAnsi="Courier New" w:cs="Courier New" w:hint="default"/>
      </w:rPr>
    </w:lvl>
    <w:lvl w:ilvl="2" w:tplc="04020005" w:tentative="1">
      <w:start w:val="1"/>
      <w:numFmt w:val="bullet"/>
      <w:lvlText w:val=""/>
      <w:lvlJc w:val="left"/>
      <w:pPr>
        <w:ind w:left="2952" w:hanging="360"/>
      </w:pPr>
      <w:rPr>
        <w:rFonts w:ascii="Wingdings" w:hAnsi="Wingdings" w:hint="default"/>
      </w:rPr>
    </w:lvl>
    <w:lvl w:ilvl="3" w:tplc="04020001" w:tentative="1">
      <w:start w:val="1"/>
      <w:numFmt w:val="bullet"/>
      <w:lvlText w:val=""/>
      <w:lvlJc w:val="left"/>
      <w:pPr>
        <w:ind w:left="3672" w:hanging="360"/>
      </w:pPr>
      <w:rPr>
        <w:rFonts w:ascii="Symbol" w:hAnsi="Symbol" w:hint="default"/>
      </w:rPr>
    </w:lvl>
    <w:lvl w:ilvl="4" w:tplc="04020003" w:tentative="1">
      <w:start w:val="1"/>
      <w:numFmt w:val="bullet"/>
      <w:lvlText w:val="o"/>
      <w:lvlJc w:val="left"/>
      <w:pPr>
        <w:ind w:left="4392" w:hanging="360"/>
      </w:pPr>
      <w:rPr>
        <w:rFonts w:ascii="Courier New" w:hAnsi="Courier New" w:cs="Courier New" w:hint="default"/>
      </w:rPr>
    </w:lvl>
    <w:lvl w:ilvl="5" w:tplc="04020005" w:tentative="1">
      <w:start w:val="1"/>
      <w:numFmt w:val="bullet"/>
      <w:lvlText w:val=""/>
      <w:lvlJc w:val="left"/>
      <w:pPr>
        <w:ind w:left="5112" w:hanging="360"/>
      </w:pPr>
      <w:rPr>
        <w:rFonts w:ascii="Wingdings" w:hAnsi="Wingdings" w:hint="default"/>
      </w:rPr>
    </w:lvl>
    <w:lvl w:ilvl="6" w:tplc="04020001" w:tentative="1">
      <w:start w:val="1"/>
      <w:numFmt w:val="bullet"/>
      <w:lvlText w:val=""/>
      <w:lvlJc w:val="left"/>
      <w:pPr>
        <w:ind w:left="5832" w:hanging="360"/>
      </w:pPr>
      <w:rPr>
        <w:rFonts w:ascii="Symbol" w:hAnsi="Symbol" w:hint="default"/>
      </w:rPr>
    </w:lvl>
    <w:lvl w:ilvl="7" w:tplc="04020003" w:tentative="1">
      <w:start w:val="1"/>
      <w:numFmt w:val="bullet"/>
      <w:lvlText w:val="o"/>
      <w:lvlJc w:val="left"/>
      <w:pPr>
        <w:ind w:left="6552" w:hanging="360"/>
      </w:pPr>
      <w:rPr>
        <w:rFonts w:ascii="Courier New" w:hAnsi="Courier New" w:cs="Courier New" w:hint="default"/>
      </w:rPr>
    </w:lvl>
    <w:lvl w:ilvl="8" w:tplc="04020005" w:tentative="1">
      <w:start w:val="1"/>
      <w:numFmt w:val="bullet"/>
      <w:lvlText w:val=""/>
      <w:lvlJc w:val="left"/>
      <w:pPr>
        <w:ind w:left="7272" w:hanging="360"/>
      </w:pPr>
      <w:rPr>
        <w:rFonts w:ascii="Wingdings" w:hAnsi="Wingdings" w:hint="default"/>
      </w:rPr>
    </w:lvl>
  </w:abstractNum>
  <w:abstractNum w:abstractNumId="8" w15:restartNumberingAfterBreak="0">
    <w:nsid w:val="18BE6490"/>
    <w:multiLevelType w:val="multilevel"/>
    <w:tmpl w:val="774649EE"/>
    <w:lvl w:ilvl="0">
      <w:start w:val="3"/>
      <w:numFmt w:val="decimal"/>
      <w:lvlText w:val="%1."/>
      <w:lvlJc w:val="left"/>
      <w:pPr>
        <w:ind w:left="816" w:hanging="816"/>
      </w:pPr>
      <w:rPr>
        <w:rFonts w:hint="default"/>
      </w:rPr>
    </w:lvl>
    <w:lvl w:ilvl="1">
      <w:start w:val="7"/>
      <w:numFmt w:val="decimal"/>
      <w:lvlText w:val="%1.%2."/>
      <w:lvlJc w:val="left"/>
      <w:pPr>
        <w:ind w:left="816" w:hanging="816"/>
      </w:pPr>
      <w:rPr>
        <w:rFonts w:hint="default"/>
      </w:rPr>
    </w:lvl>
    <w:lvl w:ilvl="2">
      <w:start w:val="3"/>
      <w:numFmt w:val="decimal"/>
      <w:lvlText w:val="%1.%2.%3."/>
      <w:lvlJc w:val="left"/>
      <w:pPr>
        <w:ind w:left="816" w:hanging="816"/>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F23028"/>
    <w:multiLevelType w:val="hybridMultilevel"/>
    <w:tmpl w:val="5B986676"/>
    <w:lvl w:ilvl="0" w:tplc="764CDA46">
      <w:start w:val="1"/>
      <w:numFmt w:val="bullet"/>
      <w:lvlText w:val="-"/>
      <w:lvlJc w:val="left"/>
      <w:pPr>
        <w:tabs>
          <w:tab w:val="num" w:pos="1068"/>
        </w:tabs>
        <w:ind w:left="1068" w:hanging="360"/>
      </w:pPr>
      <w:rPr>
        <w:rFonts w:ascii="Times New Roman" w:eastAsia="Calibri" w:hAnsi="Times New Roman" w:cs="Times New Roman" w:hint="default"/>
      </w:rPr>
    </w:lvl>
    <w:lvl w:ilvl="1" w:tplc="04020003" w:tentative="1">
      <w:start w:val="1"/>
      <w:numFmt w:val="bullet"/>
      <w:lvlText w:val="o"/>
      <w:lvlJc w:val="left"/>
      <w:pPr>
        <w:tabs>
          <w:tab w:val="num" w:pos="1788"/>
        </w:tabs>
        <w:ind w:left="1788" w:hanging="360"/>
      </w:pPr>
      <w:rPr>
        <w:rFonts w:ascii="Courier New" w:hAnsi="Courier New" w:cs="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19A75C31"/>
    <w:multiLevelType w:val="multilevel"/>
    <w:tmpl w:val="EFC4D65E"/>
    <w:styleLink w:val="CurrentList2"/>
    <w:lvl w:ilvl="0">
      <w:start w:val="1"/>
      <w:numFmt w:val="decimal"/>
      <w:lvlText w:val="%1."/>
      <w:lvlJc w:val="left"/>
      <w:pPr>
        <w:tabs>
          <w:tab w:val="num" w:pos="1094"/>
        </w:tabs>
        <w:ind w:left="1094" w:hanging="360"/>
      </w:pPr>
      <w:rPr>
        <w:rFonts w:hint="default"/>
        <w:sz w:val="24"/>
        <w:szCs w:val="24"/>
      </w:rPr>
    </w:lvl>
    <w:lvl w:ilvl="1">
      <w:start w:val="1"/>
      <w:numFmt w:val="decimal"/>
      <w:isLgl/>
      <w:lvlText w:val="%1.%2."/>
      <w:lvlJc w:val="left"/>
      <w:pPr>
        <w:ind w:left="1800" w:hanging="600"/>
      </w:pPr>
      <w:rPr>
        <w:rFonts w:hint="default"/>
        <w:lang w:val="ru-RU"/>
      </w:rPr>
    </w:lvl>
    <w:lvl w:ilvl="2">
      <w:start w:val="1"/>
      <w:numFmt w:val="decimal"/>
      <w:isLgl/>
      <w:lvlText w:val="%1.%2.%3."/>
      <w:lvlJc w:val="left"/>
      <w:pPr>
        <w:ind w:left="2174" w:hanging="720"/>
      </w:pPr>
      <w:rPr>
        <w:rFonts w:hint="default"/>
      </w:rPr>
    </w:lvl>
    <w:lvl w:ilvl="3">
      <w:start w:val="1"/>
      <w:numFmt w:val="decimal"/>
      <w:isLgl/>
      <w:lvlText w:val="%1.%2.%3.%4."/>
      <w:lvlJc w:val="left"/>
      <w:pPr>
        <w:ind w:left="2534" w:hanging="720"/>
      </w:pPr>
      <w:rPr>
        <w:rFonts w:hint="default"/>
      </w:rPr>
    </w:lvl>
    <w:lvl w:ilvl="4">
      <w:start w:val="1"/>
      <w:numFmt w:val="decimal"/>
      <w:isLgl/>
      <w:lvlText w:val="%1.%2.%3.%4.%5."/>
      <w:lvlJc w:val="left"/>
      <w:pPr>
        <w:ind w:left="3254" w:hanging="1080"/>
      </w:pPr>
      <w:rPr>
        <w:rFonts w:hint="default"/>
      </w:rPr>
    </w:lvl>
    <w:lvl w:ilvl="5">
      <w:start w:val="1"/>
      <w:numFmt w:val="decimal"/>
      <w:isLgl/>
      <w:lvlText w:val="%1.%2.%3.%4.%5.%6."/>
      <w:lvlJc w:val="left"/>
      <w:pPr>
        <w:ind w:left="3614" w:hanging="1080"/>
      </w:pPr>
      <w:rPr>
        <w:rFonts w:hint="default"/>
      </w:rPr>
    </w:lvl>
    <w:lvl w:ilvl="6">
      <w:start w:val="1"/>
      <w:numFmt w:val="decimal"/>
      <w:isLgl/>
      <w:lvlText w:val="%1.%2.%3.%4.%5.%6.%7."/>
      <w:lvlJc w:val="left"/>
      <w:pPr>
        <w:ind w:left="4334" w:hanging="1440"/>
      </w:pPr>
      <w:rPr>
        <w:rFonts w:hint="default"/>
      </w:rPr>
    </w:lvl>
    <w:lvl w:ilvl="7">
      <w:start w:val="1"/>
      <w:numFmt w:val="decimal"/>
      <w:isLgl/>
      <w:lvlText w:val="%1.%2.%3.%4.%5.%6.%7.%8."/>
      <w:lvlJc w:val="left"/>
      <w:pPr>
        <w:ind w:left="4694" w:hanging="1440"/>
      </w:pPr>
      <w:rPr>
        <w:rFonts w:hint="default"/>
      </w:rPr>
    </w:lvl>
    <w:lvl w:ilvl="8">
      <w:start w:val="1"/>
      <w:numFmt w:val="decimal"/>
      <w:isLgl/>
      <w:lvlText w:val="%1.%2.%3.%4.%5.%6.%7.%8.%9."/>
      <w:lvlJc w:val="left"/>
      <w:pPr>
        <w:ind w:left="5414" w:hanging="1800"/>
      </w:pPr>
      <w:rPr>
        <w:rFonts w:hint="default"/>
      </w:rPr>
    </w:lvl>
  </w:abstractNum>
  <w:abstractNum w:abstractNumId="11" w15:restartNumberingAfterBreak="0">
    <w:nsid w:val="1D4173E1"/>
    <w:multiLevelType w:val="hybridMultilevel"/>
    <w:tmpl w:val="C0425F62"/>
    <w:lvl w:ilvl="0" w:tplc="5A54CECC">
      <w:start w:val="1"/>
      <w:numFmt w:val="upperRoman"/>
      <w:lvlText w:val="%1."/>
      <w:lvlJc w:val="left"/>
      <w:pPr>
        <w:tabs>
          <w:tab w:val="num" w:pos="2160"/>
        </w:tabs>
        <w:ind w:left="2160" w:hanging="720"/>
      </w:pPr>
      <w:rPr>
        <w:rFonts w:hint="default"/>
      </w:rPr>
    </w:lvl>
    <w:lvl w:ilvl="1" w:tplc="04020019" w:tentative="1">
      <w:start w:val="1"/>
      <w:numFmt w:val="lowerLetter"/>
      <w:lvlText w:val="%2."/>
      <w:lvlJc w:val="left"/>
      <w:pPr>
        <w:tabs>
          <w:tab w:val="num" w:pos="2520"/>
        </w:tabs>
        <w:ind w:left="2520" w:hanging="360"/>
      </w:pPr>
    </w:lvl>
    <w:lvl w:ilvl="2" w:tplc="0402001B" w:tentative="1">
      <w:start w:val="1"/>
      <w:numFmt w:val="lowerRoman"/>
      <w:lvlText w:val="%3."/>
      <w:lvlJc w:val="right"/>
      <w:pPr>
        <w:tabs>
          <w:tab w:val="num" w:pos="3240"/>
        </w:tabs>
        <w:ind w:left="3240" w:hanging="180"/>
      </w:pPr>
    </w:lvl>
    <w:lvl w:ilvl="3" w:tplc="0402000F" w:tentative="1">
      <w:start w:val="1"/>
      <w:numFmt w:val="decimal"/>
      <w:lvlText w:val="%4."/>
      <w:lvlJc w:val="left"/>
      <w:pPr>
        <w:tabs>
          <w:tab w:val="num" w:pos="3960"/>
        </w:tabs>
        <w:ind w:left="3960" w:hanging="360"/>
      </w:pPr>
    </w:lvl>
    <w:lvl w:ilvl="4" w:tplc="04020019" w:tentative="1">
      <w:start w:val="1"/>
      <w:numFmt w:val="lowerLetter"/>
      <w:lvlText w:val="%5."/>
      <w:lvlJc w:val="left"/>
      <w:pPr>
        <w:tabs>
          <w:tab w:val="num" w:pos="4680"/>
        </w:tabs>
        <w:ind w:left="4680" w:hanging="360"/>
      </w:pPr>
    </w:lvl>
    <w:lvl w:ilvl="5" w:tplc="0402001B" w:tentative="1">
      <w:start w:val="1"/>
      <w:numFmt w:val="lowerRoman"/>
      <w:lvlText w:val="%6."/>
      <w:lvlJc w:val="right"/>
      <w:pPr>
        <w:tabs>
          <w:tab w:val="num" w:pos="5400"/>
        </w:tabs>
        <w:ind w:left="5400" w:hanging="180"/>
      </w:pPr>
    </w:lvl>
    <w:lvl w:ilvl="6" w:tplc="0402000F" w:tentative="1">
      <w:start w:val="1"/>
      <w:numFmt w:val="decimal"/>
      <w:lvlText w:val="%7."/>
      <w:lvlJc w:val="left"/>
      <w:pPr>
        <w:tabs>
          <w:tab w:val="num" w:pos="6120"/>
        </w:tabs>
        <w:ind w:left="6120" w:hanging="360"/>
      </w:pPr>
    </w:lvl>
    <w:lvl w:ilvl="7" w:tplc="04020019" w:tentative="1">
      <w:start w:val="1"/>
      <w:numFmt w:val="lowerLetter"/>
      <w:lvlText w:val="%8."/>
      <w:lvlJc w:val="left"/>
      <w:pPr>
        <w:tabs>
          <w:tab w:val="num" w:pos="6840"/>
        </w:tabs>
        <w:ind w:left="6840" w:hanging="360"/>
      </w:pPr>
    </w:lvl>
    <w:lvl w:ilvl="8" w:tplc="0402001B" w:tentative="1">
      <w:start w:val="1"/>
      <w:numFmt w:val="lowerRoman"/>
      <w:lvlText w:val="%9."/>
      <w:lvlJc w:val="right"/>
      <w:pPr>
        <w:tabs>
          <w:tab w:val="num" w:pos="7560"/>
        </w:tabs>
        <w:ind w:left="7560" w:hanging="180"/>
      </w:pPr>
    </w:lvl>
  </w:abstractNum>
  <w:abstractNum w:abstractNumId="12" w15:restartNumberingAfterBreak="0">
    <w:nsid w:val="255F60DF"/>
    <w:multiLevelType w:val="hybridMultilevel"/>
    <w:tmpl w:val="445E4FF6"/>
    <w:lvl w:ilvl="0" w:tplc="F862903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587322">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302AD0">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724568">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E84748">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3C9960">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3ACB58">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0ED068">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E06294">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728762D"/>
    <w:multiLevelType w:val="hybridMultilevel"/>
    <w:tmpl w:val="D1960B76"/>
    <w:lvl w:ilvl="0" w:tplc="8EE09984">
      <w:start w:val="2"/>
      <w:numFmt w:val="bullet"/>
      <w:lvlText w:val=""/>
      <w:lvlJc w:val="left"/>
      <w:pPr>
        <w:ind w:left="1353" w:hanging="360"/>
      </w:pPr>
      <w:rPr>
        <w:rFonts w:ascii="Wingdings" w:eastAsia="Times New Roman" w:hAnsi="Wingdings" w:hint="default"/>
        <w:sz w:val="22"/>
      </w:rPr>
    </w:lvl>
    <w:lvl w:ilvl="1" w:tplc="04090003">
      <w:start w:val="1"/>
      <w:numFmt w:val="bullet"/>
      <w:lvlText w:val="o"/>
      <w:lvlJc w:val="left"/>
      <w:pPr>
        <w:ind w:left="2858" w:hanging="360"/>
      </w:pPr>
      <w:rPr>
        <w:rFonts w:ascii="Courier New" w:hAnsi="Courier New" w:cs="Times New Roman" w:hint="default"/>
      </w:rPr>
    </w:lvl>
    <w:lvl w:ilvl="2" w:tplc="04090005">
      <w:start w:val="1"/>
      <w:numFmt w:val="bullet"/>
      <w:lvlText w:val=""/>
      <w:lvlJc w:val="left"/>
      <w:pPr>
        <w:ind w:left="3578" w:hanging="360"/>
      </w:pPr>
      <w:rPr>
        <w:rFonts w:ascii="Wingdings" w:hAnsi="Wingdings" w:hint="default"/>
      </w:rPr>
    </w:lvl>
    <w:lvl w:ilvl="3" w:tplc="04090001">
      <w:start w:val="1"/>
      <w:numFmt w:val="bullet"/>
      <w:lvlText w:val=""/>
      <w:lvlJc w:val="left"/>
      <w:pPr>
        <w:ind w:left="4298" w:hanging="360"/>
      </w:pPr>
      <w:rPr>
        <w:rFonts w:ascii="Symbol" w:hAnsi="Symbol" w:hint="default"/>
      </w:rPr>
    </w:lvl>
    <w:lvl w:ilvl="4" w:tplc="04090003">
      <w:start w:val="1"/>
      <w:numFmt w:val="bullet"/>
      <w:lvlText w:val="o"/>
      <w:lvlJc w:val="left"/>
      <w:pPr>
        <w:ind w:left="5018" w:hanging="360"/>
      </w:pPr>
      <w:rPr>
        <w:rFonts w:ascii="Courier New" w:hAnsi="Courier New" w:cs="Times New Roman" w:hint="default"/>
      </w:rPr>
    </w:lvl>
    <w:lvl w:ilvl="5" w:tplc="04090005">
      <w:start w:val="1"/>
      <w:numFmt w:val="bullet"/>
      <w:lvlText w:val=""/>
      <w:lvlJc w:val="left"/>
      <w:pPr>
        <w:ind w:left="5738" w:hanging="360"/>
      </w:pPr>
      <w:rPr>
        <w:rFonts w:ascii="Wingdings" w:hAnsi="Wingdings" w:hint="default"/>
      </w:rPr>
    </w:lvl>
    <w:lvl w:ilvl="6" w:tplc="04090001">
      <w:start w:val="1"/>
      <w:numFmt w:val="bullet"/>
      <w:lvlText w:val=""/>
      <w:lvlJc w:val="left"/>
      <w:pPr>
        <w:ind w:left="6458" w:hanging="360"/>
      </w:pPr>
      <w:rPr>
        <w:rFonts w:ascii="Symbol" w:hAnsi="Symbol" w:hint="default"/>
      </w:rPr>
    </w:lvl>
    <w:lvl w:ilvl="7" w:tplc="04090003">
      <w:start w:val="1"/>
      <w:numFmt w:val="bullet"/>
      <w:lvlText w:val="o"/>
      <w:lvlJc w:val="left"/>
      <w:pPr>
        <w:ind w:left="7178" w:hanging="360"/>
      </w:pPr>
      <w:rPr>
        <w:rFonts w:ascii="Courier New" w:hAnsi="Courier New" w:cs="Times New Roman" w:hint="default"/>
      </w:rPr>
    </w:lvl>
    <w:lvl w:ilvl="8" w:tplc="04090005">
      <w:start w:val="1"/>
      <w:numFmt w:val="bullet"/>
      <w:lvlText w:val=""/>
      <w:lvlJc w:val="left"/>
      <w:pPr>
        <w:ind w:left="7898" w:hanging="360"/>
      </w:pPr>
      <w:rPr>
        <w:rFonts w:ascii="Wingdings" w:hAnsi="Wingdings" w:hint="default"/>
      </w:rPr>
    </w:lvl>
  </w:abstractNum>
  <w:abstractNum w:abstractNumId="14" w15:restartNumberingAfterBreak="0">
    <w:nsid w:val="28F6204A"/>
    <w:multiLevelType w:val="hybridMultilevel"/>
    <w:tmpl w:val="EFFA0782"/>
    <w:lvl w:ilvl="0" w:tplc="04090001">
      <w:start w:val="1"/>
      <w:numFmt w:val="bullet"/>
      <w:lvlText w:val=""/>
      <w:lvlJc w:val="left"/>
      <w:pPr>
        <w:tabs>
          <w:tab w:val="num" w:pos="720"/>
        </w:tabs>
        <w:ind w:left="720" w:hanging="360"/>
      </w:pPr>
      <w:rPr>
        <w:rFonts w:ascii="Symbol" w:hAnsi="Symbol" w:hint="default"/>
      </w:rPr>
    </w:lvl>
    <w:lvl w:ilvl="1" w:tplc="4170B698">
      <w:numFmt w:val="bullet"/>
      <w:lvlText w:val="-"/>
      <w:lvlJc w:val="left"/>
      <w:pPr>
        <w:tabs>
          <w:tab w:val="num" w:pos="1440"/>
        </w:tabs>
        <w:ind w:left="1440" w:hanging="360"/>
      </w:pPr>
      <w:rPr>
        <w:rFonts w:ascii="Times New Roman" w:eastAsia="Times New Roman" w:hAnsi="Times New Roman" w:cs="Times New Roman" w:hint="default"/>
        <w:sz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202B9E"/>
    <w:multiLevelType w:val="hybridMultilevel"/>
    <w:tmpl w:val="0694C3C6"/>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6" w15:restartNumberingAfterBreak="0">
    <w:nsid w:val="335D34F8"/>
    <w:multiLevelType w:val="hybridMultilevel"/>
    <w:tmpl w:val="84C4E93A"/>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7" w15:restartNumberingAfterBreak="0">
    <w:nsid w:val="37F319B4"/>
    <w:multiLevelType w:val="multilevel"/>
    <w:tmpl w:val="EE467660"/>
    <w:lvl w:ilvl="0">
      <w:start w:val="1"/>
      <w:numFmt w:val="upperRoman"/>
      <w:pStyle w:val="FS"/>
      <w:lvlText w:val="%1."/>
      <w:lvlJc w:val="right"/>
      <w:pPr>
        <w:tabs>
          <w:tab w:val="num" w:pos="360"/>
        </w:tabs>
        <w:ind w:left="360" w:hanging="360"/>
      </w:pPr>
      <w:rPr>
        <w:rFonts w:hint="default"/>
        <w:lang w:val="ru-RU"/>
      </w:rPr>
    </w:lvl>
    <w:lvl w:ilvl="1">
      <w:start w:val="1"/>
      <w:numFmt w:val="decimal"/>
      <w:lvlText w:val="%1.%2."/>
      <w:lvlJc w:val="left"/>
      <w:pPr>
        <w:tabs>
          <w:tab w:val="num" w:pos="1800"/>
        </w:tabs>
        <w:ind w:left="1512" w:hanging="432"/>
      </w:pPr>
      <w:rPr>
        <w:rFonts w:hint="default"/>
      </w:rPr>
    </w:lvl>
    <w:lvl w:ilvl="2">
      <w:start w:val="1"/>
      <w:numFmt w:val="decimal"/>
      <w:pStyle w:val="FS3"/>
      <w:lvlText w:val="%1.%2.%3."/>
      <w:lvlJc w:val="left"/>
      <w:pPr>
        <w:tabs>
          <w:tab w:val="num" w:pos="1288"/>
        </w:tabs>
        <w:ind w:left="1072" w:hanging="504"/>
      </w:pPr>
      <w:rPr>
        <w:rFonts w:ascii="Times New Roman" w:hAnsi="Times New Roman" w:cs="Times New Roman" w:hint="default"/>
      </w:rPr>
    </w:lvl>
    <w:lvl w:ilvl="3">
      <w:start w:val="1"/>
      <w:numFmt w:val="decimal"/>
      <w:pStyle w:val="FS3"/>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3D664550"/>
    <w:multiLevelType w:val="hybridMultilevel"/>
    <w:tmpl w:val="AB207A3A"/>
    <w:lvl w:ilvl="0" w:tplc="DEDC1D5C">
      <w:start w:val="6"/>
      <w:numFmt w:val="bullet"/>
      <w:lvlText w:val="-"/>
      <w:lvlJc w:val="left"/>
      <w:pPr>
        <w:ind w:left="1004" w:hanging="360"/>
      </w:pPr>
      <w:rPr>
        <w:rFonts w:ascii="Times New Roman" w:eastAsia="Times New Roman" w:hAnsi="Times New Roman" w:cs="Times New Roman"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19" w15:restartNumberingAfterBreak="0">
    <w:nsid w:val="3EA21CE7"/>
    <w:multiLevelType w:val="multilevel"/>
    <w:tmpl w:val="0F1AD1DC"/>
    <w:lvl w:ilvl="0">
      <w:start w:val="3"/>
      <w:numFmt w:val="decimal"/>
      <w:lvlText w:val="%1."/>
      <w:lvlJc w:val="left"/>
      <w:pPr>
        <w:ind w:left="648" w:hanging="648"/>
      </w:pPr>
      <w:rPr>
        <w:rFonts w:hint="default"/>
      </w:rPr>
    </w:lvl>
    <w:lvl w:ilvl="1">
      <w:start w:val="8"/>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20" w15:restartNumberingAfterBreak="0">
    <w:nsid w:val="401F1E93"/>
    <w:multiLevelType w:val="singleLevel"/>
    <w:tmpl w:val="0C14CA10"/>
    <w:lvl w:ilvl="0">
      <w:numFmt w:val="bullet"/>
      <w:lvlText w:val="-"/>
      <w:lvlJc w:val="left"/>
      <w:pPr>
        <w:tabs>
          <w:tab w:val="num" w:pos="360"/>
        </w:tabs>
        <w:ind w:left="360" w:hanging="360"/>
      </w:pPr>
      <w:rPr>
        <w:b w:val="0"/>
      </w:rPr>
    </w:lvl>
  </w:abstractNum>
  <w:abstractNum w:abstractNumId="21" w15:restartNumberingAfterBreak="0">
    <w:nsid w:val="41715E7C"/>
    <w:multiLevelType w:val="multilevel"/>
    <w:tmpl w:val="0402001F"/>
    <w:styleLink w:val="111111"/>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2393E6F"/>
    <w:multiLevelType w:val="hybridMultilevel"/>
    <w:tmpl w:val="4008E6CA"/>
    <w:lvl w:ilvl="0" w:tplc="FBB4CD2A">
      <w:start w:val="1"/>
      <w:numFmt w:val="decimal"/>
      <w:pStyle w:val="berschrift"/>
      <w:lvlText w:val="%1."/>
      <w:lvlJc w:val="left"/>
      <w:pPr>
        <w:tabs>
          <w:tab w:val="num" w:pos="431"/>
        </w:tabs>
        <w:ind w:left="431" w:hanging="431"/>
      </w:pPr>
      <w:rPr>
        <w:rFonts w:ascii="Arial Black" w:hAnsi="Arial Black" w:hint="default"/>
        <w:b w:val="0"/>
        <w:i w:val="0"/>
        <w:color w:val="0000FF"/>
        <w:sz w:val="22"/>
        <w:szCs w:val="22"/>
        <w:u w:val="none"/>
      </w:rPr>
    </w:lvl>
    <w:lvl w:ilvl="1" w:tplc="B2F4E722">
      <w:start w:val="1"/>
      <w:numFmt w:val="lowerLetter"/>
      <w:lvlText w:val="%2)"/>
      <w:lvlJc w:val="left"/>
      <w:pPr>
        <w:tabs>
          <w:tab w:val="num" w:pos="1077"/>
        </w:tabs>
        <w:ind w:left="1077" w:hanging="357"/>
      </w:pPr>
      <w:rPr>
        <w:rFonts w:hint="default"/>
        <w:b/>
      </w:rPr>
    </w:lvl>
    <w:lvl w:ilvl="2" w:tplc="714A9E16">
      <w:start w:val="1"/>
      <w:numFmt w:val="bullet"/>
      <w:lvlText w:val=""/>
      <w:lvlJc w:val="left"/>
      <w:pPr>
        <w:tabs>
          <w:tab w:val="num" w:pos="1977"/>
        </w:tabs>
        <w:ind w:left="1977" w:hanging="357"/>
      </w:pPr>
      <w:rPr>
        <w:rFonts w:ascii="Symbol" w:hAnsi="Symbol" w:hint="default"/>
        <w:b w:val="0"/>
        <w:i w:val="0"/>
        <w:sz w:val="20"/>
        <w:szCs w:val="20"/>
      </w:rPr>
    </w:lvl>
    <w:lvl w:ilvl="3" w:tplc="0407000F">
      <w:start w:val="1"/>
      <w:numFmt w:val="decimal"/>
      <w:lvlText w:val="%4."/>
      <w:lvlJc w:val="left"/>
      <w:pPr>
        <w:tabs>
          <w:tab w:val="num" w:pos="2520"/>
        </w:tabs>
        <w:ind w:left="2520" w:hanging="360"/>
      </w:pPr>
    </w:lvl>
    <w:lvl w:ilvl="4" w:tplc="04070019">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45A35041"/>
    <w:multiLevelType w:val="multilevel"/>
    <w:tmpl w:val="24DA3A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7D741FD"/>
    <w:multiLevelType w:val="hybridMultilevel"/>
    <w:tmpl w:val="7B6675DE"/>
    <w:lvl w:ilvl="0" w:tplc="04020001">
      <w:start w:val="1"/>
      <w:numFmt w:val="bullet"/>
      <w:lvlText w:val=""/>
      <w:lvlJc w:val="left"/>
      <w:pPr>
        <w:ind w:left="778" w:hanging="360"/>
      </w:pPr>
      <w:rPr>
        <w:rFonts w:ascii="Symbol" w:hAnsi="Symbol" w:hint="default"/>
      </w:rPr>
    </w:lvl>
    <w:lvl w:ilvl="1" w:tplc="04020003" w:tentative="1">
      <w:start w:val="1"/>
      <w:numFmt w:val="bullet"/>
      <w:lvlText w:val="o"/>
      <w:lvlJc w:val="left"/>
      <w:pPr>
        <w:ind w:left="1498" w:hanging="360"/>
      </w:pPr>
      <w:rPr>
        <w:rFonts w:ascii="Courier New" w:hAnsi="Courier New" w:cs="Courier New" w:hint="default"/>
      </w:rPr>
    </w:lvl>
    <w:lvl w:ilvl="2" w:tplc="04020005" w:tentative="1">
      <w:start w:val="1"/>
      <w:numFmt w:val="bullet"/>
      <w:lvlText w:val=""/>
      <w:lvlJc w:val="left"/>
      <w:pPr>
        <w:ind w:left="2218" w:hanging="360"/>
      </w:pPr>
      <w:rPr>
        <w:rFonts w:ascii="Wingdings" w:hAnsi="Wingdings" w:hint="default"/>
      </w:rPr>
    </w:lvl>
    <w:lvl w:ilvl="3" w:tplc="04020001" w:tentative="1">
      <w:start w:val="1"/>
      <w:numFmt w:val="bullet"/>
      <w:lvlText w:val=""/>
      <w:lvlJc w:val="left"/>
      <w:pPr>
        <w:ind w:left="2938" w:hanging="360"/>
      </w:pPr>
      <w:rPr>
        <w:rFonts w:ascii="Symbol" w:hAnsi="Symbol" w:hint="default"/>
      </w:rPr>
    </w:lvl>
    <w:lvl w:ilvl="4" w:tplc="04020003" w:tentative="1">
      <w:start w:val="1"/>
      <w:numFmt w:val="bullet"/>
      <w:lvlText w:val="o"/>
      <w:lvlJc w:val="left"/>
      <w:pPr>
        <w:ind w:left="3658" w:hanging="360"/>
      </w:pPr>
      <w:rPr>
        <w:rFonts w:ascii="Courier New" w:hAnsi="Courier New" w:cs="Courier New" w:hint="default"/>
      </w:rPr>
    </w:lvl>
    <w:lvl w:ilvl="5" w:tplc="04020005" w:tentative="1">
      <w:start w:val="1"/>
      <w:numFmt w:val="bullet"/>
      <w:lvlText w:val=""/>
      <w:lvlJc w:val="left"/>
      <w:pPr>
        <w:ind w:left="4378" w:hanging="360"/>
      </w:pPr>
      <w:rPr>
        <w:rFonts w:ascii="Wingdings" w:hAnsi="Wingdings" w:hint="default"/>
      </w:rPr>
    </w:lvl>
    <w:lvl w:ilvl="6" w:tplc="04020001" w:tentative="1">
      <w:start w:val="1"/>
      <w:numFmt w:val="bullet"/>
      <w:lvlText w:val=""/>
      <w:lvlJc w:val="left"/>
      <w:pPr>
        <w:ind w:left="5098" w:hanging="360"/>
      </w:pPr>
      <w:rPr>
        <w:rFonts w:ascii="Symbol" w:hAnsi="Symbol" w:hint="default"/>
      </w:rPr>
    </w:lvl>
    <w:lvl w:ilvl="7" w:tplc="04020003" w:tentative="1">
      <w:start w:val="1"/>
      <w:numFmt w:val="bullet"/>
      <w:lvlText w:val="o"/>
      <w:lvlJc w:val="left"/>
      <w:pPr>
        <w:ind w:left="5818" w:hanging="360"/>
      </w:pPr>
      <w:rPr>
        <w:rFonts w:ascii="Courier New" w:hAnsi="Courier New" w:cs="Courier New" w:hint="default"/>
      </w:rPr>
    </w:lvl>
    <w:lvl w:ilvl="8" w:tplc="04020005" w:tentative="1">
      <w:start w:val="1"/>
      <w:numFmt w:val="bullet"/>
      <w:lvlText w:val=""/>
      <w:lvlJc w:val="left"/>
      <w:pPr>
        <w:ind w:left="6538" w:hanging="360"/>
      </w:pPr>
      <w:rPr>
        <w:rFonts w:ascii="Wingdings" w:hAnsi="Wingdings" w:hint="default"/>
      </w:rPr>
    </w:lvl>
  </w:abstractNum>
  <w:abstractNum w:abstractNumId="25" w15:restartNumberingAfterBreak="0">
    <w:nsid w:val="47DC7F89"/>
    <w:multiLevelType w:val="singleLevel"/>
    <w:tmpl w:val="04EC46F4"/>
    <w:lvl w:ilvl="0">
      <w:start w:val="1"/>
      <w:numFmt w:val="bullet"/>
      <w:pStyle w:val="Char1CharCharChar"/>
      <w:lvlText w:val=""/>
      <w:lvlJc w:val="left"/>
      <w:pPr>
        <w:tabs>
          <w:tab w:val="num" w:pos="360"/>
        </w:tabs>
        <w:ind w:left="360" w:hanging="360"/>
      </w:pPr>
      <w:rPr>
        <w:rFonts w:ascii="Symbol" w:hAnsi="Symbol" w:hint="default"/>
      </w:rPr>
    </w:lvl>
  </w:abstractNum>
  <w:abstractNum w:abstractNumId="26" w15:restartNumberingAfterBreak="0">
    <w:nsid w:val="4C4A725B"/>
    <w:multiLevelType w:val="hybridMultilevel"/>
    <w:tmpl w:val="8320EB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07F5411"/>
    <w:multiLevelType w:val="hybridMultilevel"/>
    <w:tmpl w:val="99500DB0"/>
    <w:lvl w:ilvl="0" w:tplc="572A6CBC">
      <w:start w:val="1"/>
      <w:numFmt w:val="bullet"/>
      <w:lvlText w:val="•"/>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FD837A0">
      <w:start w:val="1"/>
      <w:numFmt w:val="bullet"/>
      <w:lvlText w:val="o"/>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FB61212">
      <w:start w:val="1"/>
      <w:numFmt w:val="bullet"/>
      <w:lvlText w:val="▪"/>
      <w:lvlJc w:val="left"/>
      <w:pPr>
        <w:ind w:left="25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2042B44">
      <w:start w:val="1"/>
      <w:numFmt w:val="bullet"/>
      <w:lvlText w:val="•"/>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D04647E">
      <w:start w:val="1"/>
      <w:numFmt w:val="bullet"/>
      <w:lvlText w:val="o"/>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E9E0BA4">
      <w:start w:val="1"/>
      <w:numFmt w:val="bullet"/>
      <w:lvlText w:val="▪"/>
      <w:lvlJc w:val="left"/>
      <w:pPr>
        <w:ind w:left="46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1BC5502">
      <w:start w:val="1"/>
      <w:numFmt w:val="bullet"/>
      <w:lvlText w:val="•"/>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19A3386">
      <w:start w:val="1"/>
      <w:numFmt w:val="bullet"/>
      <w:lvlText w:val="o"/>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354F274">
      <w:start w:val="1"/>
      <w:numFmt w:val="bullet"/>
      <w:lvlText w:val="▪"/>
      <w:lvlJc w:val="left"/>
      <w:pPr>
        <w:ind w:left="68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530061E5"/>
    <w:multiLevelType w:val="hybridMultilevel"/>
    <w:tmpl w:val="A85E96C2"/>
    <w:lvl w:ilvl="0" w:tplc="FFFFFFFF">
      <w:start w:val="1"/>
      <w:numFmt w:val="decimal"/>
      <w:pStyle w:val="xl24"/>
      <w:lvlText w:val="(%1)"/>
      <w:lvlJc w:val="left"/>
      <w:pPr>
        <w:tabs>
          <w:tab w:val="num" w:pos="1066"/>
        </w:tabs>
        <w:ind w:left="106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87B220B"/>
    <w:multiLevelType w:val="multilevel"/>
    <w:tmpl w:val="04020029"/>
    <w:lvl w:ilvl="0">
      <w:start w:val="1"/>
      <w:numFmt w:val="decimal"/>
      <w:pStyle w:val="1"/>
      <w:suff w:val="space"/>
      <w:lvlText w:val="Chapter %1"/>
      <w:lvlJc w:val="left"/>
      <w:pPr>
        <w:ind w:left="900" w:firstLine="0"/>
      </w:pPr>
      <w:rPr>
        <w:rFonts w:hint="default"/>
        <w:sz w:val="24"/>
        <w:szCs w:val="24"/>
        <w:lang w:val="ru-RU"/>
      </w:rPr>
    </w:lvl>
    <w:lvl w:ilvl="1">
      <w:start w:val="1"/>
      <w:numFmt w:val="none"/>
      <w:pStyle w:val="2"/>
      <w:suff w:val="nothing"/>
      <w:lvlText w:val=""/>
      <w:lvlJc w:val="left"/>
      <w:pPr>
        <w:ind w:left="0" w:firstLine="0"/>
      </w:pPr>
      <w:rPr>
        <w:rFonts w:hint="default"/>
        <w:lang w:val="ru-RU"/>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30" w15:restartNumberingAfterBreak="0">
    <w:nsid w:val="59C11AD3"/>
    <w:multiLevelType w:val="multilevel"/>
    <w:tmpl w:val="EFC4D65E"/>
    <w:styleLink w:val="CurrentList1"/>
    <w:lvl w:ilvl="0">
      <w:start w:val="1"/>
      <w:numFmt w:val="decimal"/>
      <w:lvlText w:val="%1."/>
      <w:lvlJc w:val="left"/>
      <w:pPr>
        <w:tabs>
          <w:tab w:val="num" w:pos="1094"/>
        </w:tabs>
        <w:ind w:left="1094" w:hanging="360"/>
      </w:pPr>
      <w:rPr>
        <w:rFonts w:hint="default"/>
        <w:sz w:val="24"/>
        <w:szCs w:val="24"/>
      </w:rPr>
    </w:lvl>
    <w:lvl w:ilvl="1">
      <w:start w:val="1"/>
      <w:numFmt w:val="decimal"/>
      <w:isLgl/>
      <w:lvlText w:val="%1.%2."/>
      <w:lvlJc w:val="left"/>
      <w:pPr>
        <w:ind w:left="1800" w:hanging="600"/>
      </w:pPr>
      <w:rPr>
        <w:rFonts w:hint="default"/>
        <w:lang w:val="ru-RU"/>
      </w:rPr>
    </w:lvl>
    <w:lvl w:ilvl="2">
      <w:start w:val="1"/>
      <w:numFmt w:val="decimal"/>
      <w:isLgl/>
      <w:lvlText w:val="%1.%2.%3."/>
      <w:lvlJc w:val="left"/>
      <w:pPr>
        <w:ind w:left="2174" w:hanging="720"/>
      </w:pPr>
      <w:rPr>
        <w:rFonts w:hint="default"/>
      </w:rPr>
    </w:lvl>
    <w:lvl w:ilvl="3">
      <w:start w:val="1"/>
      <w:numFmt w:val="decimal"/>
      <w:isLgl/>
      <w:lvlText w:val="%1.%2.%3.%4."/>
      <w:lvlJc w:val="left"/>
      <w:pPr>
        <w:ind w:left="2534" w:hanging="720"/>
      </w:pPr>
      <w:rPr>
        <w:rFonts w:hint="default"/>
      </w:rPr>
    </w:lvl>
    <w:lvl w:ilvl="4">
      <w:start w:val="1"/>
      <w:numFmt w:val="decimal"/>
      <w:isLgl/>
      <w:lvlText w:val="%1.%2.%3.%4.%5."/>
      <w:lvlJc w:val="left"/>
      <w:pPr>
        <w:ind w:left="3254" w:hanging="1080"/>
      </w:pPr>
      <w:rPr>
        <w:rFonts w:hint="default"/>
      </w:rPr>
    </w:lvl>
    <w:lvl w:ilvl="5">
      <w:start w:val="1"/>
      <w:numFmt w:val="decimal"/>
      <w:isLgl/>
      <w:lvlText w:val="%1.%2.%3.%4.%5.%6."/>
      <w:lvlJc w:val="left"/>
      <w:pPr>
        <w:ind w:left="3614" w:hanging="1080"/>
      </w:pPr>
      <w:rPr>
        <w:rFonts w:hint="default"/>
      </w:rPr>
    </w:lvl>
    <w:lvl w:ilvl="6">
      <w:start w:val="1"/>
      <w:numFmt w:val="decimal"/>
      <w:isLgl/>
      <w:lvlText w:val="%1.%2.%3.%4.%5.%6.%7."/>
      <w:lvlJc w:val="left"/>
      <w:pPr>
        <w:ind w:left="4334" w:hanging="1440"/>
      </w:pPr>
      <w:rPr>
        <w:rFonts w:hint="default"/>
      </w:rPr>
    </w:lvl>
    <w:lvl w:ilvl="7">
      <w:start w:val="1"/>
      <w:numFmt w:val="decimal"/>
      <w:isLgl/>
      <w:lvlText w:val="%1.%2.%3.%4.%5.%6.%7.%8."/>
      <w:lvlJc w:val="left"/>
      <w:pPr>
        <w:ind w:left="4694" w:hanging="1440"/>
      </w:pPr>
      <w:rPr>
        <w:rFonts w:hint="default"/>
      </w:rPr>
    </w:lvl>
    <w:lvl w:ilvl="8">
      <w:start w:val="1"/>
      <w:numFmt w:val="decimal"/>
      <w:isLgl/>
      <w:lvlText w:val="%1.%2.%3.%4.%5.%6.%7.%8.%9."/>
      <w:lvlJc w:val="left"/>
      <w:pPr>
        <w:ind w:left="5414" w:hanging="1800"/>
      </w:pPr>
      <w:rPr>
        <w:rFonts w:hint="default"/>
      </w:rPr>
    </w:lvl>
  </w:abstractNum>
  <w:abstractNum w:abstractNumId="31" w15:restartNumberingAfterBreak="0">
    <w:nsid w:val="5B867AC5"/>
    <w:multiLevelType w:val="hybridMultilevel"/>
    <w:tmpl w:val="443AEBF0"/>
    <w:lvl w:ilvl="0" w:tplc="04090001">
      <w:start w:val="1"/>
      <w:numFmt w:val="bullet"/>
      <w:lvlText w:val=""/>
      <w:lvlJc w:val="left"/>
      <w:pPr>
        <w:ind w:left="1801" w:hanging="360"/>
      </w:pPr>
      <w:rPr>
        <w:rFonts w:ascii="Symbol" w:hAnsi="Symbol" w:hint="default"/>
      </w:rPr>
    </w:lvl>
    <w:lvl w:ilvl="1" w:tplc="04020019" w:tentative="1">
      <w:start w:val="1"/>
      <w:numFmt w:val="lowerLetter"/>
      <w:lvlText w:val="%2."/>
      <w:lvlJc w:val="left"/>
      <w:pPr>
        <w:ind w:left="2521" w:hanging="360"/>
      </w:pPr>
    </w:lvl>
    <w:lvl w:ilvl="2" w:tplc="0402001B" w:tentative="1">
      <w:start w:val="1"/>
      <w:numFmt w:val="lowerRoman"/>
      <w:lvlText w:val="%3."/>
      <w:lvlJc w:val="right"/>
      <w:pPr>
        <w:ind w:left="3241" w:hanging="180"/>
      </w:pPr>
    </w:lvl>
    <w:lvl w:ilvl="3" w:tplc="0402000F" w:tentative="1">
      <w:start w:val="1"/>
      <w:numFmt w:val="decimal"/>
      <w:lvlText w:val="%4."/>
      <w:lvlJc w:val="left"/>
      <w:pPr>
        <w:ind w:left="3961" w:hanging="360"/>
      </w:pPr>
    </w:lvl>
    <w:lvl w:ilvl="4" w:tplc="04020019" w:tentative="1">
      <w:start w:val="1"/>
      <w:numFmt w:val="lowerLetter"/>
      <w:lvlText w:val="%5."/>
      <w:lvlJc w:val="left"/>
      <w:pPr>
        <w:ind w:left="4681" w:hanging="360"/>
      </w:pPr>
    </w:lvl>
    <w:lvl w:ilvl="5" w:tplc="0402001B" w:tentative="1">
      <w:start w:val="1"/>
      <w:numFmt w:val="lowerRoman"/>
      <w:lvlText w:val="%6."/>
      <w:lvlJc w:val="right"/>
      <w:pPr>
        <w:ind w:left="5401" w:hanging="180"/>
      </w:pPr>
    </w:lvl>
    <w:lvl w:ilvl="6" w:tplc="0402000F" w:tentative="1">
      <w:start w:val="1"/>
      <w:numFmt w:val="decimal"/>
      <w:lvlText w:val="%7."/>
      <w:lvlJc w:val="left"/>
      <w:pPr>
        <w:ind w:left="6121" w:hanging="360"/>
      </w:pPr>
    </w:lvl>
    <w:lvl w:ilvl="7" w:tplc="04020019" w:tentative="1">
      <w:start w:val="1"/>
      <w:numFmt w:val="lowerLetter"/>
      <w:lvlText w:val="%8."/>
      <w:lvlJc w:val="left"/>
      <w:pPr>
        <w:ind w:left="6841" w:hanging="360"/>
      </w:pPr>
    </w:lvl>
    <w:lvl w:ilvl="8" w:tplc="0402001B" w:tentative="1">
      <w:start w:val="1"/>
      <w:numFmt w:val="lowerRoman"/>
      <w:lvlText w:val="%9."/>
      <w:lvlJc w:val="right"/>
      <w:pPr>
        <w:ind w:left="7561" w:hanging="180"/>
      </w:pPr>
    </w:lvl>
  </w:abstractNum>
  <w:abstractNum w:abstractNumId="32" w15:restartNumberingAfterBreak="0">
    <w:nsid w:val="5E912799"/>
    <w:multiLevelType w:val="hybridMultilevel"/>
    <w:tmpl w:val="811C9238"/>
    <w:lvl w:ilvl="0" w:tplc="04EC46F4">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5F2E2358"/>
    <w:multiLevelType w:val="hybridMultilevel"/>
    <w:tmpl w:val="37A4153C"/>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4" w15:restartNumberingAfterBreak="0">
    <w:nsid w:val="6029401A"/>
    <w:multiLevelType w:val="hybridMultilevel"/>
    <w:tmpl w:val="EC3A110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66064CD8"/>
    <w:multiLevelType w:val="multilevel"/>
    <w:tmpl w:val="EA404B68"/>
    <w:lvl w:ilvl="0">
      <w:start w:val="1"/>
      <w:numFmt w:val="upperRoman"/>
      <w:lvlText w:val="%1."/>
      <w:lvlJc w:val="left"/>
      <w:pPr>
        <w:ind w:left="1512" w:hanging="720"/>
      </w:pPr>
      <w:rPr>
        <w:rFonts w:ascii="Times New Roman" w:eastAsia="Times New Roman" w:hAnsi="Times New Roman" w:cs="Times New Roman"/>
      </w:rPr>
    </w:lvl>
    <w:lvl w:ilvl="1">
      <w:start w:val="1"/>
      <w:numFmt w:val="decimal"/>
      <w:isLgl/>
      <w:lvlText w:val="%1.%2."/>
      <w:lvlJc w:val="left"/>
      <w:pPr>
        <w:ind w:left="1512" w:hanging="72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872" w:hanging="1080"/>
      </w:pPr>
      <w:rPr>
        <w:rFonts w:hint="default"/>
      </w:rPr>
    </w:lvl>
    <w:lvl w:ilvl="4">
      <w:start w:val="1"/>
      <w:numFmt w:val="decimal"/>
      <w:isLgl/>
      <w:lvlText w:val="%1.%2.%3.%4.%5."/>
      <w:lvlJc w:val="left"/>
      <w:pPr>
        <w:ind w:left="2232" w:hanging="1440"/>
      </w:pPr>
      <w:rPr>
        <w:rFonts w:hint="default"/>
      </w:rPr>
    </w:lvl>
    <w:lvl w:ilvl="5">
      <w:start w:val="1"/>
      <w:numFmt w:val="decimal"/>
      <w:isLgl/>
      <w:lvlText w:val="%1.%2.%3.%4.%5.%6."/>
      <w:lvlJc w:val="left"/>
      <w:pPr>
        <w:ind w:left="2232" w:hanging="1440"/>
      </w:pPr>
      <w:rPr>
        <w:rFonts w:hint="default"/>
      </w:rPr>
    </w:lvl>
    <w:lvl w:ilvl="6">
      <w:start w:val="1"/>
      <w:numFmt w:val="decimal"/>
      <w:isLgl/>
      <w:lvlText w:val="%1.%2.%3.%4.%5.%6.%7."/>
      <w:lvlJc w:val="left"/>
      <w:pPr>
        <w:ind w:left="2592" w:hanging="1800"/>
      </w:pPr>
      <w:rPr>
        <w:rFonts w:hint="default"/>
      </w:rPr>
    </w:lvl>
    <w:lvl w:ilvl="7">
      <w:start w:val="1"/>
      <w:numFmt w:val="decimal"/>
      <w:isLgl/>
      <w:lvlText w:val="%1.%2.%3.%4.%5.%6.%7.%8."/>
      <w:lvlJc w:val="left"/>
      <w:pPr>
        <w:ind w:left="2952" w:hanging="2160"/>
      </w:pPr>
      <w:rPr>
        <w:rFonts w:hint="default"/>
      </w:rPr>
    </w:lvl>
    <w:lvl w:ilvl="8">
      <w:start w:val="1"/>
      <w:numFmt w:val="decimal"/>
      <w:isLgl/>
      <w:lvlText w:val="%1.%2.%3.%4.%5.%6.%7.%8.%9."/>
      <w:lvlJc w:val="left"/>
      <w:pPr>
        <w:ind w:left="2952" w:hanging="2160"/>
      </w:pPr>
      <w:rPr>
        <w:rFonts w:hint="default"/>
      </w:rPr>
    </w:lvl>
  </w:abstractNum>
  <w:abstractNum w:abstractNumId="36" w15:restartNumberingAfterBreak="0">
    <w:nsid w:val="66BD3CB7"/>
    <w:multiLevelType w:val="hybridMultilevel"/>
    <w:tmpl w:val="F7529C44"/>
    <w:lvl w:ilvl="0" w:tplc="2B06D298">
      <w:numFmt w:val="bullet"/>
      <w:lvlText w:val="-"/>
      <w:lvlJc w:val="left"/>
      <w:pPr>
        <w:ind w:left="2161" w:hanging="360"/>
      </w:pPr>
      <w:rPr>
        <w:rFonts w:ascii="Times New Roman" w:eastAsia="Times New Roman" w:hAnsi="Times New Roman" w:cs="Times New Roman" w:hint="default"/>
      </w:rPr>
    </w:lvl>
    <w:lvl w:ilvl="1" w:tplc="04020003" w:tentative="1">
      <w:start w:val="1"/>
      <w:numFmt w:val="bullet"/>
      <w:lvlText w:val="o"/>
      <w:lvlJc w:val="left"/>
      <w:pPr>
        <w:ind w:left="2881" w:hanging="360"/>
      </w:pPr>
      <w:rPr>
        <w:rFonts w:ascii="Courier New" w:hAnsi="Courier New" w:cs="Courier New" w:hint="default"/>
      </w:rPr>
    </w:lvl>
    <w:lvl w:ilvl="2" w:tplc="04020005" w:tentative="1">
      <w:start w:val="1"/>
      <w:numFmt w:val="bullet"/>
      <w:lvlText w:val=""/>
      <w:lvlJc w:val="left"/>
      <w:pPr>
        <w:ind w:left="3601" w:hanging="360"/>
      </w:pPr>
      <w:rPr>
        <w:rFonts w:ascii="Wingdings" w:hAnsi="Wingdings" w:hint="default"/>
      </w:rPr>
    </w:lvl>
    <w:lvl w:ilvl="3" w:tplc="04020001" w:tentative="1">
      <w:start w:val="1"/>
      <w:numFmt w:val="bullet"/>
      <w:lvlText w:val=""/>
      <w:lvlJc w:val="left"/>
      <w:pPr>
        <w:ind w:left="4321" w:hanging="360"/>
      </w:pPr>
      <w:rPr>
        <w:rFonts w:ascii="Symbol" w:hAnsi="Symbol" w:hint="default"/>
      </w:rPr>
    </w:lvl>
    <w:lvl w:ilvl="4" w:tplc="04020003" w:tentative="1">
      <w:start w:val="1"/>
      <w:numFmt w:val="bullet"/>
      <w:lvlText w:val="o"/>
      <w:lvlJc w:val="left"/>
      <w:pPr>
        <w:ind w:left="5041" w:hanging="360"/>
      </w:pPr>
      <w:rPr>
        <w:rFonts w:ascii="Courier New" w:hAnsi="Courier New" w:cs="Courier New" w:hint="default"/>
      </w:rPr>
    </w:lvl>
    <w:lvl w:ilvl="5" w:tplc="04020005" w:tentative="1">
      <w:start w:val="1"/>
      <w:numFmt w:val="bullet"/>
      <w:lvlText w:val=""/>
      <w:lvlJc w:val="left"/>
      <w:pPr>
        <w:ind w:left="5761" w:hanging="360"/>
      </w:pPr>
      <w:rPr>
        <w:rFonts w:ascii="Wingdings" w:hAnsi="Wingdings" w:hint="default"/>
      </w:rPr>
    </w:lvl>
    <w:lvl w:ilvl="6" w:tplc="04020001" w:tentative="1">
      <w:start w:val="1"/>
      <w:numFmt w:val="bullet"/>
      <w:lvlText w:val=""/>
      <w:lvlJc w:val="left"/>
      <w:pPr>
        <w:ind w:left="6481" w:hanging="360"/>
      </w:pPr>
      <w:rPr>
        <w:rFonts w:ascii="Symbol" w:hAnsi="Symbol" w:hint="default"/>
      </w:rPr>
    </w:lvl>
    <w:lvl w:ilvl="7" w:tplc="04020003" w:tentative="1">
      <w:start w:val="1"/>
      <w:numFmt w:val="bullet"/>
      <w:lvlText w:val="o"/>
      <w:lvlJc w:val="left"/>
      <w:pPr>
        <w:ind w:left="7201" w:hanging="360"/>
      </w:pPr>
      <w:rPr>
        <w:rFonts w:ascii="Courier New" w:hAnsi="Courier New" w:cs="Courier New" w:hint="default"/>
      </w:rPr>
    </w:lvl>
    <w:lvl w:ilvl="8" w:tplc="04020005" w:tentative="1">
      <w:start w:val="1"/>
      <w:numFmt w:val="bullet"/>
      <w:lvlText w:val=""/>
      <w:lvlJc w:val="left"/>
      <w:pPr>
        <w:ind w:left="7921" w:hanging="360"/>
      </w:pPr>
      <w:rPr>
        <w:rFonts w:ascii="Wingdings" w:hAnsi="Wingdings" w:hint="default"/>
      </w:rPr>
    </w:lvl>
  </w:abstractNum>
  <w:abstractNum w:abstractNumId="37" w15:restartNumberingAfterBreak="0">
    <w:nsid w:val="676E39F8"/>
    <w:multiLevelType w:val="hybridMultilevel"/>
    <w:tmpl w:val="593E159A"/>
    <w:lvl w:ilvl="0" w:tplc="06D47104">
      <w:start w:val="1"/>
      <w:numFmt w:val="bullet"/>
      <w:lvlText w:val="-"/>
      <w:lvlJc w:val="left"/>
      <w:pPr>
        <w:ind w:left="708"/>
      </w:pPr>
      <w:rPr>
        <w:rFonts w:ascii="Calibri" w:eastAsia="Calibri" w:hAnsi="Calibri" w:cs="Calibri"/>
        <w:b w:val="0"/>
        <w:i w:val="0"/>
        <w:strike w:val="0"/>
        <w:dstrike w:val="0"/>
        <w:color w:val="000000"/>
        <w:sz w:val="37"/>
        <w:szCs w:val="37"/>
        <w:u w:val="none" w:color="000000"/>
        <w:bdr w:val="none" w:sz="0" w:space="0" w:color="auto"/>
        <w:shd w:val="clear" w:color="auto" w:fill="auto"/>
        <w:vertAlign w:val="superscript"/>
      </w:rPr>
    </w:lvl>
    <w:lvl w:ilvl="1" w:tplc="0B0E5662">
      <w:start w:val="1"/>
      <w:numFmt w:val="bullet"/>
      <w:lvlText w:val="o"/>
      <w:lvlJc w:val="left"/>
      <w:pPr>
        <w:ind w:left="1440"/>
      </w:pPr>
      <w:rPr>
        <w:rFonts w:ascii="Calibri" w:eastAsia="Calibri" w:hAnsi="Calibri" w:cs="Calibri"/>
        <w:b w:val="0"/>
        <w:i w:val="0"/>
        <w:strike w:val="0"/>
        <w:dstrike w:val="0"/>
        <w:color w:val="000000"/>
        <w:sz w:val="37"/>
        <w:szCs w:val="37"/>
        <w:u w:val="none" w:color="000000"/>
        <w:bdr w:val="none" w:sz="0" w:space="0" w:color="auto"/>
        <w:shd w:val="clear" w:color="auto" w:fill="auto"/>
        <w:vertAlign w:val="superscript"/>
      </w:rPr>
    </w:lvl>
    <w:lvl w:ilvl="2" w:tplc="87C2C05A">
      <w:start w:val="1"/>
      <w:numFmt w:val="bullet"/>
      <w:lvlText w:val="▪"/>
      <w:lvlJc w:val="left"/>
      <w:pPr>
        <w:ind w:left="2160"/>
      </w:pPr>
      <w:rPr>
        <w:rFonts w:ascii="Calibri" w:eastAsia="Calibri" w:hAnsi="Calibri" w:cs="Calibri"/>
        <w:b w:val="0"/>
        <w:i w:val="0"/>
        <w:strike w:val="0"/>
        <w:dstrike w:val="0"/>
        <w:color w:val="000000"/>
        <w:sz w:val="37"/>
        <w:szCs w:val="37"/>
        <w:u w:val="none" w:color="000000"/>
        <w:bdr w:val="none" w:sz="0" w:space="0" w:color="auto"/>
        <w:shd w:val="clear" w:color="auto" w:fill="auto"/>
        <w:vertAlign w:val="superscript"/>
      </w:rPr>
    </w:lvl>
    <w:lvl w:ilvl="3" w:tplc="C6B6BC18">
      <w:start w:val="1"/>
      <w:numFmt w:val="bullet"/>
      <w:lvlText w:val="•"/>
      <w:lvlJc w:val="left"/>
      <w:pPr>
        <w:ind w:left="2880"/>
      </w:pPr>
      <w:rPr>
        <w:rFonts w:ascii="Calibri" w:eastAsia="Calibri" w:hAnsi="Calibri" w:cs="Calibri"/>
        <w:b w:val="0"/>
        <w:i w:val="0"/>
        <w:strike w:val="0"/>
        <w:dstrike w:val="0"/>
        <w:color w:val="000000"/>
        <w:sz w:val="37"/>
        <w:szCs w:val="37"/>
        <w:u w:val="none" w:color="000000"/>
        <w:bdr w:val="none" w:sz="0" w:space="0" w:color="auto"/>
        <w:shd w:val="clear" w:color="auto" w:fill="auto"/>
        <w:vertAlign w:val="superscript"/>
      </w:rPr>
    </w:lvl>
    <w:lvl w:ilvl="4" w:tplc="82CAFFBE">
      <w:start w:val="1"/>
      <w:numFmt w:val="bullet"/>
      <w:lvlText w:val="o"/>
      <w:lvlJc w:val="left"/>
      <w:pPr>
        <w:ind w:left="3600"/>
      </w:pPr>
      <w:rPr>
        <w:rFonts w:ascii="Calibri" w:eastAsia="Calibri" w:hAnsi="Calibri" w:cs="Calibri"/>
        <w:b w:val="0"/>
        <w:i w:val="0"/>
        <w:strike w:val="0"/>
        <w:dstrike w:val="0"/>
        <w:color w:val="000000"/>
        <w:sz w:val="37"/>
        <w:szCs w:val="37"/>
        <w:u w:val="none" w:color="000000"/>
        <w:bdr w:val="none" w:sz="0" w:space="0" w:color="auto"/>
        <w:shd w:val="clear" w:color="auto" w:fill="auto"/>
        <w:vertAlign w:val="superscript"/>
      </w:rPr>
    </w:lvl>
    <w:lvl w:ilvl="5" w:tplc="D0722CE2">
      <w:start w:val="1"/>
      <w:numFmt w:val="bullet"/>
      <w:lvlText w:val="▪"/>
      <w:lvlJc w:val="left"/>
      <w:pPr>
        <w:ind w:left="4320"/>
      </w:pPr>
      <w:rPr>
        <w:rFonts w:ascii="Calibri" w:eastAsia="Calibri" w:hAnsi="Calibri" w:cs="Calibri"/>
        <w:b w:val="0"/>
        <w:i w:val="0"/>
        <w:strike w:val="0"/>
        <w:dstrike w:val="0"/>
        <w:color w:val="000000"/>
        <w:sz w:val="37"/>
        <w:szCs w:val="37"/>
        <w:u w:val="none" w:color="000000"/>
        <w:bdr w:val="none" w:sz="0" w:space="0" w:color="auto"/>
        <w:shd w:val="clear" w:color="auto" w:fill="auto"/>
        <w:vertAlign w:val="superscript"/>
      </w:rPr>
    </w:lvl>
    <w:lvl w:ilvl="6" w:tplc="6988FEA4">
      <w:start w:val="1"/>
      <w:numFmt w:val="bullet"/>
      <w:lvlText w:val="•"/>
      <w:lvlJc w:val="left"/>
      <w:pPr>
        <w:ind w:left="5040"/>
      </w:pPr>
      <w:rPr>
        <w:rFonts w:ascii="Calibri" w:eastAsia="Calibri" w:hAnsi="Calibri" w:cs="Calibri"/>
        <w:b w:val="0"/>
        <w:i w:val="0"/>
        <w:strike w:val="0"/>
        <w:dstrike w:val="0"/>
        <w:color w:val="000000"/>
        <w:sz w:val="37"/>
        <w:szCs w:val="37"/>
        <w:u w:val="none" w:color="000000"/>
        <w:bdr w:val="none" w:sz="0" w:space="0" w:color="auto"/>
        <w:shd w:val="clear" w:color="auto" w:fill="auto"/>
        <w:vertAlign w:val="superscript"/>
      </w:rPr>
    </w:lvl>
    <w:lvl w:ilvl="7" w:tplc="6D3E7646">
      <w:start w:val="1"/>
      <w:numFmt w:val="bullet"/>
      <w:lvlText w:val="o"/>
      <w:lvlJc w:val="left"/>
      <w:pPr>
        <w:ind w:left="5760"/>
      </w:pPr>
      <w:rPr>
        <w:rFonts w:ascii="Calibri" w:eastAsia="Calibri" w:hAnsi="Calibri" w:cs="Calibri"/>
        <w:b w:val="0"/>
        <w:i w:val="0"/>
        <w:strike w:val="0"/>
        <w:dstrike w:val="0"/>
        <w:color w:val="000000"/>
        <w:sz w:val="37"/>
        <w:szCs w:val="37"/>
        <w:u w:val="none" w:color="000000"/>
        <w:bdr w:val="none" w:sz="0" w:space="0" w:color="auto"/>
        <w:shd w:val="clear" w:color="auto" w:fill="auto"/>
        <w:vertAlign w:val="superscript"/>
      </w:rPr>
    </w:lvl>
    <w:lvl w:ilvl="8" w:tplc="D55254AE">
      <w:start w:val="1"/>
      <w:numFmt w:val="bullet"/>
      <w:lvlText w:val="▪"/>
      <w:lvlJc w:val="left"/>
      <w:pPr>
        <w:ind w:left="6480"/>
      </w:pPr>
      <w:rPr>
        <w:rFonts w:ascii="Calibri" w:eastAsia="Calibri" w:hAnsi="Calibri" w:cs="Calibri"/>
        <w:b w:val="0"/>
        <w:i w:val="0"/>
        <w:strike w:val="0"/>
        <w:dstrike w:val="0"/>
        <w:color w:val="000000"/>
        <w:sz w:val="37"/>
        <w:szCs w:val="37"/>
        <w:u w:val="none" w:color="000000"/>
        <w:bdr w:val="none" w:sz="0" w:space="0" w:color="auto"/>
        <w:shd w:val="clear" w:color="auto" w:fill="auto"/>
        <w:vertAlign w:val="superscript"/>
      </w:rPr>
    </w:lvl>
  </w:abstractNum>
  <w:abstractNum w:abstractNumId="38" w15:restartNumberingAfterBreak="0">
    <w:nsid w:val="68FD7D18"/>
    <w:multiLevelType w:val="multilevel"/>
    <w:tmpl w:val="2398EF2A"/>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A15013F"/>
    <w:multiLevelType w:val="multilevel"/>
    <w:tmpl w:val="1C6804DE"/>
    <w:lvl w:ilvl="0">
      <w:start w:val="3"/>
      <w:numFmt w:val="decimal"/>
      <w:lvlText w:val="%1."/>
      <w:lvlJc w:val="left"/>
      <w:pPr>
        <w:ind w:left="816" w:hanging="816"/>
      </w:pPr>
      <w:rPr>
        <w:rFonts w:hint="default"/>
      </w:rPr>
    </w:lvl>
    <w:lvl w:ilvl="1">
      <w:start w:val="7"/>
      <w:numFmt w:val="decimal"/>
      <w:lvlText w:val="%1.%2."/>
      <w:lvlJc w:val="left"/>
      <w:pPr>
        <w:ind w:left="816" w:hanging="816"/>
      </w:pPr>
      <w:rPr>
        <w:rFonts w:hint="default"/>
      </w:rPr>
    </w:lvl>
    <w:lvl w:ilvl="2">
      <w:start w:val="3"/>
      <w:numFmt w:val="decimal"/>
      <w:lvlText w:val="%1.%2.%3."/>
      <w:lvlJc w:val="left"/>
      <w:pPr>
        <w:ind w:left="816" w:hanging="816"/>
      </w:pPr>
      <w:rPr>
        <w:rFonts w:hint="default"/>
      </w:rPr>
    </w:lvl>
    <w:lvl w:ilvl="3">
      <w:start w:val="8"/>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B57A69"/>
    <w:multiLevelType w:val="hybridMultilevel"/>
    <w:tmpl w:val="E4FE8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BB12DC6"/>
    <w:multiLevelType w:val="multilevel"/>
    <w:tmpl w:val="86DE808C"/>
    <w:lvl w:ilvl="0">
      <w:start w:val="3"/>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42" w15:restartNumberingAfterBreak="0">
    <w:nsid w:val="79307E55"/>
    <w:multiLevelType w:val="hybridMultilevel"/>
    <w:tmpl w:val="BC34C97C"/>
    <w:lvl w:ilvl="0" w:tplc="0402000F">
      <w:start w:val="1"/>
      <w:numFmt w:val="bullet"/>
      <w:lvlText w:val=""/>
      <w:lvlJc w:val="left"/>
      <w:pPr>
        <w:ind w:left="1428" w:hanging="360"/>
      </w:pPr>
      <w:rPr>
        <w:rFonts w:ascii="Symbol" w:hAnsi="Symbol" w:hint="default"/>
      </w:rPr>
    </w:lvl>
    <w:lvl w:ilvl="1" w:tplc="04020019" w:tentative="1">
      <w:start w:val="1"/>
      <w:numFmt w:val="bullet"/>
      <w:lvlText w:val="o"/>
      <w:lvlJc w:val="left"/>
      <w:pPr>
        <w:ind w:left="2148" w:hanging="360"/>
      </w:pPr>
      <w:rPr>
        <w:rFonts w:ascii="Courier New" w:hAnsi="Courier New" w:cs="Courier New" w:hint="default"/>
      </w:rPr>
    </w:lvl>
    <w:lvl w:ilvl="2" w:tplc="0402001B" w:tentative="1">
      <w:start w:val="1"/>
      <w:numFmt w:val="bullet"/>
      <w:lvlText w:val=""/>
      <w:lvlJc w:val="left"/>
      <w:pPr>
        <w:ind w:left="2868" w:hanging="360"/>
      </w:pPr>
      <w:rPr>
        <w:rFonts w:ascii="Wingdings" w:hAnsi="Wingdings" w:hint="default"/>
      </w:rPr>
    </w:lvl>
    <w:lvl w:ilvl="3" w:tplc="0402000F" w:tentative="1">
      <w:start w:val="1"/>
      <w:numFmt w:val="bullet"/>
      <w:lvlText w:val=""/>
      <w:lvlJc w:val="left"/>
      <w:pPr>
        <w:ind w:left="3588" w:hanging="360"/>
      </w:pPr>
      <w:rPr>
        <w:rFonts w:ascii="Symbol" w:hAnsi="Symbol" w:hint="default"/>
      </w:rPr>
    </w:lvl>
    <w:lvl w:ilvl="4" w:tplc="04020019" w:tentative="1">
      <w:start w:val="1"/>
      <w:numFmt w:val="bullet"/>
      <w:lvlText w:val="o"/>
      <w:lvlJc w:val="left"/>
      <w:pPr>
        <w:ind w:left="4308" w:hanging="360"/>
      </w:pPr>
      <w:rPr>
        <w:rFonts w:ascii="Courier New" w:hAnsi="Courier New" w:cs="Courier New" w:hint="default"/>
      </w:rPr>
    </w:lvl>
    <w:lvl w:ilvl="5" w:tplc="0402001B" w:tentative="1">
      <w:start w:val="1"/>
      <w:numFmt w:val="bullet"/>
      <w:lvlText w:val=""/>
      <w:lvlJc w:val="left"/>
      <w:pPr>
        <w:ind w:left="5028" w:hanging="360"/>
      </w:pPr>
      <w:rPr>
        <w:rFonts w:ascii="Wingdings" w:hAnsi="Wingdings" w:hint="default"/>
      </w:rPr>
    </w:lvl>
    <w:lvl w:ilvl="6" w:tplc="0402000F" w:tentative="1">
      <w:start w:val="1"/>
      <w:numFmt w:val="bullet"/>
      <w:lvlText w:val=""/>
      <w:lvlJc w:val="left"/>
      <w:pPr>
        <w:ind w:left="5748" w:hanging="360"/>
      </w:pPr>
      <w:rPr>
        <w:rFonts w:ascii="Symbol" w:hAnsi="Symbol" w:hint="default"/>
      </w:rPr>
    </w:lvl>
    <w:lvl w:ilvl="7" w:tplc="04020019" w:tentative="1">
      <w:start w:val="1"/>
      <w:numFmt w:val="bullet"/>
      <w:lvlText w:val="o"/>
      <w:lvlJc w:val="left"/>
      <w:pPr>
        <w:ind w:left="6468" w:hanging="360"/>
      </w:pPr>
      <w:rPr>
        <w:rFonts w:ascii="Courier New" w:hAnsi="Courier New" w:cs="Courier New" w:hint="default"/>
      </w:rPr>
    </w:lvl>
    <w:lvl w:ilvl="8" w:tplc="0402001B" w:tentative="1">
      <w:start w:val="1"/>
      <w:numFmt w:val="bullet"/>
      <w:lvlText w:val=""/>
      <w:lvlJc w:val="left"/>
      <w:pPr>
        <w:ind w:left="7188" w:hanging="360"/>
      </w:pPr>
      <w:rPr>
        <w:rFonts w:ascii="Wingdings" w:hAnsi="Wingdings" w:hint="default"/>
      </w:rPr>
    </w:lvl>
  </w:abstractNum>
  <w:abstractNum w:abstractNumId="43" w15:restartNumberingAfterBreak="0">
    <w:nsid w:val="7B147939"/>
    <w:multiLevelType w:val="hybridMultilevel"/>
    <w:tmpl w:val="A1640246"/>
    <w:lvl w:ilvl="0" w:tplc="0402000B">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44" w15:restartNumberingAfterBreak="0">
    <w:nsid w:val="7C5A67F5"/>
    <w:multiLevelType w:val="hybridMultilevel"/>
    <w:tmpl w:val="0FF0EF8A"/>
    <w:lvl w:ilvl="0" w:tplc="1292D77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8"/>
  </w:num>
  <w:num w:numId="2">
    <w:abstractNumId w:val="17"/>
  </w:num>
  <w:num w:numId="3">
    <w:abstractNumId w:val="25"/>
  </w:num>
  <w:num w:numId="4">
    <w:abstractNumId w:val="0"/>
    <w:lvlOverride w:ilvl="0">
      <w:startOverride w:val="1"/>
    </w:lvlOverride>
  </w:num>
  <w:num w:numId="5">
    <w:abstractNumId w:val="29"/>
  </w:num>
  <w:num w:numId="6">
    <w:abstractNumId w:val="22"/>
  </w:num>
  <w:num w:numId="7">
    <w:abstractNumId w:val="7"/>
  </w:num>
  <w:num w:numId="8">
    <w:abstractNumId w:val="30"/>
  </w:num>
  <w:num w:numId="9">
    <w:abstractNumId w:val="21"/>
  </w:num>
  <w:num w:numId="10">
    <w:abstractNumId w:val="10"/>
  </w:num>
  <w:num w:numId="11">
    <w:abstractNumId w:val="44"/>
  </w:num>
  <w:num w:numId="12">
    <w:abstractNumId w:val="12"/>
  </w:num>
  <w:num w:numId="13">
    <w:abstractNumId w:val="37"/>
  </w:num>
  <w:num w:numId="14">
    <w:abstractNumId w:val="14"/>
  </w:num>
  <w:num w:numId="15">
    <w:abstractNumId w:val="27"/>
  </w:num>
  <w:num w:numId="16">
    <w:abstractNumId w:val="33"/>
  </w:num>
  <w:num w:numId="17">
    <w:abstractNumId w:val="18"/>
  </w:num>
  <w:num w:numId="18">
    <w:abstractNumId w:val="24"/>
  </w:num>
  <w:num w:numId="19">
    <w:abstractNumId w:val="5"/>
  </w:num>
  <w:num w:numId="20">
    <w:abstractNumId w:val="11"/>
  </w:num>
  <w:num w:numId="21">
    <w:abstractNumId w:val="23"/>
  </w:num>
  <w:num w:numId="22">
    <w:abstractNumId w:val="41"/>
  </w:num>
  <w:num w:numId="23">
    <w:abstractNumId w:val="1"/>
  </w:num>
  <w:num w:numId="24">
    <w:abstractNumId w:val="38"/>
  </w:num>
  <w:num w:numId="25">
    <w:abstractNumId w:val="32"/>
  </w:num>
  <w:num w:numId="26">
    <w:abstractNumId w:val="40"/>
  </w:num>
  <w:num w:numId="27">
    <w:abstractNumId w:val="20"/>
  </w:num>
  <w:num w:numId="28">
    <w:abstractNumId w:val="13"/>
  </w:num>
  <w:num w:numId="29">
    <w:abstractNumId w:val="26"/>
  </w:num>
  <w:num w:numId="30">
    <w:abstractNumId w:val="9"/>
  </w:num>
  <w:num w:numId="31">
    <w:abstractNumId w:val="2"/>
  </w:num>
  <w:num w:numId="32">
    <w:abstractNumId w:val="34"/>
  </w:num>
  <w:num w:numId="33">
    <w:abstractNumId w:val="16"/>
  </w:num>
  <w:num w:numId="34">
    <w:abstractNumId w:val="36"/>
  </w:num>
  <w:num w:numId="35">
    <w:abstractNumId w:val="42"/>
  </w:num>
  <w:num w:numId="36">
    <w:abstractNumId w:val="31"/>
  </w:num>
  <w:num w:numId="37">
    <w:abstractNumId w:val="4"/>
  </w:num>
  <w:num w:numId="38">
    <w:abstractNumId w:val="39"/>
  </w:num>
  <w:num w:numId="39">
    <w:abstractNumId w:val="8"/>
  </w:num>
  <w:num w:numId="40">
    <w:abstractNumId w:val="35"/>
  </w:num>
  <w:num w:numId="41">
    <w:abstractNumId w:val="6"/>
  </w:num>
  <w:num w:numId="42">
    <w:abstractNumId w:val="43"/>
  </w:num>
  <w:num w:numId="43">
    <w:abstractNumId w:val="15"/>
  </w:num>
  <w:num w:numId="44">
    <w:abstractNumId w:val="19"/>
  </w:num>
  <w:num w:numId="45">
    <w:abstractNumId w:val="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ADC"/>
    <w:rsid w:val="0002244A"/>
    <w:rsid w:val="00126BB1"/>
    <w:rsid w:val="00156E63"/>
    <w:rsid w:val="001651EB"/>
    <w:rsid w:val="002913A2"/>
    <w:rsid w:val="002B0356"/>
    <w:rsid w:val="00316DC6"/>
    <w:rsid w:val="003410EE"/>
    <w:rsid w:val="00344396"/>
    <w:rsid w:val="00362A6D"/>
    <w:rsid w:val="003C07D2"/>
    <w:rsid w:val="00407356"/>
    <w:rsid w:val="00413222"/>
    <w:rsid w:val="004652A7"/>
    <w:rsid w:val="00490419"/>
    <w:rsid w:val="004A2197"/>
    <w:rsid w:val="004F177C"/>
    <w:rsid w:val="0051339E"/>
    <w:rsid w:val="005F78BB"/>
    <w:rsid w:val="006D4517"/>
    <w:rsid w:val="006F6706"/>
    <w:rsid w:val="00702F9E"/>
    <w:rsid w:val="00711C48"/>
    <w:rsid w:val="00742C7E"/>
    <w:rsid w:val="00774961"/>
    <w:rsid w:val="00786955"/>
    <w:rsid w:val="007E36F8"/>
    <w:rsid w:val="007E5B42"/>
    <w:rsid w:val="0084592F"/>
    <w:rsid w:val="00856949"/>
    <w:rsid w:val="00876A74"/>
    <w:rsid w:val="00897639"/>
    <w:rsid w:val="008B0CDB"/>
    <w:rsid w:val="008B1ADC"/>
    <w:rsid w:val="009E4FF6"/>
    <w:rsid w:val="00B814F9"/>
    <w:rsid w:val="00C124CA"/>
    <w:rsid w:val="00C179C0"/>
    <w:rsid w:val="00C74803"/>
    <w:rsid w:val="00DE720D"/>
    <w:rsid w:val="00E1063E"/>
    <w:rsid w:val="00E77B58"/>
    <w:rsid w:val="00EE2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97013D-321C-4932-8A88-BA061AF4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8B1ADC"/>
    <w:pPr>
      <w:keepNext/>
      <w:numPr>
        <w:numId w:val="5"/>
      </w:numPr>
      <w:spacing w:before="240" w:after="60" w:line="240" w:lineRule="auto"/>
      <w:outlineLvl w:val="0"/>
    </w:pPr>
    <w:rPr>
      <w:rFonts w:ascii="Arial" w:eastAsia="Times New Roman" w:hAnsi="Arial" w:cs="Arial"/>
      <w:b/>
      <w:bCs/>
      <w:kern w:val="32"/>
      <w:sz w:val="32"/>
      <w:szCs w:val="32"/>
      <w:lang w:val="bg-BG" w:eastAsia="bg-BG"/>
    </w:rPr>
  </w:style>
  <w:style w:type="paragraph" w:styleId="2">
    <w:name w:val="heading 2"/>
    <w:basedOn w:val="a"/>
    <w:next w:val="a"/>
    <w:link w:val="20"/>
    <w:qFormat/>
    <w:rsid w:val="008B1ADC"/>
    <w:pPr>
      <w:keepNext/>
      <w:numPr>
        <w:ilvl w:val="1"/>
        <w:numId w:val="5"/>
      </w:numPr>
      <w:spacing w:before="240" w:after="60" w:line="240" w:lineRule="auto"/>
      <w:outlineLvl w:val="1"/>
    </w:pPr>
    <w:rPr>
      <w:rFonts w:ascii="Arial" w:eastAsia="Times New Roman" w:hAnsi="Arial" w:cs="Arial"/>
      <w:b/>
      <w:bCs/>
      <w:i/>
      <w:iCs/>
      <w:sz w:val="28"/>
      <w:szCs w:val="28"/>
      <w:lang w:val="bg-BG" w:eastAsia="bg-BG"/>
    </w:rPr>
  </w:style>
  <w:style w:type="paragraph" w:styleId="3">
    <w:name w:val="heading 3"/>
    <w:basedOn w:val="a"/>
    <w:next w:val="a"/>
    <w:link w:val="30"/>
    <w:qFormat/>
    <w:rsid w:val="008B1ADC"/>
    <w:pPr>
      <w:keepNext/>
      <w:numPr>
        <w:ilvl w:val="2"/>
        <w:numId w:val="5"/>
      </w:numPr>
      <w:spacing w:before="240" w:after="60" w:line="240" w:lineRule="auto"/>
      <w:outlineLvl w:val="2"/>
    </w:pPr>
    <w:rPr>
      <w:rFonts w:ascii="Arial" w:eastAsia="Times New Roman" w:hAnsi="Arial" w:cs="Arial"/>
      <w:b/>
      <w:bCs/>
      <w:sz w:val="26"/>
      <w:szCs w:val="26"/>
      <w:lang w:val="bg-BG" w:eastAsia="bg-BG"/>
    </w:rPr>
  </w:style>
  <w:style w:type="paragraph" w:styleId="4">
    <w:name w:val="heading 4"/>
    <w:basedOn w:val="a"/>
    <w:next w:val="a"/>
    <w:link w:val="40"/>
    <w:qFormat/>
    <w:rsid w:val="008B1ADC"/>
    <w:pPr>
      <w:keepNext/>
      <w:numPr>
        <w:ilvl w:val="3"/>
        <w:numId w:val="5"/>
      </w:numPr>
      <w:spacing w:before="240" w:after="60" w:line="240" w:lineRule="auto"/>
      <w:outlineLvl w:val="3"/>
    </w:pPr>
    <w:rPr>
      <w:rFonts w:ascii="Times New Roman" w:eastAsia="Times New Roman" w:hAnsi="Times New Roman" w:cs="Times New Roman"/>
      <w:b/>
      <w:bCs/>
      <w:sz w:val="28"/>
      <w:szCs w:val="28"/>
      <w:lang w:val="bg-BG" w:eastAsia="bg-BG"/>
    </w:rPr>
  </w:style>
  <w:style w:type="paragraph" w:styleId="5">
    <w:name w:val="heading 5"/>
    <w:basedOn w:val="a"/>
    <w:next w:val="a"/>
    <w:link w:val="50"/>
    <w:qFormat/>
    <w:rsid w:val="008B1ADC"/>
    <w:pPr>
      <w:numPr>
        <w:ilvl w:val="4"/>
        <w:numId w:val="5"/>
      </w:numPr>
      <w:spacing w:before="240" w:after="60" w:line="240" w:lineRule="auto"/>
      <w:outlineLvl w:val="4"/>
    </w:pPr>
    <w:rPr>
      <w:rFonts w:ascii="Times New Roman" w:eastAsia="Times New Roman" w:hAnsi="Times New Roman" w:cs="Times New Roman"/>
      <w:b/>
      <w:bCs/>
      <w:i/>
      <w:iCs/>
      <w:sz w:val="26"/>
      <w:szCs w:val="26"/>
      <w:lang w:val="bg-BG" w:eastAsia="bg-BG"/>
    </w:rPr>
  </w:style>
  <w:style w:type="paragraph" w:styleId="6">
    <w:name w:val="heading 6"/>
    <w:basedOn w:val="a"/>
    <w:next w:val="a"/>
    <w:link w:val="60"/>
    <w:qFormat/>
    <w:rsid w:val="008B1ADC"/>
    <w:pPr>
      <w:keepNext/>
      <w:numPr>
        <w:ilvl w:val="5"/>
        <w:numId w:val="5"/>
      </w:numPr>
      <w:spacing w:after="0" w:line="360" w:lineRule="auto"/>
      <w:jc w:val="both"/>
      <w:outlineLvl w:val="5"/>
    </w:pPr>
    <w:rPr>
      <w:rFonts w:ascii="Arial" w:eastAsia="Times New Roman" w:hAnsi="Arial" w:cs="Times New Roman"/>
      <w:b/>
      <w:bCs/>
      <w:sz w:val="24"/>
      <w:szCs w:val="24"/>
      <w:lang w:val="bg-BG"/>
    </w:rPr>
  </w:style>
  <w:style w:type="paragraph" w:styleId="7">
    <w:name w:val="heading 7"/>
    <w:basedOn w:val="a"/>
    <w:next w:val="a"/>
    <w:link w:val="70"/>
    <w:qFormat/>
    <w:rsid w:val="008B1ADC"/>
    <w:pPr>
      <w:keepNext/>
      <w:numPr>
        <w:ilvl w:val="6"/>
        <w:numId w:val="5"/>
      </w:numPr>
      <w:spacing w:after="0" w:line="360" w:lineRule="auto"/>
      <w:jc w:val="both"/>
      <w:outlineLvl w:val="6"/>
    </w:pPr>
    <w:rPr>
      <w:rFonts w:ascii="Arial" w:eastAsia="Times New Roman" w:hAnsi="Arial" w:cs="Times New Roman"/>
      <w:b/>
      <w:bCs/>
      <w:sz w:val="24"/>
      <w:szCs w:val="24"/>
      <w:lang w:val="bg-BG"/>
    </w:rPr>
  </w:style>
  <w:style w:type="paragraph" w:styleId="8">
    <w:name w:val="heading 8"/>
    <w:basedOn w:val="a"/>
    <w:next w:val="a"/>
    <w:link w:val="80"/>
    <w:qFormat/>
    <w:rsid w:val="008B1ADC"/>
    <w:pPr>
      <w:keepNext/>
      <w:numPr>
        <w:ilvl w:val="7"/>
        <w:numId w:val="5"/>
      </w:numPr>
      <w:spacing w:after="0" w:line="360" w:lineRule="auto"/>
      <w:jc w:val="both"/>
      <w:outlineLvl w:val="7"/>
    </w:pPr>
    <w:rPr>
      <w:rFonts w:ascii="Arial" w:eastAsia="Times New Roman" w:hAnsi="Arial" w:cs="Times New Roman"/>
      <w:sz w:val="24"/>
      <w:szCs w:val="24"/>
      <w:u w:val="single"/>
      <w:lang w:val="bg-BG"/>
    </w:rPr>
  </w:style>
  <w:style w:type="paragraph" w:styleId="9">
    <w:name w:val="heading 9"/>
    <w:basedOn w:val="a"/>
    <w:next w:val="a"/>
    <w:link w:val="90"/>
    <w:qFormat/>
    <w:rsid w:val="008B1ADC"/>
    <w:pPr>
      <w:keepNext/>
      <w:numPr>
        <w:ilvl w:val="8"/>
        <w:numId w:val="5"/>
      </w:numPr>
      <w:spacing w:after="0" w:line="360" w:lineRule="auto"/>
      <w:jc w:val="both"/>
      <w:outlineLvl w:val="8"/>
    </w:pPr>
    <w:rPr>
      <w:rFonts w:ascii="Arial" w:eastAsia="Times New Roman" w:hAnsi="Arial" w:cs="Times New Roman"/>
      <w:sz w:val="24"/>
      <w:szCs w:val="24"/>
      <w:u w:val="single"/>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9"/>
    <w:rsid w:val="008B1ADC"/>
    <w:rPr>
      <w:rFonts w:ascii="Arial" w:eastAsia="Times New Roman" w:hAnsi="Arial" w:cs="Arial"/>
      <w:b/>
      <w:bCs/>
      <w:kern w:val="32"/>
      <w:sz w:val="32"/>
      <w:szCs w:val="32"/>
      <w:lang w:val="bg-BG" w:eastAsia="bg-BG"/>
    </w:rPr>
  </w:style>
  <w:style w:type="character" w:customStyle="1" w:styleId="20">
    <w:name w:val="Заглавие 2 Знак"/>
    <w:basedOn w:val="a0"/>
    <w:link w:val="2"/>
    <w:rsid w:val="008B1ADC"/>
    <w:rPr>
      <w:rFonts w:ascii="Arial" w:eastAsia="Times New Roman" w:hAnsi="Arial" w:cs="Arial"/>
      <w:b/>
      <w:bCs/>
      <w:i/>
      <w:iCs/>
      <w:sz w:val="28"/>
      <w:szCs w:val="28"/>
      <w:lang w:val="bg-BG" w:eastAsia="bg-BG"/>
    </w:rPr>
  </w:style>
  <w:style w:type="character" w:customStyle="1" w:styleId="30">
    <w:name w:val="Заглавие 3 Знак"/>
    <w:basedOn w:val="a0"/>
    <w:link w:val="3"/>
    <w:rsid w:val="008B1ADC"/>
    <w:rPr>
      <w:rFonts w:ascii="Arial" w:eastAsia="Times New Roman" w:hAnsi="Arial" w:cs="Arial"/>
      <w:b/>
      <w:bCs/>
      <w:sz w:val="26"/>
      <w:szCs w:val="26"/>
      <w:lang w:val="bg-BG" w:eastAsia="bg-BG"/>
    </w:rPr>
  </w:style>
  <w:style w:type="character" w:customStyle="1" w:styleId="40">
    <w:name w:val="Заглавие 4 Знак"/>
    <w:basedOn w:val="a0"/>
    <w:link w:val="4"/>
    <w:rsid w:val="008B1ADC"/>
    <w:rPr>
      <w:rFonts w:ascii="Times New Roman" w:eastAsia="Times New Roman" w:hAnsi="Times New Roman" w:cs="Times New Roman"/>
      <w:b/>
      <w:bCs/>
      <w:sz w:val="28"/>
      <w:szCs w:val="28"/>
      <w:lang w:val="bg-BG" w:eastAsia="bg-BG"/>
    </w:rPr>
  </w:style>
  <w:style w:type="character" w:customStyle="1" w:styleId="50">
    <w:name w:val="Заглавие 5 Знак"/>
    <w:basedOn w:val="a0"/>
    <w:link w:val="5"/>
    <w:rsid w:val="008B1ADC"/>
    <w:rPr>
      <w:rFonts w:ascii="Times New Roman" w:eastAsia="Times New Roman" w:hAnsi="Times New Roman" w:cs="Times New Roman"/>
      <w:b/>
      <w:bCs/>
      <w:i/>
      <w:iCs/>
      <w:sz w:val="26"/>
      <w:szCs w:val="26"/>
      <w:lang w:val="bg-BG" w:eastAsia="bg-BG"/>
    </w:rPr>
  </w:style>
  <w:style w:type="character" w:customStyle="1" w:styleId="60">
    <w:name w:val="Заглавие 6 Знак"/>
    <w:basedOn w:val="a0"/>
    <w:link w:val="6"/>
    <w:rsid w:val="008B1ADC"/>
    <w:rPr>
      <w:rFonts w:ascii="Arial" w:eastAsia="Times New Roman" w:hAnsi="Arial" w:cs="Times New Roman"/>
      <w:b/>
      <w:bCs/>
      <w:sz w:val="24"/>
      <w:szCs w:val="24"/>
      <w:lang w:val="bg-BG"/>
    </w:rPr>
  </w:style>
  <w:style w:type="character" w:customStyle="1" w:styleId="70">
    <w:name w:val="Заглавие 7 Знак"/>
    <w:basedOn w:val="a0"/>
    <w:link w:val="7"/>
    <w:rsid w:val="008B1ADC"/>
    <w:rPr>
      <w:rFonts w:ascii="Arial" w:eastAsia="Times New Roman" w:hAnsi="Arial" w:cs="Times New Roman"/>
      <w:b/>
      <w:bCs/>
      <w:sz w:val="24"/>
      <w:szCs w:val="24"/>
      <w:lang w:val="bg-BG"/>
    </w:rPr>
  </w:style>
  <w:style w:type="character" w:customStyle="1" w:styleId="80">
    <w:name w:val="Заглавие 8 Знак"/>
    <w:basedOn w:val="a0"/>
    <w:link w:val="8"/>
    <w:rsid w:val="008B1ADC"/>
    <w:rPr>
      <w:rFonts w:ascii="Arial" w:eastAsia="Times New Roman" w:hAnsi="Arial" w:cs="Times New Roman"/>
      <w:sz w:val="24"/>
      <w:szCs w:val="24"/>
      <w:u w:val="single"/>
      <w:lang w:val="bg-BG"/>
    </w:rPr>
  </w:style>
  <w:style w:type="character" w:customStyle="1" w:styleId="90">
    <w:name w:val="Заглавие 9 Знак"/>
    <w:basedOn w:val="a0"/>
    <w:link w:val="9"/>
    <w:rsid w:val="008B1ADC"/>
    <w:rPr>
      <w:rFonts w:ascii="Arial" w:eastAsia="Times New Roman" w:hAnsi="Arial" w:cs="Times New Roman"/>
      <w:sz w:val="24"/>
      <w:szCs w:val="24"/>
      <w:u w:val="single"/>
      <w:lang w:val="bg-BG"/>
    </w:rPr>
  </w:style>
  <w:style w:type="numbering" w:customStyle="1" w:styleId="NoList1">
    <w:name w:val="No List1"/>
    <w:next w:val="a2"/>
    <w:uiPriority w:val="99"/>
    <w:semiHidden/>
    <w:rsid w:val="008B1ADC"/>
  </w:style>
  <w:style w:type="paragraph" w:styleId="a3">
    <w:name w:val="header"/>
    <w:aliases w:val="Intestazione.int.intestazione,Intestazione.int,Char1 Char"/>
    <w:basedOn w:val="a"/>
    <w:link w:val="a4"/>
    <w:rsid w:val="008B1ADC"/>
    <w:pPr>
      <w:tabs>
        <w:tab w:val="center" w:pos="4536"/>
        <w:tab w:val="right" w:pos="9072"/>
      </w:tabs>
      <w:spacing w:after="0" w:line="240" w:lineRule="auto"/>
    </w:pPr>
    <w:rPr>
      <w:rFonts w:ascii="Times New Roman" w:eastAsia="Times New Roman" w:hAnsi="Times New Roman" w:cs="Times New Roman"/>
      <w:sz w:val="20"/>
      <w:szCs w:val="20"/>
      <w:lang w:val="en-AU" w:eastAsia="bg-BG"/>
    </w:rPr>
  </w:style>
  <w:style w:type="character" w:customStyle="1" w:styleId="HeaderChar">
    <w:name w:val="Header Char"/>
    <w:basedOn w:val="a0"/>
    <w:uiPriority w:val="99"/>
    <w:semiHidden/>
    <w:rsid w:val="008B1ADC"/>
  </w:style>
  <w:style w:type="character" w:customStyle="1" w:styleId="a4">
    <w:name w:val="Горен колонтитул Знак"/>
    <w:aliases w:val="Intestazione.int.intestazione Знак,Intestazione.int Знак,Char1 Char Знак"/>
    <w:link w:val="a3"/>
    <w:rsid w:val="008B1ADC"/>
    <w:rPr>
      <w:rFonts w:ascii="Times New Roman" w:eastAsia="Times New Roman" w:hAnsi="Times New Roman" w:cs="Times New Roman"/>
      <w:sz w:val="20"/>
      <w:szCs w:val="20"/>
      <w:lang w:val="en-AU" w:eastAsia="bg-BG"/>
    </w:rPr>
  </w:style>
  <w:style w:type="paragraph" w:styleId="a5">
    <w:name w:val="footer"/>
    <w:basedOn w:val="a"/>
    <w:link w:val="a6"/>
    <w:uiPriority w:val="99"/>
    <w:rsid w:val="008B1ADC"/>
    <w:pPr>
      <w:tabs>
        <w:tab w:val="center" w:pos="4536"/>
        <w:tab w:val="right" w:pos="9072"/>
      </w:tabs>
      <w:spacing w:after="0" w:line="240" w:lineRule="auto"/>
    </w:pPr>
    <w:rPr>
      <w:rFonts w:ascii="Times New Roman" w:eastAsia="Times New Roman" w:hAnsi="Times New Roman" w:cs="Times New Roman"/>
      <w:sz w:val="20"/>
      <w:szCs w:val="20"/>
      <w:lang w:val="en-AU" w:eastAsia="bg-BG"/>
    </w:rPr>
  </w:style>
  <w:style w:type="character" w:customStyle="1" w:styleId="a6">
    <w:name w:val="Долен колонтитул Знак"/>
    <w:basedOn w:val="a0"/>
    <w:link w:val="a5"/>
    <w:uiPriority w:val="99"/>
    <w:rsid w:val="008B1ADC"/>
    <w:rPr>
      <w:rFonts w:ascii="Times New Roman" w:eastAsia="Times New Roman" w:hAnsi="Times New Roman" w:cs="Times New Roman"/>
      <w:sz w:val="20"/>
      <w:szCs w:val="20"/>
      <w:lang w:val="en-AU" w:eastAsia="bg-BG"/>
    </w:rPr>
  </w:style>
  <w:style w:type="table" w:styleId="a7">
    <w:name w:val="Table Grid"/>
    <w:basedOn w:val="a1"/>
    <w:rsid w:val="008B1A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
    <w:basedOn w:val="a"/>
    <w:semiHidden/>
    <w:rsid w:val="008B1ADC"/>
    <w:pPr>
      <w:tabs>
        <w:tab w:val="left" w:pos="709"/>
      </w:tabs>
      <w:spacing w:after="0" w:line="240" w:lineRule="auto"/>
    </w:pPr>
    <w:rPr>
      <w:rFonts w:ascii="Futura Bk" w:eastAsia="Times New Roman" w:hAnsi="Futura Bk" w:cs="Times New Roman"/>
      <w:sz w:val="20"/>
      <w:szCs w:val="20"/>
      <w:lang w:val="pl-PL" w:eastAsia="pl-PL"/>
    </w:rPr>
  </w:style>
  <w:style w:type="character" w:styleId="a8">
    <w:name w:val="page number"/>
    <w:basedOn w:val="a0"/>
    <w:rsid w:val="008B1ADC"/>
  </w:style>
  <w:style w:type="paragraph" w:customStyle="1" w:styleId="CharCharCharCharCharChar">
    <w:name w:val="Char Char Знак Знак Char Char Знак Знак Char Char Знак"/>
    <w:basedOn w:val="a"/>
    <w:rsid w:val="008B1ADC"/>
    <w:pPr>
      <w:tabs>
        <w:tab w:val="left" w:pos="709"/>
      </w:tabs>
      <w:spacing w:after="0" w:line="240" w:lineRule="auto"/>
    </w:pPr>
    <w:rPr>
      <w:rFonts w:ascii="Tahoma" w:eastAsia="Times New Roman" w:hAnsi="Tahoma" w:cs="Times New Roman"/>
      <w:sz w:val="20"/>
      <w:szCs w:val="20"/>
      <w:lang w:val="pl-PL" w:eastAsia="pl-PL"/>
    </w:rPr>
  </w:style>
  <w:style w:type="character" w:styleId="a9">
    <w:name w:val="Hyperlink"/>
    <w:uiPriority w:val="99"/>
    <w:rsid w:val="008B1ADC"/>
    <w:rPr>
      <w:color w:val="0000FF"/>
      <w:u w:val="single"/>
    </w:rPr>
  </w:style>
  <w:style w:type="paragraph" w:customStyle="1" w:styleId="Default">
    <w:name w:val="Default"/>
    <w:link w:val="DefaultChar"/>
    <w:rsid w:val="008B1ADC"/>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paragraph" w:customStyle="1" w:styleId="CharChar1CharCharCharChar">
    <w:name w:val="Char Char1 Char Char Char Char"/>
    <w:basedOn w:val="a"/>
    <w:rsid w:val="008B1ADC"/>
    <w:pPr>
      <w:tabs>
        <w:tab w:val="left" w:pos="709"/>
      </w:tabs>
      <w:spacing w:after="0" w:line="240" w:lineRule="auto"/>
    </w:pPr>
    <w:rPr>
      <w:rFonts w:ascii="Tahoma" w:eastAsia="Times New Roman" w:hAnsi="Tahoma" w:cs="Times New Roman"/>
      <w:sz w:val="24"/>
      <w:szCs w:val="24"/>
      <w:lang w:val="pl-PL" w:eastAsia="pl-PL"/>
    </w:rPr>
  </w:style>
  <w:style w:type="paragraph" w:customStyle="1" w:styleId="FS">
    <w:name w:val="FS"/>
    <w:next w:val="1"/>
    <w:rsid w:val="008B1ADC"/>
    <w:pPr>
      <w:numPr>
        <w:numId w:val="2"/>
      </w:numPr>
      <w:pBdr>
        <w:top w:val="single" w:sz="2" w:space="6" w:color="E3FF93"/>
        <w:left w:val="single" w:sz="2" w:space="20" w:color="E3FF93"/>
        <w:bottom w:val="single" w:sz="2" w:space="6" w:color="E3FF93"/>
        <w:right w:val="single" w:sz="2" w:space="4" w:color="E3FF93"/>
      </w:pBdr>
      <w:shd w:val="clear" w:color="auto" w:fill="E3FF93"/>
      <w:spacing w:before="120" w:after="120" w:line="240" w:lineRule="auto"/>
    </w:pPr>
    <w:rPr>
      <w:rFonts w:ascii="Calibri" w:eastAsia="Times New Roman" w:hAnsi="Calibri" w:cs="Times New Roman"/>
      <w:b/>
      <w:caps/>
      <w:sz w:val="24"/>
      <w:szCs w:val="24"/>
      <w:lang w:val="bg-BG" w:eastAsia="bg-BG"/>
    </w:rPr>
  </w:style>
  <w:style w:type="paragraph" w:customStyle="1" w:styleId="FS2">
    <w:name w:val="FS 2"/>
    <w:next w:val="2"/>
    <w:autoRedefine/>
    <w:rsid w:val="008B1ADC"/>
    <w:pPr>
      <w:numPr>
        <w:numId w:val="7"/>
      </w:numPr>
      <w:spacing w:before="240" w:after="120" w:line="240" w:lineRule="auto"/>
    </w:pPr>
    <w:rPr>
      <w:rFonts w:ascii="Times New Roman" w:eastAsia="Times New Roman" w:hAnsi="Times New Roman" w:cs="Times New Roman"/>
      <w:b/>
      <w:caps/>
      <w:smallCaps/>
      <w:sz w:val="24"/>
      <w:szCs w:val="24"/>
      <w:lang w:val="bg-BG" w:eastAsia="bg-BG"/>
    </w:rPr>
  </w:style>
  <w:style w:type="paragraph" w:customStyle="1" w:styleId="FS3">
    <w:name w:val="FS 3"/>
    <w:next w:val="3"/>
    <w:link w:val="FS3Char"/>
    <w:rsid w:val="008B1ADC"/>
    <w:pPr>
      <w:numPr>
        <w:ilvl w:val="3"/>
        <w:numId w:val="2"/>
      </w:numPr>
      <w:tabs>
        <w:tab w:val="clear" w:pos="2160"/>
        <w:tab w:val="num" w:pos="1288"/>
      </w:tabs>
      <w:spacing w:before="120" w:after="120" w:line="240" w:lineRule="auto"/>
      <w:ind w:left="1072" w:hanging="504"/>
    </w:pPr>
    <w:rPr>
      <w:rFonts w:ascii="Calibri" w:eastAsia="Times New Roman" w:hAnsi="Calibri" w:cs="Times New Roman"/>
      <w:b/>
      <w:i/>
      <w:sz w:val="24"/>
      <w:lang w:val="bg-BG" w:eastAsia="bg-BG"/>
    </w:rPr>
  </w:style>
  <w:style w:type="character" w:customStyle="1" w:styleId="FS3Char">
    <w:name w:val="FS 3 Char"/>
    <w:link w:val="FS3"/>
    <w:rsid w:val="008B1ADC"/>
    <w:rPr>
      <w:rFonts w:ascii="Calibri" w:eastAsia="Times New Roman" w:hAnsi="Calibri" w:cs="Times New Roman"/>
      <w:b/>
      <w:i/>
      <w:sz w:val="24"/>
      <w:lang w:val="bg-BG" w:eastAsia="bg-BG"/>
    </w:rPr>
  </w:style>
  <w:style w:type="paragraph" w:customStyle="1" w:styleId="FS4">
    <w:name w:val="FS 4"/>
    <w:next w:val="4"/>
    <w:link w:val="FS4Char"/>
    <w:autoRedefine/>
    <w:rsid w:val="008B1ADC"/>
    <w:pPr>
      <w:tabs>
        <w:tab w:val="num" w:pos="2160"/>
      </w:tabs>
      <w:spacing w:before="120" w:after="120" w:line="240" w:lineRule="auto"/>
      <w:ind w:left="1728" w:hanging="648"/>
    </w:pPr>
    <w:rPr>
      <w:rFonts w:ascii="Times New Roman" w:eastAsia="Times New Roman" w:hAnsi="Times New Roman" w:cs="Times New Roman"/>
      <w:b/>
      <w:sz w:val="24"/>
      <w:szCs w:val="24"/>
      <w:lang w:val="bg-BG" w:eastAsia="bg-BG"/>
    </w:rPr>
  </w:style>
  <w:style w:type="character" w:customStyle="1" w:styleId="FS4Char">
    <w:name w:val="FS 4 Char"/>
    <w:link w:val="FS4"/>
    <w:rsid w:val="008B1ADC"/>
    <w:rPr>
      <w:rFonts w:ascii="Times New Roman" w:eastAsia="Times New Roman" w:hAnsi="Times New Roman" w:cs="Times New Roman"/>
      <w:b/>
      <w:sz w:val="24"/>
      <w:szCs w:val="24"/>
      <w:lang w:val="bg-BG" w:eastAsia="bg-BG"/>
    </w:rPr>
  </w:style>
  <w:style w:type="paragraph" w:styleId="21">
    <w:name w:val="toc 2"/>
    <w:basedOn w:val="FS2"/>
    <w:next w:val="a"/>
    <w:autoRedefine/>
    <w:uiPriority w:val="39"/>
    <w:rsid w:val="008B1ADC"/>
    <w:pPr>
      <w:numPr>
        <w:numId w:val="0"/>
      </w:numPr>
      <w:tabs>
        <w:tab w:val="left" w:pos="1560"/>
        <w:tab w:val="right" w:leader="dot" w:pos="9062"/>
      </w:tabs>
      <w:spacing w:before="120"/>
      <w:ind w:left="1560" w:right="-206" w:hanging="1200"/>
    </w:pPr>
    <w:rPr>
      <w:sz w:val="22"/>
    </w:rPr>
  </w:style>
  <w:style w:type="paragraph" w:styleId="12">
    <w:name w:val="index 1"/>
    <w:basedOn w:val="FS"/>
    <w:next w:val="a"/>
    <w:autoRedefine/>
    <w:rsid w:val="008B1ADC"/>
    <w:pPr>
      <w:ind w:left="240" w:hanging="240"/>
    </w:pPr>
  </w:style>
  <w:style w:type="paragraph" w:styleId="22">
    <w:name w:val="index 2"/>
    <w:basedOn w:val="FS2"/>
    <w:next w:val="a"/>
    <w:autoRedefine/>
    <w:rsid w:val="008B1ADC"/>
    <w:pPr>
      <w:ind w:left="480" w:hanging="240"/>
    </w:pPr>
  </w:style>
  <w:style w:type="paragraph" w:styleId="31">
    <w:name w:val="index 3"/>
    <w:basedOn w:val="FS3"/>
    <w:next w:val="a"/>
    <w:autoRedefine/>
    <w:rsid w:val="008B1ADC"/>
    <w:pPr>
      <w:ind w:left="720" w:hanging="240"/>
    </w:pPr>
  </w:style>
  <w:style w:type="paragraph" w:styleId="41">
    <w:name w:val="index 4"/>
    <w:basedOn w:val="FS4"/>
    <w:next w:val="a"/>
    <w:autoRedefine/>
    <w:rsid w:val="008B1ADC"/>
    <w:pPr>
      <w:ind w:left="960" w:hanging="240"/>
    </w:pPr>
  </w:style>
  <w:style w:type="paragraph" w:styleId="32">
    <w:name w:val="toc 3"/>
    <w:basedOn w:val="FS3"/>
    <w:next w:val="a"/>
    <w:autoRedefine/>
    <w:uiPriority w:val="39"/>
    <w:rsid w:val="008B1ADC"/>
    <w:pPr>
      <w:numPr>
        <w:ilvl w:val="0"/>
        <w:numId w:val="0"/>
      </w:numPr>
      <w:tabs>
        <w:tab w:val="left" w:pos="2180"/>
        <w:tab w:val="right" w:leader="dot" w:pos="9062"/>
      </w:tabs>
      <w:spacing w:before="60" w:after="0"/>
      <w:ind w:left="2160" w:hanging="1080"/>
    </w:pPr>
    <w:rPr>
      <w:rFonts w:ascii="Times New Roman" w:hAnsi="Times New Roman"/>
      <w:noProof/>
      <w:sz w:val="22"/>
    </w:rPr>
  </w:style>
  <w:style w:type="paragraph" w:styleId="13">
    <w:name w:val="toc 1"/>
    <w:basedOn w:val="FS"/>
    <w:next w:val="a"/>
    <w:autoRedefine/>
    <w:uiPriority w:val="39"/>
    <w:rsid w:val="008B1ADC"/>
    <w:pPr>
      <w:numPr>
        <w:numId w:val="0"/>
      </w:numPr>
      <w:pBdr>
        <w:top w:val="single" w:sz="2" w:space="3" w:color="E3FF93"/>
        <w:bottom w:val="single" w:sz="2" w:space="3" w:color="E3FF93"/>
      </w:pBdr>
      <w:tabs>
        <w:tab w:val="left" w:pos="480"/>
        <w:tab w:val="right" w:leader="dot" w:pos="9062"/>
      </w:tabs>
    </w:pPr>
    <w:rPr>
      <w:rFonts w:ascii="Times New Roman" w:hAnsi="Times New Roman"/>
      <w:noProof/>
      <w:lang w:val="en-US"/>
    </w:rPr>
  </w:style>
  <w:style w:type="paragraph" w:customStyle="1" w:styleId="Char1CharCharCharCharCharCharChar">
    <w:name w:val="Char1 Char Char Char Char Char Знак Знак Char Char Знак Знак"/>
    <w:basedOn w:val="a"/>
    <w:rsid w:val="008B1ADC"/>
    <w:pPr>
      <w:tabs>
        <w:tab w:val="left" w:pos="709"/>
      </w:tabs>
      <w:spacing w:after="0" w:line="240" w:lineRule="auto"/>
    </w:pPr>
    <w:rPr>
      <w:rFonts w:ascii="Tahoma" w:eastAsia="Times New Roman" w:hAnsi="Tahoma" w:cs="Times New Roman"/>
      <w:sz w:val="24"/>
      <w:szCs w:val="24"/>
      <w:lang w:val="pl-PL" w:eastAsia="pl-PL"/>
    </w:rPr>
  </w:style>
  <w:style w:type="paragraph" w:styleId="42">
    <w:name w:val="toc 4"/>
    <w:basedOn w:val="FS4"/>
    <w:next w:val="a"/>
    <w:autoRedefine/>
    <w:uiPriority w:val="39"/>
    <w:rsid w:val="008B1ADC"/>
    <w:pPr>
      <w:tabs>
        <w:tab w:val="left" w:pos="2160"/>
        <w:tab w:val="right" w:leader="dot" w:pos="9062"/>
      </w:tabs>
      <w:spacing w:before="100" w:beforeAutospacing="1" w:after="0"/>
      <w:ind w:left="0" w:firstLine="0"/>
    </w:pPr>
    <w:rPr>
      <w:sz w:val="20"/>
    </w:rPr>
  </w:style>
  <w:style w:type="paragraph" w:styleId="aa">
    <w:name w:val="Body Text Indent"/>
    <w:basedOn w:val="a"/>
    <w:link w:val="ab"/>
    <w:rsid w:val="008B1ADC"/>
    <w:pPr>
      <w:spacing w:after="0" w:line="240" w:lineRule="auto"/>
      <w:ind w:firstLine="720"/>
      <w:jc w:val="both"/>
    </w:pPr>
    <w:rPr>
      <w:rFonts w:ascii="Times New Roman" w:eastAsia="Times New Roman" w:hAnsi="Times New Roman" w:cs="Times New Roman"/>
      <w:sz w:val="28"/>
      <w:szCs w:val="20"/>
      <w:lang w:val="bg-BG" w:eastAsia="bg-BG"/>
    </w:rPr>
  </w:style>
  <w:style w:type="character" w:customStyle="1" w:styleId="ab">
    <w:name w:val="Основен текст с отстъп Знак"/>
    <w:basedOn w:val="a0"/>
    <w:link w:val="aa"/>
    <w:rsid w:val="008B1ADC"/>
    <w:rPr>
      <w:rFonts w:ascii="Times New Roman" w:eastAsia="Times New Roman" w:hAnsi="Times New Roman" w:cs="Times New Roman"/>
      <w:sz w:val="28"/>
      <w:szCs w:val="20"/>
      <w:lang w:val="bg-BG" w:eastAsia="bg-BG"/>
    </w:rPr>
  </w:style>
  <w:style w:type="paragraph" w:customStyle="1" w:styleId="Text3">
    <w:name w:val="Text 3"/>
    <w:basedOn w:val="a"/>
    <w:rsid w:val="008B1ADC"/>
    <w:pPr>
      <w:tabs>
        <w:tab w:val="left" w:pos="2302"/>
      </w:tabs>
      <w:spacing w:after="240" w:line="240" w:lineRule="auto"/>
      <w:ind w:left="1202"/>
      <w:jc w:val="both"/>
    </w:pPr>
    <w:rPr>
      <w:rFonts w:ascii="Times New Roman" w:eastAsia="Times New Roman" w:hAnsi="Times New Roman" w:cs="Times New Roman"/>
      <w:sz w:val="24"/>
      <w:szCs w:val="20"/>
      <w:lang w:val="en-GB"/>
    </w:rPr>
  </w:style>
  <w:style w:type="paragraph" w:customStyle="1" w:styleId="Char1CharCharChar1CharCharCharCharCharCharCharCharCharCharCharCharCharCharCharCharCharCharCharChar">
    <w:name w:val="Char1 Char Char Char1 Char Char Char Char Char Char Char Char Char Знак Знак Char Char Знак Char Char Знак Char Char Знак Знак Char Char Char Char Char Знак"/>
    <w:basedOn w:val="a"/>
    <w:rsid w:val="008B1ADC"/>
    <w:pPr>
      <w:tabs>
        <w:tab w:val="left" w:pos="709"/>
      </w:tabs>
      <w:spacing w:after="0" w:line="240" w:lineRule="auto"/>
    </w:pPr>
    <w:rPr>
      <w:rFonts w:ascii="Tahoma" w:eastAsia="Times New Roman" w:hAnsi="Tahoma" w:cs="Times New Roman"/>
      <w:sz w:val="24"/>
      <w:szCs w:val="24"/>
      <w:lang w:val="pl-PL" w:eastAsia="pl-PL"/>
    </w:rPr>
  </w:style>
  <w:style w:type="paragraph" w:styleId="ac">
    <w:name w:val="Body Text"/>
    <w:basedOn w:val="a"/>
    <w:link w:val="ad"/>
    <w:uiPriority w:val="99"/>
    <w:rsid w:val="008B1ADC"/>
    <w:pPr>
      <w:spacing w:after="120" w:line="240" w:lineRule="auto"/>
    </w:pPr>
    <w:rPr>
      <w:rFonts w:ascii="Times New Roman" w:eastAsia="Times New Roman" w:hAnsi="Times New Roman" w:cs="Times New Roman"/>
      <w:sz w:val="24"/>
      <w:szCs w:val="24"/>
      <w:lang w:val="bg-BG" w:eastAsia="bg-BG"/>
    </w:rPr>
  </w:style>
  <w:style w:type="character" w:customStyle="1" w:styleId="ad">
    <w:name w:val="Основен текст Знак"/>
    <w:basedOn w:val="a0"/>
    <w:link w:val="ac"/>
    <w:uiPriority w:val="99"/>
    <w:rsid w:val="008B1ADC"/>
    <w:rPr>
      <w:rFonts w:ascii="Times New Roman" w:eastAsia="Times New Roman" w:hAnsi="Times New Roman" w:cs="Times New Roman"/>
      <w:sz w:val="24"/>
      <w:szCs w:val="24"/>
      <w:lang w:val="bg-BG" w:eastAsia="bg-BG"/>
    </w:rPr>
  </w:style>
  <w:style w:type="paragraph" w:styleId="33">
    <w:name w:val="Body Text Indent 3"/>
    <w:basedOn w:val="a"/>
    <w:link w:val="34"/>
    <w:rsid w:val="008B1ADC"/>
    <w:pPr>
      <w:spacing w:after="120" w:line="240" w:lineRule="auto"/>
      <w:ind w:left="283"/>
    </w:pPr>
    <w:rPr>
      <w:rFonts w:ascii="Times New Roman" w:eastAsia="Times New Roman" w:hAnsi="Times New Roman" w:cs="Times New Roman"/>
      <w:sz w:val="16"/>
      <w:szCs w:val="16"/>
      <w:lang w:val="bg-BG" w:eastAsia="bg-BG"/>
    </w:rPr>
  </w:style>
  <w:style w:type="character" w:customStyle="1" w:styleId="34">
    <w:name w:val="Основен текст с отстъп 3 Знак"/>
    <w:basedOn w:val="a0"/>
    <w:link w:val="33"/>
    <w:rsid w:val="008B1ADC"/>
    <w:rPr>
      <w:rFonts w:ascii="Times New Roman" w:eastAsia="Times New Roman" w:hAnsi="Times New Roman" w:cs="Times New Roman"/>
      <w:sz w:val="16"/>
      <w:szCs w:val="16"/>
      <w:lang w:val="bg-BG" w:eastAsia="bg-BG"/>
    </w:rPr>
  </w:style>
  <w:style w:type="paragraph" w:styleId="35">
    <w:name w:val="Body Text 3"/>
    <w:basedOn w:val="a"/>
    <w:link w:val="36"/>
    <w:rsid w:val="008B1ADC"/>
    <w:pPr>
      <w:spacing w:after="120" w:line="240" w:lineRule="auto"/>
    </w:pPr>
    <w:rPr>
      <w:rFonts w:ascii="Times New Roman" w:eastAsia="Times New Roman" w:hAnsi="Times New Roman" w:cs="Times New Roman"/>
      <w:sz w:val="16"/>
      <w:szCs w:val="16"/>
      <w:lang w:val="bg-BG" w:eastAsia="bg-BG"/>
    </w:rPr>
  </w:style>
  <w:style w:type="character" w:customStyle="1" w:styleId="36">
    <w:name w:val="Основен текст 3 Знак"/>
    <w:basedOn w:val="a0"/>
    <w:link w:val="35"/>
    <w:rsid w:val="008B1ADC"/>
    <w:rPr>
      <w:rFonts w:ascii="Times New Roman" w:eastAsia="Times New Roman" w:hAnsi="Times New Roman" w:cs="Times New Roman"/>
      <w:sz w:val="16"/>
      <w:szCs w:val="16"/>
      <w:lang w:val="bg-BG" w:eastAsia="bg-BG"/>
    </w:rPr>
  </w:style>
  <w:style w:type="paragraph" w:styleId="ae">
    <w:name w:val="Title"/>
    <w:basedOn w:val="a"/>
    <w:link w:val="af"/>
    <w:qFormat/>
    <w:rsid w:val="008B1ADC"/>
    <w:pPr>
      <w:spacing w:after="0" w:line="240" w:lineRule="auto"/>
      <w:jc w:val="center"/>
    </w:pPr>
    <w:rPr>
      <w:rFonts w:ascii="Arial" w:eastAsia="Times New Roman" w:hAnsi="Arial" w:cs="Times New Roman"/>
      <w:b/>
      <w:w w:val="200"/>
      <w:sz w:val="28"/>
      <w:szCs w:val="24"/>
      <w:lang w:val="bg-BG"/>
    </w:rPr>
  </w:style>
  <w:style w:type="character" w:customStyle="1" w:styleId="TitleChar">
    <w:name w:val="Title Char"/>
    <w:basedOn w:val="a0"/>
    <w:rsid w:val="008B1ADC"/>
    <w:rPr>
      <w:rFonts w:asciiTheme="majorHAnsi" w:eastAsiaTheme="majorEastAsia" w:hAnsiTheme="majorHAnsi" w:cstheme="majorBidi"/>
      <w:spacing w:val="-10"/>
      <w:kern w:val="28"/>
      <w:sz w:val="56"/>
      <w:szCs w:val="56"/>
    </w:rPr>
  </w:style>
  <w:style w:type="character" w:customStyle="1" w:styleId="af">
    <w:name w:val="Заглавие Знак"/>
    <w:link w:val="ae"/>
    <w:rsid w:val="008B1ADC"/>
    <w:rPr>
      <w:rFonts w:ascii="Arial" w:eastAsia="Times New Roman" w:hAnsi="Arial" w:cs="Times New Roman"/>
      <w:b/>
      <w:w w:val="200"/>
      <w:sz w:val="28"/>
      <w:szCs w:val="24"/>
      <w:lang w:val="bg-BG"/>
    </w:rPr>
  </w:style>
  <w:style w:type="paragraph" w:styleId="23">
    <w:name w:val="Body Text Indent 2"/>
    <w:basedOn w:val="a"/>
    <w:link w:val="24"/>
    <w:rsid w:val="008B1ADC"/>
    <w:pPr>
      <w:tabs>
        <w:tab w:val="left" w:pos="9163"/>
      </w:tabs>
      <w:spacing w:after="0" w:line="240" w:lineRule="auto"/>
      <w:ind w:firstLine="360"/>
      <w:jc w:val="both"/>
    </w:pPr>
    <w:rPr>
      <w:rFonts w:ascii="Tahoma" w:eastAsia="Times New Roman" w:hAnsi="Tahoma" w:cs="Times New Roman"/>
      <w:sz w:val="28"/>
      <w:szCs w:val="24"/>
      <w:lang w:val="bg-BG"/>
    </w:rPr>
  </w:style>
  <w:style w:type="character" w:customStyle="1" w:styleId="24">
    <w:name w:val="Основен текст с отстъп 2 Знак"/>
    <w:basedOn w:val="a0"/>
    <w:link w:val="23"/>
    <w:rsid w:val="008B1ADC"/>
    <w:rPr>
      <w:rFonts w:ascii="Tahoma" w:eastAsia="Times New Roman" w:hAnsi="Tahoma" w:cs="Times New Roman"/>
      <w:sz w:val="28"/>
      <w:szCs w:val="24"/>
      <w:lang w:val="bg-BG"/>
    </w:rPr>
  </w:style>
  <w:style w:type="paragraph" w:styleId="25">
    <w:name w:val="Body Text 2"/>
    <w:basedOn w:val="a"/>
    <w:link w:val="26"/>
    <w:rsid w:val="008B1ADC"/>
    <w:pPr>
      <w:spacing w:after="0" w:line="240" w:lineRule="auto"/>
    </w:pPr>
    <w:rPr>
      <w:rFonts w:ascii="Tahoma" w:eastAsia="Times New Roman" w:hAnsi="Tahoma" w:cs="Times New Roman"/>
      <w:sz w:val="28"/>
      <w:szCs w:val="24"/>
      <w:lang w:val="bg-BG"/>
    </w:rPr>
  </w:style>
  <w:style w:type="character" w:customStyle="1" w:styleId="26">
    <w:name w:val="Основен текст 2 Знак"/>
    <w:basedOn w:val="a0"/>
    <w:link w:val="25"/>
    <w:rsid w:val="008B1ADC"/>
    <w:rPr>
      <w:rFonts w:ascii="Tahoma" w:eastAsia="Times New Roman" w:hAnsi="Tahoma" w:cs="Times New Roman"/>
      <w:sz w:val="28"/>
      <w:szCs w:val="24"/>
      <w:lang w:val="bg-BG"/>
    </w:rPr>
  </w:style>
  <w:style w:type="paragraph" w:customStyle="1" w:styleId="kopf">
    <w:name w:val="kopf"/>
    <w:basedOn w:val="a"/>
    <w:next w:val="a"/>
    <w:rsid w:val="008B1ADC"/>
    <w:pPr>
      <w:tabs>
        <w:tab w:val="left" w:pos="6804"/>
        <w:tab w:val="left" w:pos="7632"/>
      </w:tabs>
      <w:spacing w:after="0" w:line="240" w:lineRule="atLeast"/>
      <w:jc w:val="both"/>
    </w:pPr>
    <w:rPr>
      <w:rFonts w:ascii="NTTimes/Cyrillic" w:eastAsia="Times New Roman" w:hAnsi="NTTimes/Cyrillic" w:cs="Times New Roman"/>
      <w:sz w:val="24"/>
      <w:szCs w:val="24"/>
      <w:lang w:val="de-DE"/>
    </w:rPr>
  </w:style>
  <w:style w:type="paragraph" w:customStyle="1" w:styleId="Ueberschrift">
    <w:name w:val="Ueberschrift"/>
    <w:basedOn w:val="a"/>
    <w:rsid w:val="008B1ADC"/>
    <w:pPr>
      <w:spacing w:before="240" w:after="0" w:line="240" w:lineRule="auto"/>
    </w:pPr>
    <w:rPr>
      <w:rFonts w:ascii="Univers (WN)" w:eastAsia="Times New Roman" w:hAnsi="Univers (WN)" w:cs="Times New Roman"/>
      <w:b/>
      <w:spacing w:val="60"/>
      <w:sz w:val="24"/>
      <w:szCs w:val="20"/>
      <w:lang w:val="de-DE"/>
    </w:rPr>
  </w:style>
  <w:style w:type="paragraph" w:customStyle="1" w:styleId="StyleCaptionCentered">
    <w:name w:val="Style Caption + Centered"/>
    <w:basedOn w:val="af0"/>
    <w:rsid w:val="008B1ADC"/>
    <w:pPr>
      <w:spacing w:after="240"/>
      <w:jc w:val="center"/>
    </w:pPr>
    <w:rPr>
      <w:rFonts w:ascii="Tahoma" w:eastAsia="SimSun" w:hAnsi="Tahoma"/>
      <w:bCs w:val="0"/>
      <w:sz w:val="24"/>
      <w:lang w:eastAsia="zh-CN"/>
    </w:rPr>
  </w:style>
  <w:style w:type="paragraph" w:styleId="af0">
    <w:name w:val="caption"/>
    <w:basedOn w:val="a"/>
    <w:next w:val="a"/>
    <w:qFormat/>
    <w:rsid w:val="008B1ADC"/>
    <w:pPr>
      <w:spacing w:before="120" w:after="120" w:line="240" w:lineRule="auto"/>
    </w:pPr>
    <w:rPr>
      <w:rFonts w:ascii="Times New Roman" w:eastAsia="Times New Roman" w:hAnsi="Times New Roman" w:cs="Times New Roman"/>
      <w:b/>
      <w:bCs/>
      <w:sz w:val="20"/>
      <w:szCs w:val="20"/>
      <w:lang w:val="bg-BG"/>
    </w:rPr>
  </w:style>
  <w:style w:type="character" w:customStyle="1" w:styleId="StyleLatinArialComplexArial">
    <w:name w:val="Style (Latin) Arial (Complex) Arial"/>
    <w:rsid w:val="008B1ADC"/>
    <w:rPr>
      <w:rFonts w:ascii="Arial" w:hAnsi="Arial" w:cs="Arial"/>
      <w:sz w:val="22"/>
      <w:szCs w:val="22"/>
    </w:rPr>
  </w:style>
  <w:style w:type="paragraph" w:customStyle="1" w:styleId="kopfabsatz">
    <w:name w:val="kopfabsatz"/>
    <w:basedOn w:val="kopf"/>
    <w:rsid w:val="008B1ADC"/>
    <w:pPr>
      <w:spacing w:after="240"/>
    </w:pPr>
    <w:rPr>
      <w:szCs w:val="20"/>
    </w:rPr>
  </w:style>
  <w:style w:type="paragraph" w:customStyle="1" w:styleId="NormalIndent1">
    <w:name w:val="Normal Indent1"/>
    <w:basedOn w:val="a"/>
    <w:rsid w:val="008B1ADC"/>
    <w:pPr>
      <w:spacing w:after="0" w:line="240" w:lineRule="auto"/>
      <w:ind w:left="720"/>
    </w:pPr>
    <w:rPr>
      <w:rFonts w:ascii="Times New Roman" w:eastAsia="Times New Roman" w:hAnsi="Times New Roman" w:cs="Times New Roman"/>
      <w:sz w:val="20"/>
      <w:szCs w:val="20"/>
      <w:lang w:val="bg-BG"/>
    </w:rPr>
  </w:style>
  <w:style w:type="paragraph" w:customStyle="1" w:styleId="xl25">
    <w:name w:val="xl25"/>
    <w:basedOn w:val="a"/>
    <w:rsid w:val="008B1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bg-BG"/>
    </w:rPr>
  </w:style>
  <w:style w:type="paragraph" w:customStyle="1" w:styleId="xl26">
    <w:name w:val="xl26"/>
    <w:basedOn w:val="a"/>
    <w:rsid w:val="008B1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bg-BG"/>
    </w:rPr>
  </w:style>
  <w:style w:type="paragraph" w:customStyle="1" w:styleId="xl27">
    <w:name w:val="xl27"/>
    <w:basedOn w:val="a"/>
    <w:rsid w:val="008B1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bg-BG"/>
    </w:rPr>
  </w:style>
  <w:style w:type="paragraph" w:customStyle="1" w:styleId="xl28">
    <w:name w:val="xl28"/>
    <w:basedOn w:val="a"/>
    <w:rsid w:val="008B1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bg-BG"/>
    </w:rPr>
  </w:style>
  <w:style w:type="paragraph" w:customStyle="1" w:styleId="xl29">
    <w:name w:val="xl29"/>
    <w:basedOn w:val="a"/>
    <w:rsid w:val="008B1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val="bg-BG"/>
    </w:rPr>
  </w:style>
  <w:style w:type="paragraph" w:customStyle="1" w:styleId="xl30">
    <w:name w:val="xl30"/>
    <w:basedOn w:val="a"/>
    <w:rsid w:val="008B1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bg-BG"/>
    </w:rPr>
  </w:style>
  <w:style w:type="paragraph" w:customStyle="1" w:styleId="xl31">
    <w:name w:val="xl31"/>
    <w:basedOn w:val="a"/>
    <w:rsid w:val="008B1AD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bg-BG"/>
    </w:rPr>
  </w:style>
  <w:style w:type="paragraph" w:customStyle="1" w:styleId="xl32">
    <w:name w:val="xl32"/>
    <w:basedOn w:val="a"/>
    <w:rsid w:val="008B1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bg-BG"/>
    </w:rPr>
  </w:style>
  <w:style w:type="paragraph" w:customStyle="1" w:styleId="xl33">
    <w:name w:val="xl33"/>
    <w:basedOn w:val="a"/>
    <w:rsid w:val="008B1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bg-BG"/>
    </w:rPr>
  </w:style>
  <w:style w:type="paragraph" w:customStyle="1" w:styleId="xl34">
    <w:name w:val="xl34"/>
    <w:basedOn w:val="a"/>
    <w:rsid w:val="008B1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bg-BG"/>
    </w:rPr>
  </w:style>
  <w:style w:type="paragraph" w:customStyle="1" w:styleId="xl35">
    <w:name w:val="xl35"/>
    <w:basedOn w:val="a"/>
    <w:rsid w:val="008B1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bg-BG"/>
    </w:rPr>
  </w:style>
  <w:style w:type="paragraph" w:customStyle="1" w:styleId="xl36">
    <w:name w:val="xl36"/>
    <w:basedOn w:val="a"/>
    <w:rsid w:val="008B1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bg-BG"/>
    </w:rPr>
  </w:style>
  <w:style w:type="paragraph" w:customStyle="1" w:styleId="xl37">
    <w:name w:val="xl37"/>
    <w:basedOn w:val="a"/>
    <w:rsid w:val="008B1ADC"/>
    <w:pPr>
      <w:spacing w:before="100" w:beforeAutospacing="1" w:after="100" w:afterAutospacing="1" w:line="240" w:lineRule="auto"/>
    </w:pPr>
    <w:rPr>
      <w:rFonts w:ascii="Times New Roman" w:eastAsia="Times New Roman" w:hAnsi="Times New Roman" w:cs="Times New Roman"/>
      <w:b/>
      <w:bCs/>
      <w:sz w:val="24"/>
      <w:szCs w:val="24"/>
      <w:lang w:val="bg-BG"/>
    </w:rPr>
  </w:style>
  <w:style w:type="paragraph" w:customStyle="1" w:styleId="xl38">
    <w:name w:val="xl38"/>
    <w:basedOn w:val="a"/>
    <w:rsid w:val="008B1ADC"/>
    <w:pPr>
      <w:spacing w:before="100" w:beforeAutospacing="1" w:after="100" w:afterAutospacing="1" w:line="240" w:lineRule="auto"/>
    </w:pPr>
    <w:rPr>
      <w:rFonts w:ascii="Times New Roman" w:eastAsia="Times New Roman" w:hAnsi="Times New Roman" w:cs="Times New Roman"/>
      <w:b/>
      <w:bCs/>
      <w:sz w:val="24"/>
      <w:szCs w:val="24"/>
      <w:lang w:val="bg-BG"/>
    </w:rPr>
  </w:style>
  <w:style w:type="paragraph" w:customStyle="1" w:styleId="xl39">
    <w:name w:val="xl39"/>
    <w:basedOn w:val="a"/>
    <w:rsid w:val="008B1ADC"/>
    <w:pPr>
      <w:spacing w:before="100" w:beforeAutospacing="1" w:after="100" w:afterAutospacing="1" w:line="240" w:lineRule="auto"/>
      <w:jc w:val="center"/>
    </w:pPr>
    <w:rPr>
      <w:rFonts w:ascii="Times New Roman" w:eastAsia="Times New Roman" w:hAnsi="Times New Roman" w:cs="Times New Roman"/>
      <w:b/>
      <w:bCs/>
      <w:sz w:val="24"/>
      <w:szCs w:val="24"/>
      <w:lang w:val="bg-BG"/>
    </w:rPr>
  </w:style>
  <w:style w:type="paragraph" w:customStyle="1" w:styleId="xl40">
    <w:name w:val="xl40"/>
    <w:basedOn w:val="a"/>
    <w:rsid w:val="008B1ADC"/>
    <w:pPr>
      <w:spacing w:before="100" w:beforeAutospacing="1" w:after="100" w:afterAutospacing="1" w:line="240" w:lineRule="auto"/>
      <w:jc w:val="right"/>
    </w:pPr>
    <w:rPr>
      <w:rFonts w:ascii="Times New Roman" w:eastAsia="Times New Roman" w:hAnsi="Times New Roman" w:cs="Times New Roman"/>
      <w:b/>
      <w:bCs/>
      <w:sz w:val="24"/>
      <w:szCs w:val="24"/>
      <w:lang w:val="bg-BG"/>
    </w:rPr>
  </w:style>
  <w:style w:type="paragraph" w:customStyle="1" w:styleId="xl41">
    <w:name w:val="xl41"/>
    <w:basedOn w:val="a"/>
    <w:rsid w:val="008B1AD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sz w:val="24"/>
      <w:szCs w:val="24"/>
      <w:lang w:val="bg-BG"/>
    </w:rPr>
  </w:style>
  <w:style w:type="paragraph" w:customStyle="1" w:styleId="xl42">
    <w:name w:val="xl42"/>
    <w:basedOn w:val="a"/>
    <w:rsid w:val="008B1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bg-BG"/>
    </w:rPr>
  </w:style>
  <w:style w:type="paragraph" w:customStyle="1" w:styleId="xl43">
    <w:name w:val="xl43"/>
    <w:basedOn w:val="a"/>
    <w:rsid w:val="008B1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bg-BG"/>
    </w:rPr>
  </w:style>
  <w:style w:type="paragraph" w:customStyle="1" w:styleId="xl44">
    <w:name w:val="xl44"/>
    <w:basedOn w:val="a"/>
    <w:rsid w:val="008B1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bg-BG"/>
    </w:rPr>
  </w:style>
  <w:style w:type="paragraph" w:customStyle="1" w:styleId="xl45">
    <w:name w:val="xl45"/>
    <w:basedOn w:val="a"/>
    <w:rsid w:val="008B1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bg-BG"/>
    </w:rPr>
  </w:style>
  <w:style w:type="paragraph" w:customStyle="1" w:styleId="xl46">
    <w:name w:val="xl46"/>
    <w:basedOn w:val="a"/>
    <w:rsid w:val="008B1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bg-BG"/>
    </w:rPr>
  </w:style>
  <w:style w:type="paragraph" w:customStyle="1" w:styleId="xl47">
    <w:name w:val="xl47"/>
    <w:basedOn w:val="a"/>
    <w:rsid w:val="008B1ADC"/>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24"/>
      <w:szCs w:val="24"/>
      <w:lang w:val="bg-BG"/>
    </w:rPr>
  </w:style>
  <w:style w:type="paragraph" w:customStyle="1" w:styleId="xl48">
    <w:name w:val="xl48"/>
    <w:basedOn w:val="a"/>
    <w:rsid w:val="008B1ADC"/>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24"/>
      <w:szCs w:val="24"/>
      <w:lang w:val="bg-BG"/>
    </w:rPr>
  </w:style>
  <w:style w:type="paragraph" w:customStyle="1" w:styleId="xl49">
    <w:name w:val="xl49"/>
    <w:basedOn w:val="a"/>
    <w:rsid w:val="008B1ADC"/>
    <w:pPr>
      <w:pBdr>
        <w:top w:val="single" w:sz="4"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24"/>
      <w:szCs w:val="24"/>
      <w:lang w:val="bg-BG"/>
    </w:rPr>
  </w:style>
  <w:style w:type="paragraph" w:customStyle="1" w:styleId="xl24">
    <w:name w:val="xl24"/>
    <w:basedOn w:val="a"/>
    <w:rsid w:val="008B1ADC"/>
    <w:pPr>
      <w:numPr>
        <w:numId w:val="1"/>
      </w:numPr>
      <w:tabs>
        <w:tab w:val="clear" w:pos="1066"/>
      </w:tabs>
      <w:spacing w:before="100" w:beforeAutospacing="1" w:after="100" w:afterAutospacing="1" w:line="240" w:lineRule="auto"/>
      <w:ind w:left="0" w:firstLine="0"/>
      <w:jc w:val="center"/>
    </w:pPr>
    <w:rPr>
      <w:rFonts w:ascii="Arial Narrow" w:eastAsia="Arial Unicode MS" w:hAnsi="Arial Narrow" w:cs="Arial Unicode MS"/>
      <w:sz w:val="24"/>
      <w:szCs w:val="24"/>
    </w:rPr>
  </w:style>
  <w:style w:type="paragraph" w:customStyle="1" w:styleId="MinE">
    <w:name w:val="MinE"/>
    <w:basedOn w:val="a"/>
    <w:rsid w:val="008B1ADC"/>
    <w:pPr>
      <w:tabs>
        <w:tab w:val="num" w:pos="1066"/>
        <w:tab w:val="left" w:pos="1134"/>
      </w:tabs>
      <w:spacing w:after="120" w:line="240" w:lineRule="auto"/>
      <w:ind w:left="1134" w:hanging="360"/>
      <w:jc w:val="both"/>
    </w:pPr>
    <w:rPr>
      <w:rFonts w:ascii="Times New Roman" w:eastAsia="Times New Roman" w:hAnsi="Times New Roman" w:cs="Times New Roman"/>
      <w:color w:val="000000"/>
      <w:sz w:val="24"/>
      <w:szCs w:val="20"/>
    </w:rPr>
  </w:style>
  <w:style w:type="paragraph" w:customStyle="1" w:styleId="xl50">
    <w:name w:val="xl50"/>
    <w:basedOn w:val="a"/>
    <w:rsid w:val="008B1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rPr>
  </w:style>
  <w:style w:type="paragraph" w:customStyle="1" w:styleId="xl51">
    <w:name w:val="xl51"/>
    <w:basedOn w:val="a"/>
    <w:rsid w:val="008B1AD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Arial Unicode MS" w:hAnsi="Arial Narrow" w:cs="Arial Unicode MS"/>
      <w:color w:val="FF0000"/>
      <w:sz w:val="24"/>
      <w:szCs w:val="24"/>
    </w:rPr>
  </w:style>
  <w:style w:type="paragraph" w:customStyle="1" w:styleId="xl22">
    <w:name w:val="xl22"/>
    <w:basedOn w:val="a"/>
    <w:rsid w:val="008B1ADC"/>
    <w:pPr>
      <w:spacing w:before="100" w:beforeAutospacing="1" w:after="100" w:afterAutospacing="1" w:line="240" w:lineRule="auto"/>
      <w:textAlignment w:val="center"/>
    </w:pPr>
    <w:rPr>
      <w:rFonts w:ascii="Arial Narrow" w:eastAsia="Arial Unicode MS" w:hAnsi="Arial Narrow" w:cs="Arial Unicode MS"/>
      <w:sz w:val="24"/>
      <w:szCs w:val="24"/>
    </w:rPr>
  </w:style>
  <w:style w:type="paragraph" w:customStyle="1" w:styleId="xl23">
    <w:name w:val="xl23"/>
    <w:basedOn w:val="a"/>
    <w:rsid w:val="008B1ADC"/>
    <w:pPr>
      <w:spacing w:before="100" w:beforeAutospacing="1" w:after="100" w:afterAutospacing="1" w:line="240" w:lineRule="auto"/>
    </w:pPr>
    <w:rPr>
      <w:rFonts w:ascii="Arial Narrow" w:eastAsia="Arial Unicode MS" w:hAnsi="Arial Narrow" w:cs="Arial Unicode MS"/>
      <w:sz w:val="24"/>
      <w:szCs w:val="24"/>
    </w:rPr>
  </w:style>
  <w:style w:type="paragraph" w:customStyle="1" w:styleId="xl52">
    <w:name w:val="xl52"/>
    <w:basedOn w:val="a"/>
    <w:rsid w:val="008B1AD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Narrow" w:eastAsia="Arial Unicode MS" w:hAnsi="Arial Narrow" w:cs="Arial Unicode MS"/>
      <w:b/>
      <w:bCs/>
      <w:i/>
      <w:iCs/>
      <w:sz w:val="24"/>
      <w:szCs w:val="24"/>
    </w:rPr>
  </w:style>
  <w:style w:type="paragraph" w:customStyle="1" w:styleId="xl53">
    <w:name w:val="xl53"/>
    <w:basedOn w:val="a"/>
    <w:rsid w:val="008B1AD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center"/>
    </w:pPr>
    <w:rPr>
      <w:rFonts w:ascii="Arial Narrow" w:eastAsia="Arial Unicode MS" w:hAnsi="Arial Narrow" w:cs="Arial Unicode MS"/>
      <w:b/>
      <w:bCs/>
      <w:i/>
      <w:iCs/>
      <w:sz w:val="24"/>
      <w:szCs w:val="24"/>
    </w:rPr>
  </w:style>
  <w:style w:type="paragraph" w:customStyle="1" w:styleId="xl54">
    <w:name w:val="xl54"/>
    <w:basedOn w:val="a"/>
    <w:rsid w:val="008B1AD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center"/>
    </w:pPr>
    <w:rPr>
      <w:rFonts w:ascii="Arial Narrow" w:eastAsia="Arial Unicode MS" w:hAnsi="Arial Narrow" w:cs="Arial Unicode MS"/>
      <w:b/>
      <w:bCs/>
      <w:i/>
      <w:iCs/>
      <w:sz w:val="24"/>
      <w:szCs w:val="24"/>
    </w:rPr>
  </w:style>
  <w:style w:type="paragraph" w:customStyle="1" w:styleId="xl55">
    <w:name w:val="xl55"/>
    <w:basedOn w:val="a"/>
    <w:rsid w:val="008B1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sz w:val="24"/>
      <w:szCs w:val="24"/>
    </w:rPr>
  </w:style>
  <w:style w:type="paragraph" w:customStyle="1" w:styleId="xl56">
    <w:name w:val="xl56"/>
    <w:basedOn w:val="a"/>
    <w:rsid w:val="008B1AD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textAlignment w:val="center"/>
    </w:pPr>
    <w:rPr>
      <w:rFonts w:ascii="Arial Narrow" w:eastAsia="Arial Unicode MS" w:hAnsi="Arial Narrow" w:cs="Arial Unicode MS"/>
      <w:b/>
      <w:bCs/>
      <w:i/>
      <w:iCs/>
      <w:sz w:val="24"/>
      <w:szCs w:val="24"/>
    </w:rPr>
  </w:style>
  <w:style w:type="paragraph" w:customStyle="1" w:styleId="xl57">
    <w:name w:val="xl57"/>
    <w:basedOn w:val="a"/>
    <w:rsid w:val="008B1AD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textAlignment w:val="center"/>
    </w:pPr>
    <w:rPr>
      <w:rFonts w:ascii="Arial Narrow" w:eastAsia="Arial Unicode MS" w:hAnsi="Arial Narrow" w:cs="Arial Unicode MS"/>
      <w:sz w:val="24"/>
      <w:szCs w:val="24"/>
    </w:rPr>
  </w:style>
  <w:style w:type="paragraph" w:customStyle="1" w:styleId="xl58">
    <w:name w:val="xl58"/>
    <w:basedOn w:val="a"/>
    <w:rsid w:val="008B1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sz w:val="24"/>
      <w:szCs w:val="24"/>
    </w:rPr>
  </w:style>
  <w:style w:type="paragraph" w:customStyle="1" w:styleId="xl59">
    <w:name w:val="xl59"/>
    <w:basedOn w:val="a"/>
    <w:rsid w:val="008B1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sz w:val="24"/>
      <w:szCs w:val="24"/>
    </w:rPr>
  </w:style>
  <w:style w:type="paragraph" w:customStyle="1" w:styleId="xl60">
    <w:name w:val="xl60"/>
    <w:basedOn w:val="a"/>
    <w:rsid w:val="008B1ADC"/>
    <w:pPr>
      <w:pBdr>
        <w:left w:val="single" w:sz="4" w:space="0" w:color="auto"/>
        <w:right w:val="single" w:sz="4" w:space="0" w:color="auto"/>
      </w:pBdr>
      <w:shd w:val="clear" w:color="auto" w:fill="FFFF99"/>
      <w:spacing w:before="100" w:beforeAutospacing="1" w:after="100" w:afterAutospacing="1" w:line="240" w:lineRule="auto"/>
      <w:jc w:val="center"/>
      <w:textAlignment w:val="center"/>
    </w:pPr>
    <w:rPr>
      <w:rFonts w:ascii="Arial Narrow" w:eastAsia="Arial Unicode MS" w:hAnsi="Arial Narrow" w:cs="Arial Unicode MS"/>
      <w:b/>
      <w:bCs/>
      <w:sz w:val="24"/>
      <w:szCs w:val="24"/>
    </w:rPr>
  </w:style>
  <w:style w:type="paragraph" w:customStyle="1" w:styleId="xl61">
    <w:name w:val="xl61"/>
    <w:basedOn w:val="a"/>
    <w:rsid w:val="008B1ADC"/>
    <w:pPr>
      <w:spacing w:before="100" w:beforeAutospacing="1" w:after="100" w:afterAutospacing="1" w:line="240" w:lineRule="auto"/>
      <w:jc w:val="center"/>
      <w:textAlignment w:val="center"/>
    </w:pPr>
    <w:rPr>
      <w:rFonts w:ascii="Arial Narrow" w:eastAsia="Arial Unicode MS" w:hAnsi="Arial Narrow" w:cs="Arial Unicode MS"/>
      <w:b/>
      <w:bCs/>
      <w:sz w:val="32"/>
      <w:szCs w:val="32"/>
    </w:rPr>
  </w:style>
  <w:style w:type="paragraph" w:customStyle="1" w:styleId="xl62">
    <w:name w:val="xl62"/>
    <w:basedOn w:val="a"/>
    <w:rsid w:val="008B1ADC"/>
    <w:pPr>
      <w:spacing w:before="100" w:beforeAutospacing="1" w:after="100" w:afterAutospacing="1" w:line="240" w:lineRule="auto"/>
      <w:jc w:val="center"/>
      <w:textAlignment w:val="center"/>
    </w:pPr>
    <w:rPr>
      <w:rFonts w:ascii="Arial Narrow" w:eastAsia="Arial Unicode MS" w:hAnsi="Arial Narrow" w:cs="Arial Unicode MS"/>
      <w:b/>
      <w:bCs/>
      <w:sz w:val="28"/>
      <w:szCs w:val="28"/>
    </w:rPr>
  </w:style>
  <w:style w:type="paragraph" w:customStyle="1" w:styleId="xl63">
    <w:name w:val="xl63"/>
    <w:basedOn w:val="a"/>
    <w:rsid w:val="008B1ADC"/>
    <w:pPr>
      <w:spacing w:before="100" w:beforeAutospacing="1" w:after="100" w:afterAutospacing="1" w:line="240" w:lineRule="auto"/>
      <w:jc w:val="center"/>
      <w:textAlignment w:val="center"/>
    </w:pPr>
    <w:rPr>
      <w:rFonts w:ascii="Arial Narrow" w:eastAsia="Arial Unicode MS" w:hAnsi="Arial Narrow" w:cs="Arial Unicode MS"/>
      <w:b/>
      <w:bCs/>
      <w:sz w:val="32"/>
      <w:szCs w:val="32"/>
    </w:rPr>
  </w:style>
  <w:style w:type="paragraph" w:customStyle="1" w:styleId="xl64">
    <w:name w:val="xl64"/>
    <w:basedOn w:val="a"/>
    <w:rsid w:val="008B1ADC"/>
    <w:pPr>
      <w:spacing w:before="100" w:beforeAutospacing="1" w:after="100" w:afterAutospacing="1" w:line="240" w:lineRule="auto"/>
      <w:jc w:val="center"/>
      <w:textAlignment w:val="center"/>
    </w:pPr>
    <w:rPr>
      <w:rFonts w:ascii="Arial Narrow" w:eastAsia="Arial Unicode MS" w:hAnsi="Arial Narrow" w:cs="Arial Unicode MS"/>
      <w:b/>
      <w:bCs/>
      <w:sz w:val="28"/>
      <w:szCs w:val="28"/>
    </w:rPr>
  </w:style>
  <w:style w:type="paragraph" w:customStyle="1" w:styleId="xl65">
    <w:name w:val="xl65"/>
    <w:basedOn w:val="a"/>
    <w:rsid w:val="008B1AD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Narrow" w:eastAsia="Arial Unicode MS" w:hAnsi="Arial Narrow" w:cs="Arial Unicode MS"/>
      <w:sz w:val="24"/>
      <w:szCs w:val="24"/>
    </w:rPr>
  </w:style>
  <w:style w:type="paragraph" w:customStyle="1" w:styleId="xl66">
    <w:name w:val="xl66"/>
    <w:basedOn w:val="a"/>
    <w:rsid w:val="008B1AD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Narrow" w:eastAsia="Arial Unicode MS" w:hAnsi="Arial Narrow" w:cs="Arial Unicode MS"/>
      <w:sz w:val="24"/>
      <w:szCs w:val="24"/>
    </w:rPr>
  </w:style>
  <w:style w:type="paragraph" w:customStyle="1" w:styleId="xl67">
    <w:name w:val="xl67"/>
    <w:basedOn w:val="a"/>
    <w:rsid w:val="008B1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rPr>
  </w:style>
  <w:style w:type="paragraph" w:customStyle="1" w:styleId="xl68">
    <w:name w:val="xl68"/>
    <w:basedOn w:val="a"/>
    <w:rsid w:val="008B1AD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Narrow" w:eastAsia="Arial Unicode MS" w:hAnsi="Arial Narrow" w:cs="Arial Unicode MS"/>
      <w:sz w:val="24"/>
      <w:szCs w:val="24"/>
    </w:rPr>
  </w:style>
  <w:style w:type="paragraph" w:customStyle="1" w:styleId="xl69">
    <w:name w:val="xl69"/>
    <w:basedOn w:val="a"/>
    <w:rsid w:val="008B1AD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Narrow" w:eastAsia="Arial Unicode MS" w:hAnsi="Arial Narrow" w:cs="Arial Unicode MS"/>
      <w:sz w:val="24"/>
      <w:szCs w:val="24"/>
    </w:rPr>
  </w:style>
  <w:style w:type="paragraph" w:customStyle="1" w:styleId="xl70">
    <w:name w:val="xl70"/>
    <w:basedOn w:val="a"/>
    <w:rsid w:val="008B1AD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Narrow" w:eastAsia="Arial Unicode MS" w:hAnsi="Arial Narrow" w:cs="Arial Unicode MS"/>
      <w:b/>
      <w:bCs/>
      <w:sz w:val="24"/>
      <w:szCs w:val="24"/>
    </w:rPr>
  </w:style>
  <w:style w:type="paragraph" w:customStyle="1" w:styleId="xl71">
    <w:name w:val="xl71"/>
    <w:basedOn w:val="a"/>
    <w:rsid w:val="008B1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sz w:val="24"/>
      <w:szCs w:val="24"/>
    </w:rPr>
  </w:style>
  <w:style w:type="paragraph" w:customStyle="1" w:styleId="xl72">
    <w:name w:val="xl72"/>
    <w:basedOn w:val="a"/>
    <w:rsid w:val="008B1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rPr>
  </w:style>
  <w:style w:type="paragraph" w:customStyle="1" w:styleId="xl73">
    <w:name w:val="xl73"/>
    <w:basedOn w:val="a"/>
    <w:rsid w:val="008B1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rPr>
  </w:style>
  <w:style w:type="paragraph" w:customStyle="1" w:styleId="xl74">
    <w:name w:val="xl74"/>
    <w:basedOn w:val="a"/>
    <w:rsid w:val="008B1AD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Narrow" w:eastAsia="Arial Unicode MS" w:hAnsi="Arial Narrow" w:cs="Arial Unicode MS"/>
      <w:sz w:val="24"/>
      <w:szCs w:val="24"/>
    </w:rPr>
  </w:style>
  <w:style w:type="paragraph" w:customStyle="1" w:styleId="xl75">
    <w:name w:val="xl75"/>
    <w:basedOn w:val="a"/>
    <w:rsid w:val="008B1AD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Arial Unicode MS" w:hAnsi="Arial Narrow" w:cs="Arial Unicode MS"/>
      <w:sz w:val="24"/>
      <w:szCs w:val="24"/>
    </w:rPr>
  </w:style>
  <w:style w:type="paragraph" w:customStyle="1" w:styleId="xl76">
    <w:name w:val="xl76"/>
    <w:basedOn w:val="a"/>
    <w:rsid w:val="008B1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Arial Unicode MS" w:hAnsi="Arial Narrow" w:cs="Arial Unicode MS"/>
      <w:sz w:val="24"/>
      <w:szCs w:val="24"/>
    </w:rPr>
  </w:style>
  <w:style w:type="paragraph" w:customStyle="1" w:styleId="xl77">
    <w:name w:val="xl77"/>
    <w:basedOn w:val="a"/>
    <w:rsid w:val="008B1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Arial Unicode MS" w:hAnsi="Arial Narrow" w:cs="Arial Unicode MS"/>
      <w:b/>
      <w:bCs/>
      <w:sz w:val="24"/>
      <w:szCs w:val="24"/>
    </w:rPr>
  </w:style>
  <w:style w:type="paragraph" w:customStyle="1" w:styleId="xl78">
    <w:name w:val="xl78"/>
    <w:basedOn w:val="a"/>
    <w:rsid w:val="008B1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Arial Unicode MS" w:hAnsi="Arial Narrow" w:cs="Arial Unicode MS"/>
      <w:b/>
      <w:bCs/>
      <w:sz w:val="24"/>
      <w:szCs w:val="24"/>
    </w:rPr>
  </w:style>
  <w:style w:type="paragraph" w:customStyle="1" w:styleId="xl79">
    <w:name w:val="xl79"/>
    <w:basedOn w:val="a"/>
    <w:rsid w:val="008B1ADC"/>
    <w:pPr>
      <w:shd w:val="clear" w:color="auto" w:fill="FFFFFF"/>
      <w:spacing w:before="100" w:beforeAutospacing="1" w:after="100" w:afterAutospacing="1" w:line="240" w:lineRule="auto"/>
      <w:jc w:val="center"/>
    </w:pPr>
    <w:rPr>
      <w:rFonts w:ascii="Arial Narrow" w:eastAsia="Arial Unicode MS" w:hAnsi="Arial Narrow" w:cs="Arial Unicode MS"/>
      <w:sz w:val="24"/>
      <w:szCs w:val="24"/>
    </w:rPr>
  </w:style>
  <w:style w:type="paragraph" w:customStyle="1" w:styleId="xl80">
    <w:name w:val="xl80"/>
    <w:basedOn w:val="a"/>
    <w:rsid w:val="008B1AD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Narrow" w:eastAsia="Arial Unicode MS" w:hAnsi="Arial Narrow" w:cs="Arial Unicode MS"/>
      <w:sz w:val="24"/>
      <w:szCs w:val="24"/>
    </w:rPr>
  </w:style>
  <w:style w:type="paragraph" w:customStyle="1" w:styleId="xl81">
    <w:name w:val="xl81"/>
    <w:basedOn w:val="a"/>
    <w:rsid w:val="008B1AD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Narrow" w:eastAsia="Arial Unicode MS" w:hAnsi="Arial Narrow" w:cs="Arial Unicode MS"/>
      <w:sz w:val="24"/>
      <w:szCs w:val="24"/>
    </w:rPr>
  </w:style>
  <w:style w:type="paragraph" w:customStyle="1" w:styleId="xl82">
    <w:name w:val="xl82"/>
    <w:basedOn w:val="a"/>
    <w:rsid w:val="008B1AD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Arial Narrow" w:eastAsia="Arial Unicode MS" w:hAnsi="Arial Narrow" w:cs="Arial Unicode MS"/>
      <w:sz w:val="24"/>
      <w:szCs w:val="24"/>
    </w:rPr>
  </w:style>
  <w:style w:type="paragraph" w:customStyle="1" w:styleId="xl83">
    <w:name w:val="xl83"/>
    <w:basedOn w:val="a"/>
    <w:rsid w:val="008B1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rPr>
  </w:style>
  <w:style w:type="paragraph" w:customStyle="1" w:styleId="xl84">
    <w:name w:val="xl84"/>
    <w:basedOn w:val="a"/>
    <w:rsid w:val="008B1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b/>
      <w:bCs/>
      <w:sz w:val="24"/>
      <w:szCs w:val="24"/>
    </w:rPr>
  </w:style>
  <w:style w:type="paragraph" w:customStyle="1" w:styleId="xl85">
    <w:name w:val="xl85"/>
    <w:basedOn w:val="a"/>
    <w:rsid w:val="008B1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rPr>
  </w:style>
  <w:style w:type="paragraph" w:customStyle="1" w:styleId="xl86">
    <w:name w:val="xl86"/>
    <w:basedOn w:val="a"/>
    <w:rsid w:val="008B1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rPr>
  </w:style>
  <w:style w:type="paragraph" w:customStyle="1" w:styleId="xl87">
    <w:name w:val="xl87"/>
    <w:basedOn w:val="a"/>
    <w:rsid w:val="008B1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sz w:val="24"/>
      <w:szCs w:val="24"/>
    </w:rPr>
  </w:style>
  <w:style w:type="paragraph" w:customStyle="1" w:styleId="font5">
    <w:name w:val="font5"/>
    <w:basedOn w:val="a"/>
    <w:rsid w:val="008B1ADC"/>
    <w:pPr>
      <w:spacing w:before="100" w:beforeAutospacing="1" w:after="100" w:afterAutospacing="1" w:line="240" w:lineRule="auto"/>
    </w:pPr>
    <w:rPr>
      <w:rFonts w:ascii="Arial Narrow" w:eastAsia="Arial Unicode MS" w:hAnsi="Arial Narrow" w:cs="Arial Unicode MS"/>
      <w:sz w:val="24"/>
      <w:szCs w:val="24"/>
    </w:rPr>
  </w:style>
  <w:style w:type="paragraph" w:styleId="af1">
    <w:name w:val="Block Text"/>
    <w:basedOn w:val="a"/>
    <w:next w:val="a"/>
    <w:rsid w:val="008B1ADC"/>
    <w:pPr>
      <w:spacing w:before="120" w:after="120" w:line="360" w:lineRule="auto"/>
      <w:ind w:left="1440"/>
      <w:jc w:val="both"/>
    </w:pPr>
    <w:rPr>
      <w:rFonts w:ascii="Arial" w:eastAsia="Times New Roman" w:hAnsi="Arial" w:cs="Times New Roman"/>
      <w:szCs w:val="20"/>
      <w:lang w:eastAsia="de-DE"/>
    </w:rPr>
  </w:style>
  <w:style w:type="character" w:styleId="af2">
    <w:name w:val="FollowedHyperlink"/>
    <w:uiPriority w:val="99"/>
    <w:rsid w:val="008B1ADC"/>
    <w:rPr>
      <w:color w:val="800080"/>
      <w:u w:val="single"/>
    </w:rPr>
  </w:style>
  <w:style w:type="paragraph" w:customStyle="1" w:styleId="Char1CharCharChar">
    <w:name w:val="Char1 Char Char Char"/>
    <w:basedOn w:val="a"/>
    <w:rsid w:val="008B1ADC"/>
    <w:pPr>
      <w:numPr>
        <w:numId w:val="3"/>
      </w:numPr>
      <w:tabs>
        <w:tab w:val="clear" w:pos="360"/>
        <w:tab w:val="left" w:pos="709"/>
      </w:tabs>
      <w:spacing w:after="0" w:line="240" w:lineRule="auto"/>
      <w:ind w:left="0" w:firstLine="0"/>
    </w:pPr>
    <w:rPr>
      <w:rFonts w:ascii="Tahoma" w:eastAsia="Times New Roman" w:hAnsi="Tahoma" w:cs="Times New Roman"/>
      <w:sz w:val="24"/>
      <w:szCs w:val="24"/>
      <w:lang w:val="pl-PL" w:eastAsia="pl-PL"/>
    </w:rPr>
  </w:style>
  <w:style w:type="paragraph" w:styleId="27">
    <w:name w:val="List Number 2"/>
    <w:basedOn w:val="a"/>
    <w:rsid w:val="008B1ADC"/>
    <w:pPr>
      <w:tabs>
        <w:tab w:val="num" w:pos="502"/>
        <w:tab w:val="left" w:pos="1080"/>
      </w:tabs>
      <w:spacing w:after="60" w:line="240" w:lineRule="auto"/>
      <w:ind w:left="502" w:hanging="360"/>
      <w:jc w:val="both"/>
    </w:pPr>
    <w:rPr>
      <w:rFonts w:ascii="Arial" w:eastAsia="Times New Roman" w:hAnsi="Arial" w:cs="Arial"/>
      <w:lang w:val="en-GB"/>
    </w:rPr>
  </w:style>
  <w:style w:type="paragraph" w:customStyle="1" w:styleId="StyleAfter6pt">
    <w:name w:val="Style After:  6 pt"/>
    <w:basedOn w:val="a"/>
    <w:rsid w:val="008B1ADC"/>
    <w:pPr>
      <w:spacing w:after="0" w:line="240" w:lineRule="auto"/>
      <w:jc w:val="both"/>
    </w:pPr>
    <w:rPr>
      <w:rFonts w:ascii="Times New Roman" w:eastAsia="SimSun" w:hAnsi="Times New Roman" w:cs="Times New Roman"/>
      <w:sz w:val="24"/>
      <w:szCs w:val="24"/>
      <w:lang w:val="en-GB" w:eastAsia="zh-CN"/>
    </w:rPr>
  </w:style>
  <w:style w:type="paragraph" w:customStyle="1" w:styleId="paratext">
    <w:name w:val="para text"/>
    <w:basedOn w:val="a"/>
    <w:rsid w:val="008B1ADC"/>
    <w:pPr>
      <w:numPr>
        <w:numId w:val="4"/>
      </w:numPr>
      <w:tabs>
        <w:tab w:val="clear" w:pos="360"/>
      </w:tabs>
      <w:spacing w:before="120" w:after="120" w:line="240" w:lineRule="auto"/>
      <w:ind w:left="0" w:firstLine="0"/>
      <w:jc w:val="both"/>
    </w:pPr>
    <w:rPr>
      <w:rFonts w:ascii="Arial" w:eastAsia="Times New Roman" w:hAnsi="Arial" w:cs="Times New Roman"/>
      <w:szCs w:val="20"/>
      <w:lang w:val="en-GB"/>
    </w:rPr>
  </w:style>
  <w:style w:type="paragraph" w:customStyle="1" w:styleId="Heading2">
    <w:name w:val="Heading2"/>
    <w:basedOn w:val="3"/>
    <w:rsid w:val="008B1ADC"/>
    <w:pPr>
      <w:keepLines/>
      <w:numPr>
        <w:ilvl w:val="0"/>
        <w:numId w:val="0"/>
      </w:numPr>
      <w:tabs>
        <w:tab w:val="left" w:pos="851"/>
      </w:tabs>
      <w:spacing w:before="120" w:after="120"/>
      <w:jc w:val="both"/>
    </w:pPr>
    <w:rPr>
      <w:rFonts w:cs="Times New Roman"/>
      <w:bCs w:val="0"/>
      <w:sz w:val="22"/>
      <w:szCs w:val="20"/>
      <w:lang w:val="en-GB" w:eastAsia="en-US"/>
    </w:rPr>
  </w:style>
  <w:style w:type="paragraph" w:customStyle="1" w:styleId="StyleBodyTextLatinArialLatin11pt">
    <w:name w:val="Style Body Text + (Latin) Arial (Latin) 11 pt"/>
    <w:basedOn w:val="ac"/>
    <w:rsid w:val="008B1ADC"/>
    <w:pPr>
      <w:keepLines/>
      <w:tabs>
        <w:tab w:val="right" w:pos="9214"/>
      </w:tabs>
      <w:spacing w:after="0"/>
      <w:jc w:val="both"/>
    </w:pPr>
    <w:rPr>
      <w:rFonts w:ascii="Arial" w:hAnsi="Arial"/>
      <w:sz w:val="22"/>
      <w:lang w:val="da-DK" w:eastAsia="en-US"/>
    </w:rPr>
  </w:style>
  <w:style w:type="paragraph" w:customStyle="1" w:styleId="styletext1">
    <w:name w:val="style_text1"/>
    <w:basedOn w:val="a"/>
    <w:rsid w:val="008B1ADC"/>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Normal (Web)"/>
    <w:basedOn w:val="a"/>
    <w:uiPriority w:val="99"/>
    <w:rsid w:val="008B1ADC"/>
    <w:pPr>
      <w:spacing w:before="100" w:beforeAutospacing="1" w:after="100" w:afterAutospacing="1" w:line="240" w:lineRule="auto"/>
    </w:pPr>
    <w:rPr>
      <w:rFonts w:ascii="Times New Roman" w:eastAsia="Times New Roman" w:hAnsi="Times New Roman" w:cs="Times New Roman"/>
      <w:sz w:val="24"/>
      <w:szCs w:val="24"/>
    </w:rPr>
  </w:style>
  <w:style w:type="paragraph" w:styleId="af4">
    <w:name w:val="footnote text"/>
    <w:aliases w:val="Podrozdział"/>
    <w:basedOn w:val="a"/>
    <w:link w:val="af5"/>
    <w:rsid w:val="008B1ADC"/>
    <w:pPr>
      <w:spacing w:after="240" w:line="240" w:lineRule="auto"/>
      <w:ind w:left="357" w:hanging="357"/>
      <w:jc w:val="both"/>
    </w:pPr>
    <w:rPr>
      <w:rFonts w:ascii="Times New Roman" w:eastAsia="Times New Roman" w:hAnsi="Times New Roman" w:cs="Times New Roman"/>
      <w:sz w:val="20"/>
      <w:szCs w:val="20"/>
      <w:lang w:val="en-GB"/>
    </w:rPr>
  </w:style>
  <w:style w:type="character" w:customStyle="1" w:styleId="af5">
    <w:name w:val="Текст под линия Знак"/>
    <w:aliases w:val="Podrozdział Знак"/>
    <w:basedOn w:val="a0"/>
    <w:link w:val="af4"/>
    <w:rsid w:val="008B1ADC"/>
    <w:rPr>
      <w:rFonts w:ascii="Times New Roman" w:eastAsia="Times New Roman" w:hAnsi="Times New Roman" w:cs="Times New Roman"/>
      <w:sz w:val="20"/>
      <w:szCs w:val="20"/>
      <w:lang w:val="en-GB"/>
    </w:rPr>
  </w:style>
  <w:style w:type="character" w:styleId="af6">
    <w:name w:val="footnote reference"/>
    <w:rsid w:val="008B1ADC"/>
    <w:rPr>
      <w:vertAlign w:val="superscript"/>
    </w:rPr>
  </w:style>
  <w:style w:type="paragraph" w:customStyle="1" w:styleId="FS20">
    <w:name w:val="FS2"/>
    <w:basedOn w:val="2"/>
    <w:link w:val="FS2Char"/>
    <w:rsid w:val="008B1ADC"/>
    <w:pPr>
      <w:tabs>
        <w:tab w:val="num" w:pos="1080"/>
      </w:tabs>
      <w:spacing w:before="120" w:after="120"/>
      <w:ind w:left="1080" w:hanging="720"/>
    </w:pPr>
    <w:rPr>
      <w:rFonts w:ascii="Calibri" w:hAnsi="Calibri" w:cs="Times New Roman"/>
      <w:bCs w:val="0"/>
      <w:i w:val="0"/>
      <w:iCs w:val="0"/>
      <w:sz w:val="24"/>
      <w:szCs w:val="24"/>
      <w:lang w:eastAsia="en-US"/>
    </w:rPr>
  </w:style>
  <w:style w:type="character" w:customStyle="1" w:styleId="FS2Char">
    <w:name w:val="FS2 Char"/>
    <w:link w:val="FS20"/>
    <w:rsid w:val="008B1ADC"/>
    <w:rPr>
      <w:rFonts w:ascii="Calibri" w:eastAsia="Times New Roman" w:hAnsi="Calibri" w:cs="Times New Roman"/>
      <w:b/>
      <w:sz w:val="24"/>
      <w:szCs w:val="24"/>
      <w:lang w:val="bg-BG"/>
    </w:rPr>
  </w:style>
  <w:style w:type="paragraph" w:customStyle="1" w:styleId="FS30">
    <w:name w:val="FS3"/>
    <w:basedOn w:val="FS20"/>
    <w:rsid w:val="008B1ADC"/>
    <w:pPr>
      <w:tabs>
        <w:tab w:val="clear" w:pos="1080"/>
        <w:tab w:val="num" w:pos="360"/>
      </w:tabs>
      <w:ind w:left="360" w:hanging="360"/>
    </w:pPr>
  </w:style>
  <w:style w:type="paragraph" w:styleId="af7">
    <w:name w:val="Plain Text"/>
    <w:basedOn w:val="a"/>
    <w:link w:val="af8"/>
    <w:rsid w:val="008B1ADC"/>
    <w:pPr>
      <w:spacing w:after="0" w:line="240" w:lineRule="auto"/>
    </w:pPr>
    <w:rPr>
      <w:rFonts w:ascii="Courier New" w:eastAsia="Times New Roman" w:hAnsi="Courier New" w:cs="Courier New"/>
      <w:sz w:val="20"/>
      <w:szCs w:val="20"/>
      <w:lang w:val="bg-BG" w:eastAsia="bg-BG"/>
    </w:rPr>
  </w:style>
  <w:style w:type="character" w:customStyle="1" w:styleId="af8">
    <w:name w:val="Обикновен текст Знак"/>
    <w:basedOn w:val="a0"/>
    <w:link w:val="af7"/>
    <w:rsid w:val="008B1ADC"/>
    <w:rPr>
      <w:rFonts w:ascii="Courier New" w:eastAsia="Times New Roman" w:hAnsi="Courier New" w:cs="Courier New"/>
      <w:sz w:val="20"/>
      <w:szCs w:val="20"/>
      <w:lang w:val="bg-BG" w:eastAsia="bg-BG"/>
    </w:rPr>
  </w:style>
  <w:style w:type="paragraph" w:customStyle="1" w:styleId="ListNumberLevel2">
    <w:name w:val="List Number (Level 2)"/>
    <w:basedOn w:val="a"/>
    <w:rsid w:val="008B1ADC"/>
    <w:pPr>
      <w:spacing w:after="240" w:line="240" w:lineRule="auto"/>
      <w:jc w:val="both"/>
    </w:pPr>
    <w:rPr>
      <w:rFonts w:ascii="Times New Roman" w:eastAsia="Times New Roman" w:hAnsi="Times New Roman" w:cs="Times New Roman"/>
      <w:sz w:val="24"/>
      <w:szCs w:val="20"/>
      <w:lang w:val="en-GB"/>
    </w:rPr>
  </w:style>
  <w:style w:type="character" w:customStyle="1" w:styleId="PEStyleFont8">
    <w:name w:val="PEStyleFont8"/>
    <w:rsid w:val="008B1ADC"/>
    <w:rPr>
      <w:rFonts w:ascii="Arial CYR" w:hAnsi="Arial CYR"/>
      <w:spacing w:val="0"/>
      <w:position w:val="0"/>
      <w:sz w:val="16"/>
      <w:szCs w:val="16"/>
      <w:u w:val="none"/>
      <w:lang w:val="ru-RU"/>
    </w:rPr>
  </w:style>
  <w:style w:type="character" w:customStyle="1" w:styleId="PEStyleFont7">
    <w:name w:val="PEStyleFont7"/>
    <w:rsid w:val="008B1ADC"/>
    <w:rPr>
      <w:rFonts w:ascii="Arial CYR" w:hAnsi="Arial CYR"/>
      <w:b/>
      <w:spacing w:val="0"/>
      <w:position w:val="0"/>
      <w:sz w:val="16"/>
      <w:szCs w:val="16"/>
      <w:u w:val="none"/>
      <w:lang w:val="ru-RU"/>
    </w:rPr>
  </w:style>
  <w:style w:type="paragraph" w:customStyle="1" w:styleId="Char1CharCharCharCharCharChar">
    <w:name w:val="Char1 Char Char Char Char Char Char Знак"/>
    <w:basedOn w:val="a"/>
    <w:rsid w:val="008B1ADC"/>
    <w:pPr>
      <w:tabs>
        <w:tab w:val="left" w:pos="709"/>
      </w:tabs>
      <w:spacing w:after="0" w:line="240" w:lineRule="auto"/>
    </w:pPr>
    <w:rPr>
      <w:rFonts w:ascii="Tahoma" w:eastAsia="Times New Roman" w:hAnsi="Tahoma" w:cs="Times New Roman"/>
      <w:sz w:val="24"/>
      <w:szCs w:val="24"/>
      <w:lang w:val="pl-PL" w:eastAsia="pl-PL"/>
    </w:rPr>
  </w:style>
  <w:style w:type="paragraph" w:styleId="af9">
    <w:name w:val="Balloon Text"/>
    <w:basedOn w:val="a"/>
    <w:link w:val="afa"/>
    <w:uiPriority w:val="99"/>
    <w:rsid w:val="008B1ADC"/>
    <w:pPr>
      <w:spacing w:after="0" w:line="240" w:lineRule="auto"/>
    </w:pPr>
    <w:rPr>
      <w:rFonts w:ascii="Tahoma" w:eastAsia="Times New Roman" w:hAnsi="Tahoma" w:cs="Tahoma"/>
      <w:sz w:val="16"/>
      <w:szCs w:val="16"/>
      <w:lang w:val="bg-BG" w:eastAsia="bg-BG"/>
    </w:rPr>
  </w:style>
  <w:style w:type="character" w:customStyle="1" w:styleId="afa">
    <w:name w:val="Изнесен текст Знак"/>
    <w:basedOn w:val="a0"/>
    <w:link w:val="af9"/>
    <w:uiPriority w:val="99"/>
    <w:rsid w:val="008B1ADC"/>
    <w:rPr>
      <w:rFonts w:ascii="Tahoma" w:eastAsia="Times New Roman" w:hAnsi="Tahoma" w:cs="Tahoma"/>
      <w:sz w:val="16"/>
      <w:szCs w:val="16"/>
      <w:lang w:val="bg-BG" w:eastAsia="bg-BG"/>
    </w:rPr>
  </w:style>
  <w:style w:type="character" w:styleId="HTML">
    <w:name w:val="HTML Cite"/>
    <w:rsid w:val="008B1ADC"/>
    <w:rPr>
      <w:i w:val="0"/>
      <w:iCs w:val="0"/>
      <w:color w:val="008000"/>
    </w:rPr>
  </w:style>
  <w:style w:type="paragraph" w:styleId="afb">
    <w:name w:val="Subtitle"/>
    <w:basedOn w:val="a"/>
    <w:link w:val="afc"/>
    <w:qFormat/>
    <w:rsid w:val="008B1ADC"/>
    <w:pPr>
      <w:spacing w:after="0" w:line="240" w:lineRule="auto"/>
      <w:jc w:val="center"/>
    </w:pPr>
    <w:rPr>
      <w:rFonts w:ascii="Arial" w:eastAsia="Times New Roman" w:hAnsi="Arial" w:cs="Times New Roman"/>
      <w:sz w:val="48"/>
      <w:szCs w:val="20"/>
      <w:lang w:val="bg-BG" w:eastAsia="bg-BG"/>
    </w:rPr>
  </w:style>
  <w:style w:type="character" w:customStyle="1" w:styleId="afc">
    <w:name w:val="Подзаглавие Знак"/>
    <w:basedOn w:val="a0"/>
    <w:link w:val="afb"/>
    <w:rsid w:val="008B1ADC"/>
    <w:rPr>
      <w:rFonts w:ascii="Arial" w:eastAsia="Times New Roman" w:hAnsi="Arial" w:cs="Times New Roman"/>
      <w:sz w:val="48"/>
      <w:szCs w:val="20"/>
      <w:lang w:val="bg-BG" w:eastAsia="bg-BG"/>
    </w:rPr>
  </w:style>
  <w:style w:type="character" w:styleId="afd">
    <w:name w:val="Strong"/>
    <w:uiPriority w:val="22"/>
    <w:qFormat/>
    <w:rsid w:val="008B1ADC"/>
    <w:rPr>
      <w:b/>
      <w:bCs/>
    </w:rPr>
  </w:style>
  <w:style w:type="paragraph" w:customStyle="1" w:styleId="Style10">
    <w:name w:val="Style10"/>
    <w:basedOn w:val="a"/>
    <w:rsid w:val="008B1ADC"/>
    <w:pPr>
      <w:widowControl w:val="0"/>
      <w:autoSpaceDE w:val="0"/>
      <w:autoSpaceDN w:val="0"/>
      <w:adjustRightInd w:val="0"/>
      <w:spacing w:after="0" w:line="240" w:lineRule="auto"/>
      <w:jc w:val="right"/>
    </w:pPr>
    <w:rPr>
      <w:rFonts w:ascii="Arial" w:eastAsia="Times New Roman" w:hAnsi="Arial" w:cs="Times New Roman"/>
      <w:sz w:val="24"/>
      <w:szCs w:val="24"/>
      <w:lang w:val="bg-BG" w:eastAsia="bg-BG"/>
    </w:rPr>
  </w:style>
  <w:style w:type="paragraph" w:customStyle="1" w:styleId="Style51">
    <w:name w:val="Style51"/>
    <w:basedOn w:val="a"/>
    <w:rsid w:val="008B1ADC"/>
    <w:pPr>
      <w:widowControl w:val="0"/>
      <w:autoSpaceDE w:val="0"/>
      <w:autoSpaceDN w:val="0"/>
      <w:adjustRightInd w:val="0"/>
      <w:spacing w:after="0" w:line="240" w:lineRule="auto"/>
    </w:pPr>
    <w:rPr>
      <w:rFonts w:ascii="Arial" w:eastAsia="Times New Roman" w:hAnsi="Arial" w:cs="Times New Roman"/>
      <w:sz w:val="24"/>
      <w:szCs w:val="24"/>
      <w:lang w:val="bg-BG" w:eastAsia="bg-BG"/>
    </w:rPr>
  </w:style>
  <w:style w:type="paragraph" w:customStyle="1" w:styleId="Style54">
    <w:name w:val="Style54"/>
    <w:basedOn w:val="a"/>
    <w:rsid w:val="008B1ADC"/>
    <w:pPr>
      <w:widowControl w:val="0"/>
      <w:autoSpaceDE w:val="0"/>
      <w:autoSpaceDN w:val="0"/>
      <w:adjustRightInd w:val="0"/>
      <w:spacing w:after="0" w:line="240" w:lineRule="auto"/>
    </w:pPr>
    <w:rPr>
      <w:rFonts w:ascii="Arial" w:eastAsia="Times New Roman" w:hAnsi="Arial" w:cs="Times New Roman"/>
      <w:sz w:val="24"/>
      <w:szCs w:val="24"/>
      <w:lang w:val="bg-BG" w:eastAsia="bg-BG"/>
    </w:rPr>
  </w:style>
  <w:style w:type="character" w:customStyle="1" w:styleId="FontStyle154">
    <w:name w:val="Font Style154"/>
    <w:rsid w:val="008B1ADC"/>
    <w:rPr>
      <w:rFonts w:ascii="Times New Roman" w:hAnsi="Times New Roman" w:cs="Times New Roman"/>
      <w:sz w:val="18"/>
      <w:szCs w:val="18"/>
    </w:rPr>
  </w:style>
  <w:style w:type="character" w:customStyle="1" w:styleId="FontStyle161">
    <w:name w:val="Font Style161"/>
    <w:rsid w:val="008B1ADC"/>
    <w:rPr>
      <w:rFonts w:ascii="Times New Roman" w:hAnsi="Times New Roman" w:cs="Times New Roman"/>
      <w:b/>
      <w:bCs/>
      <w:sz w:val="18"/>
      <w:szCs w:val="18"/>
    </w:rPr>
  </w:style>
  <w:style w:type="paragraph" w:customStyle="1" w:styleId="Style36">
    <w:name w:val="Style36"/>
    <w:basedOn w:val="a"/>
    <w:rsid w:val="008B1ADC"/>
    <w:pPr>
      <w:widowControl w:val="0"/>
      <w:autoSpaceDE w:val="0"/>
      <w:autoSpaceDN w:val="0"/>
      <w:adjustRightInd w:val="0"/>
      <w:spacing w:after="0" w:line="254" w:lineRule="exact"/>
    </w:pPr>
    <w:rPr>
      <w:rFonts w:ascii="Arial" w:eastAsia="Times New Roman" w:hAnsi="Arial" w:cs="Times New Roman"/>
      <w:sz w:val="24"/>
      <w:szCs w:val="24"/>
      <w:lang w:val="bg-BG" w:eastAsia="bg-BG"/>
    </w:rPr>
  </w:style>
  <w:style w:type="paragraph" w:customStyle="1" w:styleId="afe">
    <w:name w:val="Основен Знак Знак Знак"/>
    <w:basedOn w:val="a"/>
    <w:autoRedefine/>
    <w:rsid w:val="008B1ADC"/>
    <w:pPr>
      <w:tabs>
        <w:tab w:val="left" w:pos="0"/>
      </w:tabs>
      <w:spacing w:after="120" w:line="240" w:lineRule="auto"/>
      <w:jc w:val="both"/>
    </w:pPr>
    <w:rPr>
      <w:rFonts w:ascii="Arial" w:eastAsia="Times New Roman" w:hAnsi="Arial" w:cs="Times New Roman"/>
      <w:szCs w:val="20"/>
      <w:lang w:val="bg-BG"/>
    </w:rPr>
  </w:style>
  <w:style w:type="paragraph" w:customStyle="1" w:styleId="Style2">
    <w:name w:val="Style2"/>
    <w:basedOn w:val="a"/>
    <w:rsid w:val="008B1ADC"/>
    <w:pPr>
      <w:widowControl w:val="0"/>
      <w:autoSpaceDE w:val="0"/>
      <w:autoSpaceDN w:val="0"/>
      <w:adjustRightInd w:val="0"/>
      <w:spacing w:after="0" w:line="278" w:lineRule="exact"/>
      <w:ind w:firstLine="720"/>
      <w:jc w:val="both"/>
    </w:pPr>
    <w:rPr>
      <w:rFonts w:ascii="Arial" w:eastAsia="Times New Roman" w:hAnsi="Arial" w:cs="Times New Roman"/>
      <w:sz w:val="24"/>
      <w:szCs w:val="24"/>
      <w:lang w:val="bg-BG" w:eastAsia="bg-BG"/>
    </w:rPr>
  </w:style>
  <w:style w:type="character" w:customStyle="1" w:styleId="FontStyle12">
    <w:name w:val="Font Style12"/>
    <w:rsid w:val="008B1ADC"/>
    <w:rPr>
      <w:rFonts w:ascii="Arial" w:hAnsi="Arial" w:cs="Arial"/>
      <w:spacing w:val="-10"/>
      <w:sz w:val="24"/>
      <w:szCs w:val="24"/>
    </w:rPr>
  </w:style>
  <w:style w:type="paragraph" w:customStyle="1" w:styleId="ANADPIS2">
    <w:name w:val="A NADPIS 2"/>
    <w:basedOn w:val="2"/>
    <w:autoRedefine/>
    <w:qFormat/>
    <w:rsid w:val="008B1ADC"/>
    <w:pPr>
      <w:spacing w:before="200" w:after="120" w:line="288" w:lineRule="auto"/>
      <w:contextualSpacing/>
    </w:pPr>
    <w:rPr>
      <w:rFonts w:ascii="Times New Roman" w:eastAsia="MS Mincho" w:hAnsi="Times New Roman" w:cs="Times New Roman"/>
      <w:i w:val="0"/>
      <w:sz w:val="24"/>
      <w:szCs w:val="24"/>
      <w:lang w:val="cs-CZ" w:eastAsia="cs-CZ"/>
    </w:rPr>
  </w:style>
  <w:style w:type="paragraph" w:customStyle="1" w:styleId="ANADPIS3">
    <w:name w:val="A NADPIS 3"/>
    <w:basedOn w:val="3"/>
    <w:autoRedefine/>
    <w:qFormat/>
    <w:rsid w:val="008B1ADC"/>
    <w:pPr>
      <w:tabs>
        <w:tab w:val="left" w:pos="851"/>
      </w:tabs>
      <w:spacing w:before="120" w:after="120"/>
      <w:ind w:left="851" w:hanging="851"/>
    </w:pPr>
    <w:rPr>
      <w:rFonts w:ascii="Times" w:eastAsia="MS Mincho" w:hAnsi="Times"/>
      <w:sz w:val="24"/>
      <w:lang w:val="cs-CZ" w:eastAsia="cs-CZ"/>
    </w:rPr>
  </w:style>
  <w:style w:type="paragraph" w:styleId="HTML0">
    <w:name w:val="HTML Preformatted"/>
    <w:basedOn w:val="a"/>
    <w:link w:val="HTML1"/>
    <w:rsid w:val="008B1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bg-BG" w:eastAsia="bg-BG"/>
    </w:rPr>
  </w:style>
  <w:style w:type="character" w:customStyle="1" w:styleId="HTML1">
    <w:name w:val="HTML стандартен Знак"/>
    <w:basedOn w:val="a0"/>
    <w:link w:val="HTML0"/>
    <w:rsid w:val="008B1ADC"/>
    <w:rPr>
      <w:rFonts w:ascii="Courier New" w:eastAsia="Times New Roman" w:hAnsi="Courier New" w:cs="Courier New"/>
      <w:sz w:val="20"/>
      <w:szCs w:val="20"/>
      <w:lang w:val="bg-BG" w:eastAsia="bg-BG"/>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Знак Знак Char Char Знак Char Char"/>
    <w:basedOn w:val="a"/>
    <w:rsid w:val="008B1AD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Знак Знак Char Char Знак Char Char"/>
    <w:basedOn w:val="a"/>
    <w:rsid w:val="008B1ADC"/>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w:basedOn w:val="a"/>
    <w:rsid w:val="008B1ADC"/>
    <w:pPr>
      <w:tabs>
        <w:tab w:val="left" w:pos="709"/>
      </w:tabs>
      <w:spacing w:after="0" w:line="240" w:lineRule="auto"/>
    </w:pPr>
    <w:rPr>
      <w:rFonts w:ascii="Tahoma" w:eastAsia="Times New Roman" w:hAnsi="Tahoma" w:cs="Times New Roman"/>
      <w:sz w:val="24"/>
      <w:szCs w:val="24"/>
      <w:lang w:val="pl-PL" w:eastAsia="pl-PL"/>
    </w:rPr>
  </w:style>
  <w:style w:type="character" w:customStyle="1" w:styleId="st1">
    <w:name w:val="st1"/>
    <w:basedOn w:val="a0"/>
    <w:rsid w:val="008B1ADC"/>
  </w:style>
  <w:style w:type="paragraph" w:customStyle="1" w:styleId="berschrift">
    <w:name w:val="Überschrift"/>
    <w:basedOn w:val="1"/>
    <w:next w:val="1"/>
    <w:rsid w:val="008B1ADC"/>
    <w:pPr>
      <w:numPr>
        <w:numId w:val="6"/>
      </w:numPr>
      <w:pBdr>
        <w:bottom w:val="single" w:sz="6" w:space="1" w:color="auto"/>
      </w:pBdr>
      <w:spacing w:before="0" w:after="0"/>
    </w:pPr>
    <w:rPr>
      <w:rFonts w:cs="Times New Roman"/>
      <w:bCs w:val="0"/>
      <w:kern w:val="28"/>
      <w:sz w:val="22"/>
      <w:szCs w:val="22"/>
      <w:lang w:val="de-DE" w:eastAsia="de-DE"/>
    </w:rPr>
  </w:style>
  <w:style w:type="character" w:customStyle="1" w:styleId="37">
    <w:name w:val="Заглавие #3_"/>
    <w:link w:val="310"/>
    <w:locked/>
    <w:rsid w:val="008B1ADC"/>
    <w:rPr>
      <w:b/>
      <w:bCs/>
      <w:sz w:val="23"/>
      <w:szCs w:val="23"/>
      <w:shd w:val="clear" w:color="auto" w:fill="FFFFFF"/>
    </w:rPr>
  </w:style>
  <w:style w:type="paragraph" w:customStyle="1" w:styleId="310">
    <w:name w:val="Заглавие #31"/>
    <w:basedOn w:val="a"/>
    <w:link w:val="37"/>
    <w:rsid w:val="008B1ADC"/>
    <w:pPr>
      <w:shd w:val="clear" w:color="auto" w:fill="FFFFFF"/>
      <w:spacing w:before="60" w:after="180" w:line="240" w:lineRule="atLeast"/>
      <w:ind w:hanging="340"/>
      <w:jc w:val="both"/>
      <w:outlineLvl w:val="2"/>
    </w:pPr>
    <w:rPr>
      <w:b/>
      <w:bCs/>
      <w:sz w:val="23"/>
      <w:szCs w:val="23"/>
    </w:rPr>
  </w:style>
  <w:style w:type="table" w:styleId="14">
    <w:name w:val="Table Web 1"/>
    <w:basedOn w:val="a1"/>
    <w:rsid w:val="008B1ADC"/>
    <w:pPr>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aff">
    <w:name w:val="Основен текст_"/>
    <w:link w:val="15"/>
    <w:locked/>
    <w:rsid w:val="008B1ADC"/>
    <w:rPr>
      <w:sz w:val="23"/>
      <w:szCs w:val="23"/>
      <w:shd w:val="clear" w:color="auto" w:fill="FFFFFF"/>
    </w:rPr>
  </w:style>
  <w:style w:type="paragraph" w:customStyle="1" w:styleId="15">
    <w:name w:val="Основен текст1"/>
    <w:basedOn w:val="a"/>
    <w:link w:val="aff"/>
    <w:rsid w:val="008B1ADC"/>
    <w:pPr>
      <w:shd w:val="clear" w:color="auto" w:fill="FFFFFF"/>
      <w:spacing w:after="180" w:line="240" w:lineRule="atLeast"/>
      <w:ind w:hanging="660"/>
    </w:pPr>
    <w:rPr>
      <w:sz w:val="23"/>
      <w:szCs w:val="23"/>
    </w:rPr>
  </w:style>
  <w:style w:type="character" w:customStyle="1" w:styleId="320">
    <w:name w:val="Основен текст + Удебелен32"/>
    <w:rsid w:val="008B1ADC"/>
    <w:rPr>
      <w:rFonts w:ascii="Times New Roman" w:hAnsi="Times New Roman" w:cs="Times New Roman" w:hint="default"/>
      <w:b/>
      <w:bCs/>
      <w:spacing w:val="0"/>
      <w:sz w:val="23"/>
      <w:szCs w:val="23"/>
      <w:shd w:val="clear" w:color="auto" w:fill="FFFFFF"/>
    </w:rPr>
  </w:style>
  <w:style w:type="paragraph" w:customStyle="1" w:styleId="Style62">
    <w:name w:val="Style62"/>
    <w:basedOn w:val="a"/>
    <w:rsid w:val="008B1ADC"/>
    <w:pPr>
      <w:widowControl w:val="0"/>
      <w:autoSpaceDE w:val="0"/>
      <w:autoSpaceDN w:val="0"/>
      <w:adjustRightInd w:val="0"/>
      <w:spacing w:after="0" w:line="251" w:lineRule="exact"/>
      <w:jc w:val="both"/>
    </w:pPr>
    <w:rPr>
      <w:rFonts w:ascii="Times New Roman" w:eastAsia="Times New Roman" w:hAnsi="Times New Roman" w:cs="Times New Roman"/>
      <w:sz w:val="24"/>
      <w:szCs w:val="24"/>
      <w:lang w:val="cs-CZ" w:eastAsia="cs-CZ"/>
    </w:rPr>
  </w:style>
  <w:style w:type="character" w:customStyle="1" w:styleId="FontStyle163">
    <w:name w:val="Font Style163"/>
    <w:rsid w:val="008B1ADC"/>
    <w:rPr>
      <w:rFonts w:ascii="Arial" w:hAnsi="Arial" w:cs="Arial"/>
      <w:sz w:val="22"/>
      <w:szCs w:val="22"/>
    </w:rPr>
  </w:style>
  <w:style w:type="table" w:styleId="51">
    <w:name w:val="Table Grid 5"/>
    <w:basedOn w:val="a1"/>
    <w:rsid w:val="008B1ADC"/>
    <w:pPr>
      <w:spacing w:after="0" w:line="240" w:lineRule="auto"/>
    </w:pPr>
    <w:rPr>
      <w:rFonts w:ascii="Times New Roman" w:eastAsia="Times New Roman" w:hAnsi="Times New Roman" w:cs="Times New Roman"/>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StyleTexteMPdecalAprs3pt">
    <w:name w:val="Style Texte MP decalé + Après : 3 pt"/>
    <w:basedOn w:val="a"/>
    <w:autoRedefine/>
    <w:rsid w:val="008B1ADC"/>
    <w:pPr>
      <w:spacing w:after="120" w:line="240" w:lineRule="auto"/>
      <w:jc w:val="both"/>
    </w:pPr>
    <w:rPr>
      <w:rFonts w:ascii="Arial" w:eastAsia="Times New Roman" w:hAnsi="Arial" w:cs="Arial"/>
      <w:color w:val="000000"/>
      <w:sz w:val="20"/>
      <w:lang w:val="en-GB"/>
    </w:rPr>
  </w:style>
  <w:style w:type="paragraph" w:customStyle="1" w:styleId="TexteMP">
    <w:name w:val="Texte MP"/>
    <w:basedOn w:val="a"/>
    <w:link w:val="TexteMPCar"/>
    <w:autoRedefine/>
    <w:rsid w:val="008B1ADC"/>
    <w:pPr>
      <w:spacing w:after="120" w:line="240" w:lineRule="auto"/>
      <w:jc w:val="both"/>
    </w:pPr>
    <w:rPr>
      <w:rFonts w:ascii="Arial" w:eastAsia="Times New Roman" w:hAnsi="Arial" w:cs="Arial"/>
      <w:bCs/>
      <w:color w:val="000000"/>
      <w:sz w:val="24"/>
      <w:szCs w:val="24"/>
      <w:lang w:val="en-GB"/>
    </w:rPr>
  </w:style>
  <w:style w:type="character" w:customStyle="1" w:styleId="TexteMPCar">
    <w:name w:val="Texte MP Car"/>
    <w:link w:val="TexteMP"/>
    <w:rsid w:val="008B1ADC"/>
    <w:rPr>
      <w:rFonts w:ascii="Arial" w:eastAsia="Times New Roman" w:hAnsi="Arial" w:cs="Arial"/>
      <w:bCs/>
      <w:color w:val="000000"/>
      <w:sz w:val="24"/>
      <w:szCs w:val="24"/>
      <w:lang w:val="en-GB"/>
    </w:rPr>
  </w:style>
  <w:style w:type="paragraph" w:customStyle="1" w:styleId="aff0">
    <w:name w:val="Знак Знак"/>
    <w:basedOn w:val="a"/>
    <w:rsid w:val="008B1ADC"/>
    <w:pPr>
      <w:tabs>
        <w:tab w:val="left" w:pos="709"/>
      </w:tabs>
      <w:spacing w:after="0" w:line="240" w:lineRule="auto"/>
    </w:pPr>
    <w:rPr>
      <w:rFonts w:ascii="Tahoma" w:eastAsia="Times New Roman" w:hAnsi="Tahoma" w:cs="Times New Roman"/>
      <w:sz w:val="24"/>
      <w:szCs w:val="24"/>
      <w:lang w:val="pl-PL" w:eastAsia="pl-PL"/>
    </w:rPr>
  </w:style>
  <w:style w:type="character" w:styleId="aff1">
    <w:name w:val="Emphasis"/>
    <w:qFormat/>
    <w:rsid w:val="008B1ADC"/>
    <w:rPr>
      <w:i/>
      <w:iCs/>
    </w:rPr>
  </w:style>
  <w:style w:type="paragraph" w:customStyle="1" w:styleId="Style3">
    <w:name w:val="Style3"/>
    <w:basedOn w:val="a"/>
    <w:rsid w:val="008B1ADC"/>
    <w:pPr>
      <w:widowControl w:val="0"/>
      <w:autoSpaceDE w:val="0"/>
      <w:autoSpaceDN w:val="0"/>
      <w:adjustRightInd w:val="0"/>
      <w:spacing w:after="0" w:line="571" w:lineRule="exact"/>
      <w:jc w:val="center"/>
    </w:pPr>
    <w:rPr>
      <w:rFonts w:ascii="Arial" w:eastAsia="Times New Roman" w:hAnsi="Arial" w:cs="Times New Roman"/>
      <w:sz w:val="24"/>
      <w:szCs w:val="24"/>
      <w:lang w:val="bg-BG" w:eastAsia="bg-BG"/>
    </w:rPr>
  </w:style>
  <w:style w:type="paragraph" w:customStyle="1" w:styleId="Style14">
    <w:name w:val="Style14"/>
    <w:basedOn w:val="a"/>
    <w:rsid w:val="008B1ADC"/>
    <w:pPr>
      <w:widowControl w:val="0"/>
      <w:autoSpaceDE w:val="0"/>
      <w:autoSpaceDN w:val="0"/>
      <w:adjustRightInd w:val="0"/>
      <w:spacing w:after="0" w:line="240" w:lineRule="auto"/>
    </w:pPr>
    <w:rPr>
      <w:rFonts w:ascii="Arial" w:eastAsia="Times New Roman" w:hAnsi="Arial" w:cs="Times New Roman"/>
      <w:sz w:val="24"/>
      <w:szCs w:val="24"/>
      <w:lang w:val="bg-BG" w:eastAsia="bg-BG"/>
    </w:rPr>
  </w:style>
  <w:style w:type="paragraph" w:customStyle="1" w:styleId="Style17">
    <w:name w:val="Style17"/>
    <w:basedOn w:val="a"/>
    <w:rsid w:val="008B1ADC"/>
    <w:pPr>
      <w:widowControl w:val="0"/>
      <w:autoSpaceDE w:val="0"/>
      <w:autoSpaceDN w:val="0"/>
      <w:adjustRightInd w:val="0"/>
      <w:spacing w:after="0" w:line="240" w:lineRule="auto"/>
      <w:jc w:val="both"/>
    </w:pPr>
    <w:rPr>
      <w:rFonts w:ascii="Arial" w:eastAsia="Times New Roman" w:hAnsi="Arial" w:cs="Times New Roman"/>
      <w:sz w:val="24"/>
      <w:szCs w:val="24"/>
      <w:lang w:val="bg-BG" w:eastAsia="bg-BG"/>
    </w:rPr>
  </w:style>
  <w:style w:type="paragraph" w:customStyle="1" w:styleId="Style20">
    <w:name w:val="Style20"/>
    <w:basedOn w:val="a"/>
    <w:rsid w:val="008B1ADC"/>
    <w:pPr>
      <w:widowControl w:val="0"/>
      <w:autoSpaceDE w:val="0"/>
      <w:autoSpaceDN w:val="0"/>
      <w:adjustRightInd w:val="0"/>
      <w:spacing w:after="0" w:line="240" w:lineRule="auto"/>
    </w:pPr>
    <w:rPr>
      <w:rFonts w:ascii="Arial" w:eastAsia="Times New Roman" w:hAnsi="Arial" w:cs="Times New Roman"/>
      <w:sz w:val="24"/>
      <w:szCs w:val="24"/>
      <w:lang w:val="bg-BG" w:eastAsia="bg-BG"/>
    </w:rPr>
  </w:style>
  <w:style w:type="paragraph" w:customStyle="1" w:styleId="Style41">
    <w:name w:val="Style41"/>
    <w:basedOn w:val="a"/>
    <w:rsid w:val="008B1ADC"/>
    <w:pPr>
      <w:widowControl w:val="0"/>
      <w:autoSpaceDE w:val="0"/>
      <w:autoSpaceDN w:val="0"/>
      <w:adjustRightInd w:val="0"/>
      <w:spacing w:after="0" w:line="331" w:lineRule="exact"/>
      <w:jc w:val="both"/>
    </w:pPr>
    <w:rPr>
      <w:rFonts w:ascii="Arial" w:eastAsia="Times New Roman" w:hAnsi="Arial" w:cs="Times New Roman"/>
      <w:sz w:val="24"/>
      <w:szCs w:val="24"/>
      <w:lang w:val="bg-BG" w:eastAsia="bg-BG"/>
    </w:rPr>
  </w:style>
  <w:style w:type="paragraph" w:customStyle="1" w:styleId="Style164">
    <w:name w:val="Style164"/>
    <w:basedOn w:val="a"/>
    <w:rsid w:val="008B1ADC"/>
    <w:pPr>
      <w:widowControl w:val="0"/>
      <w:autoSpaceDE w:val="0"/>
      <w:autoSpaceDN w:val="0"/>
      <w:adjustRightInd w:val="0"/>
      <w:spacing w:after="0" w:line="398" w:lineRule="exact"/>
      <w:ind w:firstLine="1781"/>
    </w:pPr>
    <w:rPr>
      <w:rFonts w:ascii="Arial" w:eastAsia="Times New Roman" w:hAnsi="Arial" w:cs="Times New Roman"/>
      <w:sz w:val="24"/>
      <w:szCs w:val="24"/>
      <w:lang w:val="bg-BG" w:eastAsia="bg-BG"/>
    </w:rPr>
  </w:style>
  <w:style w:type="paragraph" w:customStyle="1" w:styleId="Style172">
    <w:name w:val="Style172"/>
    <w:basedOn w:val="a"/>
    <w:rsid w:val="008B1ADC"/>
    <w:pPr>
      <w:widowControl w:val="0"/>
      <w:autoSpaceDE w:val="0"/>
      <w:autoSpaceDN w:val="0"/>
      <w:adjustRightInd w:val="0"/>
      <w:spacing w:after="0" w:line="240" w:lineRule="auto"/>
    </w:pPr>
    <w:rPr>
      <w:rFonts w:ascii="Arial" w:eastAsia="Times New Roman" w:hAnsi="Arial" w:cs="Times New Roman"/>
      <w:sz w:val="24"/>
      <w:szCs w:val="24"/>
      <w:lang w:val="bg-BG" w:eastAsia="bg-BG"/>
    </w:rPr>
  </w:style>
  <w:style w:type="character" w:customStyle="1" w:styleId="FontStyle195">
    <w:name w:val="Font Style195"/>
    <w:rsid w:val="008B1ADC"/>
    <w:rPr>
      <w:rFonts w:ascii="Arial" w:hAnsi="Arial" w:cs="Arial"/>
      <w:b/>
      <w:bCs/>
      <w:sz w:val="20"/>
      <w:szCs w:val="20"/>
    </w:rPr>
  </w:style>
  <w:style w:type="character" w:customStyle="1" w:styleId="FontStyle209">
    <w:name w:val="Font Style209"/>
    <w:rsid w:val="008B1ADC"/>
    <w:rPr>
      <w:rFonts w:ascii="Arial" w:hAnsi="Arial" w:cs="Arial"/>
      <w:i/>
      <w:iCs/>
      <w:sz w:val="18"/>
      <w:szCs w:val="18"/>
    </w:rPr>
  </w:style>
  <w:style w:type="character" w:customStyle="1" w:styleId="FontStyle239">
    <w:name w:val="Font Style239"/>
    <w:rsid w:val="008B1ADC"/>
    <w:rPr>
      <w:rFonts w:ascii="Arial" w:hAnsi="Arial" w:cs="Arial"/>
      <w:b/>
      <w:bCs/>
      <w:sz w:val="18"/>
      <w:szCs w:val="18"/>
    </w:rPr>
  </w:style>
  <w:style w:type="character" w:customStyle="1" w:styleId="FontStyle242">
    <w:name w:val="Font Style242"/>
    <w:rsid w:val="008B1ADC"/>
    <w:rPr>
      <w:rFonts w:ascii="Arial" w:hAnsi="Arial" w:cs="Arial"/>
      <w:sz w:val="16"/>
      <w:szCs w:val="16"/>
    </w:rPr>
  </w:style>
  <w:style w:type="character" w:customStyle="1" w:styleId="FontStyle243">
    <w:name w:val="Font Style243"/>
    <w:rsid w:val="008B1ADC"/>
    <w:rPr>
      <w:rFonts w:ascii="Arial" w:hAnsi="Arial" w:cs="Arial"/>
      <w:sz w:val="14"/>
      <w:szCs w:val="14"/>
    </w:rPr>
  </w:style>
  <w:style w:type="character" w:customStyle="1" w:styleId="FontStyle248">
    <w:name w:val="Font Style248"/>
    <w:rsid w:val="008B1ADC"/>
    <w:rPr>
      <w:rFonts w:ascii="Arial" w:hAnsi="Arial" w:cs="Arial"/>
      <w:sz w:val="12"/>
      <w:szCs w:val="12"/>
    </w:rPr>
  </w:style>
  <w:style w:type="character" w:customStyle="1" w:styleId="FontStyle252">
    <w:name w:val="Font Style252"/>
    <w:rsid w:val="008B1ADC"/>
    <w:rPr>
      <w:rFonts w:ascii="Arial" w:hAnsi="Arial" w:cs="Arial"/>
      <w:sz w:val="18"/>
      <w:szCs w:val="18"/>
    </w:rPr>
  </w:style>
  <w:style w:type="paragraph" w:customStyle="1" w:styleId="ListParagraph1">
    <w:name w:val="List Paragraph1"/>
    <w:basedOn w:val="a"/>
    <w:uiPriority w:val="34"/>
    <w:qFormat/>
    <w:rsid w:val="008B1ADC"/>
    <w:pPr>
      <w:spacing w:after="0" w:line="240" w:lineRule="auto"/>
      <w:ind w:left="720"/>
    </w:pPr>
    <w:rPr>
      <w:rFonts w:ascii="Times New Roman" w:eastAsia="Times New Roman" w:hAnsi="Times New Roman" w:cs="Times New Roman"/>
      <w:sz w:val="20"/>
      <w:szCs w:val="20"/>
      <w:lang w:val="en-AU" w:eastAsia="bg-BG"/>
    </w:rPr>
  </w:style>
  <w:style w:type="paragraph" w:styleId="28">
    <w:name w:val="List 2"/>
    <w:basedOn w:val="a"/>
    <w:rsid w:val="008B1ADC"/>
    <w:pPr>
      <w:spacing w:after="0" w:line="240" w:lineRule="auto"/>
      <w:ind w:left="566" w:hanging="283"/>
      <w:contextualSpacing/>
    </w:pPr>
    <w:rPr>
      <w:rFonts w:ascii="Times New Roman" w:eastAsia="Times New Roman" w:hAnsi="Times New Roman" w:cs="Times New Roman"/>
      <w:sz w:val="20"/>
      <w:szCs w:val="20"/>
      <w:lang w:val="en-AU" w:eastAsia="bg-BG"/>
    </w:rPr>
  </w:style>
  <w:style w:type="paragraph" w:customStyle="1" w:styleId="xl88">
    <w:name w:val="xl88"/>
    <w:basedOn w:val="a"/>
    <w:rsid w:val="008B1ADC"/>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a"/>
    <w:rsid w:val="008B1A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0">
    <w:name w:val="xl90"/>
    <w:basedOn w:val="a"/>
    <w:rsid w:val="008B1A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a"/>
    <w:rsid w:val="008B1AD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2">
    <w:name w:val="xl92"/>
    <w:basedOn w:val="a"/>
    <w:rsid w:val="008B1A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a"/>
    <w:rsid w:val="008B1AD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a"/>
    <w:rsid w:val="008B1AD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5">
    <w:name w:val="xl95"/>
    <w:basedOn w:val="a"/>
    <w:rsid w:val="008B1ADC"/>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6">
    <w:name w:val="xl96"/>
    <w:basedOn w:val="a"/>
    <w:rsid w:val="008B1ADC"/>
    <w:pP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7">
    <w:name w:val="xl97"/>
    <w:basedOn w:val="a"/>
    <w:rsid w:val="008B1ADC"/>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a"/>
    <w:rsid w:val="008B1AD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9">
    <w:name w:val="xl99"/>
    <w:basedOn w:val="a"/>
    <w:rsid w:val="008B1AD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a"/>
    <w:rsid w:val="008B1AD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
    <w:rsid w:val="008B1AD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2">
    <w:name w:val="xl102"/>
    <w:basedOn w:val="a"/>
    <w:rsid w:val="008B1A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03">
    <w:name w:val="xl103"/>
    <w:basedOn w:val="a"/>
    <w:rsid w:val="008B1A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104">
    <w:name w:val="xl104"/>
    <w:basedOn w:val="a"/>
    <w:rsid w:val="008B1AD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5">
    <w:name w:val="xl105"/>
    <w:basedOn w:val="a"/>
    <w:rsid w:val="008B1ADC"/>
    <w:pPr>
      <w:pBdr>
        <w:top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6">
    <w:name w:val="xl106"/>
    <w:basedOn w:val="a"/>
    <w:rsid w:val="008B1ADC"/>
    <w:pPr>
      <w:pBdr>
        <w:top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a"/>
    <w:rsid w:val="008B1ADC"/>
    <w:pPr>
      <w:pBdr>
        <w:top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a"/>
    <w:rsid w:val="008B1AD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9">
    <w:name w:val="xl109"/>
    <w:basedOn w:val="a"/>
    <w:rsid w:val="008B1ADC"/>
    <w:pPr>
      <w:pBdr>
        <w:top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0">
    <w:name w:val="xl110"/>
    <w:basedOn w:val="a"/>
    <w:rsid w:val="008B1ADC"/>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a"/>
    <w:rsid w:val="008B1ADC"/>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a"/>
    <w:rsid w:val="008B1AD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
    <w:rsid w:val="008B1A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a"/>
    <w:rsid w:val="008B1AD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a"/>
    <w:rsid w:val="008B1AD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a"/>
    <w:rsid w:val="008B1ADC"/>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a"/>
    <w:rsid w:val="008B1ADC"/>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18">
    <w:name w:val="xl118"/>
    <w:basedOn w:val="a"/>
    <w:rsid w:val="008B1ADC"/>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19">
    <w:name w:val="xl119"/>
    <w:basedOn w:val="a"/>
    <w:rsid w:val="008B1A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a"/>
    <w:rsid w:val="008B1ADC"/>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1">
    <w:name w:val="xl121"/>
    <w:basedOn w:val="a"/>
    <w:rsid w:val="008B1ADC"/>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a"/>
    <w:rsid w:val="008B1AD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3">
    <w:name w:val="xl123"/>
    <w:basedOn w:val="a"/>
    <w:rsid w:val="008B1AD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4">
    <w:name w:val="xl124"/>
    <w:basedOn w:val="a"/>
    <w:rsid w:val="008B1AD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a"/>
    <w:rsid w:val="008B1ADC"/>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6">
    <w:name w:val="xl126"/>
    <w:basedOn w:val="a"/>
    <w:rsid w:val="008B1ADC"/>
    <w:pPr>
      <w:pBdr>
        <w:top w:val="single" w:sz="8"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a"/>
    <w:rsid w:val="008B1ADC"/>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8">
    <w:name w:val="xl128"/>
    <w:basedOn w:val="a"/>
    <w:rsid w:val="008B1ADC"/>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9">
    <w:name w:val="xl129"/>
    <w:basedOn w:val="a"/>
    <w:rsid w:val="008B1ADC"/>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basedOn w:val="a"/>
    <w:rsid w:val="008B1ADC"/>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1">
    <w:name w:val="xl131"/>
    <w:basedOn w:val="a"/>
    <w:rsid w:val="008B1ADC"/>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
    <w:rsid w:val="008B1AD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
    <w:rsid w:val="008B1ADC"/>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
    <w:rsid w:val="008B1ADC"/>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5">
    <w:name w:val="xl135"/>
    <w:basedOn w:val="a"/>
    <w:rsid w:val="008B1ADC"/>
    <w:pPr>
      <w:pBdr>
        <w:top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6">
    <w:name w:val="xl136"/>
    <w:basedOn w:val="a"/>
    <w:rsid w:val="008B1ADC"/>
    <w:pPr>
      <w:pBdr>
        <w:top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7">
    <w:name w:val="xl137"/>
    <w:basedOn w:val="a"/>
    <w:rsid w:val="008B1ADC"/>
    <w:pPr>
      <w:pBdr>
        <w:top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8">
    <w:name w:val="xl138"/>
    <w:basedOn w:val="a"/>
    <w:rsid w:val="008B1ADC"/>
    <w:pPr>
      <w:pBdr>
        <w:top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9">
    <w:name w:val="xl139"/>
    <w:basedOn w:val="a"/>
    <w:rsid w:val="008B1ADC"/>
    <w:pPr>
      <w:pBdr>
        <w:top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a"/>
    <w:rsid w:val="008B1ADC"/>
    <w:pPr>
      <w:pBdr>
        <w:top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1">
    <w:name w:val="xl141"/>
    <w:basedOn w:val="a"/>
    <w:rsid w:val="008B1ADC"/>
    <w:pPr>
      <w:pBdr>
        <w:top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2">
    <w:name w:val="xl142"/>
    <w:basedOn w:val="a"/>
    <w:rsid w:val="008B1ADC"/>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a"/>
    <w:rsid w:val="008B1ADC"/>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4">
    <w:name w:val="xl144"/>
    <w:basedOn w:val="a"/>
    <w:rsid w:val="008B1AD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45">
    <w:name w:val="xl145"/>
    <w:basedOn w:val="a"/>
    <w:rsid w:val="008B1AD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46">
    <w:name w:val="xl146"/>
    <w:basedOn w:val="a"/>
    <w:rsid w:val="008B1AD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7">
    <w:name w:val="xl147"/>
    <w:basedOn w:val="a"/>
    <w:rsid w:val="008B1AD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8">
    <w:name w:val="xl148"/>
    <w:basedOn w:val="a"/>
    <w:rsid w:val="008B1AD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9">
    <w:name w:val="xl149"/>
    <w:basedOn w:val="a"/>
    <w:rsid w:val="008B1AD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0">
    <w:name w:val="xl150"/>
    <w:basedOn w:val="a"/>
    <w:rsid w:val="008B1AD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1">
    <w:name w:val="xl151"/>
    <w:basedOn w:val="a"/>
    <w:rsid w:val="008B1AD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2">
    <w:name w:val="xl152"/>
    <w:basedOn w:val="a"/>
    <w:rsid w:val="008B1AD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3">
    <w:name w:val="xl153"/>
    <w:basedOn w:val="a"/>
    <w:rsid w:val="008B1AD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4">
    <w:name w:val="xl154"/>
    <w:basedOn w:val="a"/>
    <w:rsid w:val="008B1AD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5">
    <w:name w:val="xl155"/>
    <w:basedOn w:val="a"/>
    <w:rsid w:val="008B1AD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6">
    <w:name w:val="xl156"/>
    <w:basedOn w:val="a"/>
    <w:rsid w:val="008B1ADC"/>
    <w:pPr>
      <w:pBdr>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7">
    <w:name w:val="xl157"/>
    <w:basedOn w:val="a"/>
    <w:rsid w:val="008B1ADC"/>
    <w:pPr>
      <w:pBdr>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8">
    <w:name w:val="xl158"/>
    <w:basedOn w:val="a"/>
    <w:rsid w:val="008B1AD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9">
    <w:name w:val="xl159"/>
    <w:basedOn w:val="a"/>
    <w:rsid w:val="008B1AD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0">
    <w:name w:val="xl160"/>
    <w:basedOn w:val="a"/>
    <w:rsid w:val="008B1AD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161">
    <w:name w:val="xl161"/>
    <w:basedOn w:val="a"/>
    <w:rsid w:val="008B1AD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62">
    <w:name w:val="xl162"/>
    <w:basedOn w:val="a"/>
    <w:rsid w:val="008B1ADC"/>
    <w:pPr>
      <w:pBdr>
        <w:top w:val="single" w:sz="8"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3">
    <w:name w:val="xl163"/>
    <w:basedOn w:val="a"/>
    <w:rsid w:val="008B1ADC"/>
    <w:pPr>
      <w:pBdr>
        <w:top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4">
    <w:name w:val="xl164"/>
    <w:basedOn w:val="a"/>
    <w:rsid w:val="008B1AD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5">
    <w:name w:val="xl165"/>
    <w:basedOn w:val="a"/>
    <w:rsid w:val="008B1AD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6">
    <w:name w:val="xl166"/>
    <w:basedOn w:val="a"/>
    <w:rsid w:val="008B1ADC"/>
    <w:pPr>
      <w:pBdr>
        <w:top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7">
    <w:name w:val="xl167"/>
    <w:basedOn w:val="a"/>
    <w:rsid w:val="008B1AD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8">
    <w:name w:val="xl168"/>
    <w:basedOn w:val="a"/>
    <w:rsid w:val="008B1ADC"/>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9">
    <w:name w:val="xl169"/>
    <w:basedOn w:val="a"/>
    <w:rsid w:val="008B1ADC"/>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0">
    <w:name w:val="xl170"/>
    <w:basedOn w:val="a"/>
    <w:rsid w:val="008B1ADC"/>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1">
    <w:name w:val="xl171"/>
    <w:basedOn w:val="a"/>
    <w:rsid w:val="008B1AD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2">
    <w:name w:val="xl172"/>
    <w:basedOn w:val="a"/>
    <w:rsid w:val="008B1ADC"/>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3">
    <w:name w:val="xl173"/>
    <w:basedOn w:val="a"/>
    <w:rsid w:val="008B1ADC"/>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4">
    <w:name w:val="xl174"/>
    <w:basedOn w:val="a"/>
    <w:rsid w:val="008B1ADC"/>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5">
    <w:name w:val="xl175"/>
    <w:basedOn w:val="a"/>
    <w:rsid w:val="008B1ADC"/>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6">
    <w:name w:val="xl176"/>
    <w:basedOn w:val="a"/>
    <w:rsid w:val="008B1ADC"/>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7">
    <w:name w:val="xl177"/>
    <w:basedOn w:val="a"/>
    <w:rsid w:val="008B1ADC"/>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8">
    <w:name w:val="xl178"/>
    <w:basedOn w:val="a"/>
    <w:rsid w:val="008B1ADC"/>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9">
    <w:name w:val="xl179"/>
    <w:basedOn w:val="a"/>
    <w:rsid w:val="008B1ADC"/>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0">
    <w:name w:val="xl180"/>
    <w:basedOn w:val="a"/>
    <w:rsid w:val="008B1ADC"/>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181">
    <w:name w:val="xl181"/>
    <w:basedOn w:val="a"/>
    <w:rsid w:val="008B1ADC"/>
    <w:pPr>
      <w:pBdr>
        <w:top w:val="single" w:sz="4"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182">
    <w:name w:val="xl182"/>
    <w:basedOn w:val="a"/>
    <w:rsid w:val="008B1ADC"/>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183">
    <w:name w:val="xl183"/>
    <w:basedOn w:val="a"/>
    <w:rsid w:val="008B1ADC"/>
    <w:pPr>
      <w:pBdr>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184">
    <w:name w:val="xl184"/>
    <w:basedOn w:val="a"/>
    <w:rsid w:val="008B1ADC"/>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5">
    <w:name w:val="xl185"/>
    <w:basedOn w:val="a"/>
    <w:rsid w:val="008B1ADC"/>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86">
    <w:name w:val="xl186"/>
    <w:basedOn w:val="a"/>
    <w:rsid w:val="008B1AD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7">
    <w:name w:val="xl187"/>
    <w:basedOn w:val="a"/>
    <w:rsid w:val="008B1ADC"/>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8">
    <w:name w:val="xl188"/>
    <w:basedOn w:val="a"/>
    <w:rsid w:val="008B1ADC"/>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9">
    <w:name w:val="xl189"/>
    <w:basedOn w:val="a"/>
    <w:rsid w:val="008B1AD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90">
    <w:name w:val="xl190"/>
    <w:basedOn w:val="a"/>
    <w:rsid w:val="008B1ADC"/>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91">
    <w:name w:val="xl191"/>
    <w:basedOn w:val="a"/>
    <w:rsid w:val="008B1ADC"/>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92">
    <w:name w:val="xl192"/>
    <w:basedOn w:val="a"/>
    <w:rsid w:val="008B1ADC"/>
    <w:pPr>
      <w:pBdr>
        <w:top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3">
    <w:name w:val="xl193"/>
    <w:basedOn w:val="a"/>
    <w:rsid w:val="008B1ADC"/>
    <w:pPr>
      <w:pBdr>
        <w:top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4">
    <w:name w:val="xl194"/>
    <w:basedOn w:val="a"/>
    <w:rsid w:val="008B1ADC"/>
    <w:pPr>
      <w:pBdr>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95">
    <w:name w:val="xl195"/>
    <w:basedOn w:val="a"/>
    <w:rsid w:val="008B1ADC"/>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6">
    <w:name w:val="xl196"/>
    <w:basedOn w:val="a"/>
    <w:rsid w:val="008B1AD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7">
    <w:name w:val="xl197"/>
    <w:basedOn w:val="a"/>
    <w:rsid w:val="008B1AD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8">
    <w:name w:val="xl198"/>
    <w:basedOn w:val="a"/>
    <w:rsid w:val="008B1AD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9">
    <w:name w:val="xl199"/>
    <w:basedOn w:val="a"/>
    <w:rsid w:val="008B1AD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rPr>
  </w:style>
  <w:style w:type="paragraph" w:customStyle="1" w:styleId="xl200">
    <w:name w:val="xl200"/>
    <w:basedOn w:val="a"/>
    <w:rsid w:val="008B1AD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xl201">
    <w:name w:val="xl201"/>
    <w:basedOn w:val="a"/>
    <w:rsid w:val="008B1AD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32"/>
      <w:szCs w:val="32"/>
    </w:rPr>
  </w:style>
  <w:style w:type="paragraph" w:customStyle="1" w:styleId="xl202">
    <w:name w:val="xl202"/>
    <w:basedOn w:val="a"/>
    <w:rsid w:val="008B1AD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32"/>
      <w:szCs w:val="32"/>
    </w:rPr>
  </w:style>
  <w:style w:type="paragraph" w:customStyle="1" w:styleId="xl203">
    <w:name w:val="xl203"/>
    <w:basedOn w:val="a"/>
    <w:rsid w:val="008B1AD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32"/>
      <w:szCs w:val="32"/>
    </w:rPr>
  </w:style>
  <w:style w:type="paragraph" w:customStyle="1" w:styleId="xl204">
    <w:name w:val="xl204"/>
    <w:basedOn w:val="a"/>
    <w:rsid w:val="008B1AD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32"/>
      <w:szCs w:val="32"/>
    </w:rPr>
  </w:style>
  <w:style w:type="paragraph" w:customStyle="1" w:styleId="xl205">
    <w:name w:val="xl205"/>
    <w:basedOn w:val="a"/>
    <w:rsid w:val="008B1AD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6">
    <w:name w:val="xl206"/>
    <w:basedOn w:val="a"/>
    <w:rsid w:val="008B1AD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32"/>
      <w:szCs w:val="32"/>
    </w:rPr>
  </w:style>
  <w:style w:type="paragraph" w:customStyle="1" w:styleId="xl207">
    <w:name w:val="xl207"/>
    <w:basedOn w:val="a"/>
    <w:rsid w:val="008B1AD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8">
    <w:name w:val="xl208"/>
    <w:basedOn w:val="a"/>
    <w:rsid w:val="008B1AD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i/>
      <w:iCs/>
      <w:sz w:val="24"/>
      <w:szCs w:val="24"/>
      <w:u w:val="single"/>
    </w:rPr>
  </w:style>
  <w:style w:type="paragraph" w:customStyle="1" w:styleId="xl209">
    <w:name w:val="xl209"/>
    <w:basedOn w:val="a"/>
    <w:rsid w:val="008B1ADC"/>
    <w:pPr>
      <w:pBdr>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0">
    <w:name w:val="xl210"/>
    <w:basedOn w:val="a"/>
    <w:rsid w:val="008B1ADC"/>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1">
    <w:name w:val="xl211"/>
    <w:basedOn w:val="a"/>
    <w:rsid w:val="008B1AD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2">
    <w:name w:val="xl212"/>
    <w:basedOn w:val="a"/>
    <w:rsid w:val="008B1ADC"/>
    <w:pPr>
      <w:pBdr>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213">
    <w:name w:val="xl213"/>
    <w:basedOn w:val="a"/>
    <w:rsid w:val="008B1ADC"/>
    <w:pPr>
      <w:pBdr>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4">
    <w:name w:val="xl214"/>
    <w:basedOn w:val="a"/>
    <w:rsid w:val="008B1ADC"/>
    <w:pPr>
      <w:pBdr>
        <w:top w:val="single" w:sz="8"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215">
    <w:name w:val="xl215"/>
    <w:basedOn w:val="a"/>
    <w:rsid w:val="008B1ADC"/>
    <w:pPr>
      <w:pBdr>
        <w:top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6">
    <w:name w:val="xl216"/>
    <w:basedOn w:val="a"/>
    <w:rsid w:val="008B1ADC"/>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217">
    <w:name w:val="xl217"/>
    <w:basedOn w:val="a"/>
    <w:rsid w:val="008B1ADC"/>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1">
    <w:name w:val="Font Style211"/>
    <w:rsid w:val="008B1ADC"/>
    <w:rPr>
      <w:rFonts w:ascii="Arial" w:hAnsi="Arial" w:cs="Arial"/>
      <w:sz w:val="20"/>
      <w:szCs w:val="20"/>
    </w:rPr>
  </w:style>
  <w:style w:type="paragraph" w:customStyle="1" w:styleId="Style4">
    <w:name w:val="Style4"/>
    <w:basedOn w:val="a"/>
    <w:rsid w:val="008B1ADC"/>
    <w:pPr>
      <w:widowControl w:val="0"/>
      <w:autoSpaceDE w:val="0"/>
      <w:autoSpaceDN w:val="0"/>
      <w:adjustRightInd w:val="0"/>
      <w:spacing w:after="0" w:line="240" w:lineRule="auto"/>
    </w:pPr>
    <w:rPr>
      <w:rFonts w:ascii="Arial" w:eastAsia="Times New Roman" w:hAnsi="Arial" w:cs="Times New Roman"/>
      <w:sz w:val="24"/>
      <w:szCs w:val="24"/>
      <w:lang w:val="bg-BG" w:eastAsia="bg-BG"/>
    </w:rPr>
  </w:style>
  <w:style w:type="character" w:customStyle="1" w:styleId="FontStyle205">
    <w:name w:val="Font Style205"/>
    <w:rsid w:val="008B1ADC"/>
    <w:rPr>
      <w:rFonts w:ascii="Arial" w:hAnsi="Arial" w:cs="Arial"/>
      <w:b/>
      <w:bCs/>
      <w:i/>
      <w:iCs/>
      <w:sz w:val="20"/>
      <w:szCs w:val="20"/>
    </w:rPr>
  </w:style>
  <w:style w:type="paragraph" w:customStyle="1" w:styleId="Style58">
    <w:name w:val="Style58"/>
    <w:basedOn w:val="a"/>
    <w:rsid w:val="008B1ADC"/>
    <w:pPr>
      <w:widowControl w:val="0"/>
      <w:autoSpaceDE w:val="0"/>
      <w:autoSpaceDN w:val="0"/>
      <w:adjustRightInd w:val="0"/>
      <w:spacing w:after="0" w:line="259" w:lineRule="exact"/>
    </w:pPr>
    <w:rPr>
      <w:rFonts w:ascii="Arial" w:eastAsia="Times New Roman" w:hAnsi="Arial" w:cs="Times New Roman"/>
      <w:sz w:val="24"/>
      <w:szCs w:val="24"/>
      <w:lang w:val="bg-BG" w:eastAsia="bg-BG"/>
    </w:rPr>
  </w:style>
  <w:style w:type="character" w:customStyle="1" w:styleId="FontStyle210">
    <w:name w:val="Font Style210"/>
    <w:rsid w:val="008B1ADC"/>
    <w:rPr>
      <w:rFonts w:ascii="Arial" w:hAnsi="Arial" w:cs="Arial"/>
      <w:b/>
      <w:bCs/>
      <w:sz w:val="20"/>
      <w:szCs w:val="20"/>
    </w:rPr>
  </w:style>
  <w:style w:type="paragraph" w:customStyle="1" w:styleId="Style35">
    <w:name w:val="Style35"/>
    <w:basedOn w:val="a"/>
    <w:rsid w:val="008B1ADC"/>
    <w:pPr>
      <w:widowControl w:val="0"/>
      <w:autoSpaceDE w:val="0"/>
      <w:autoSpaceDN w:val="0"/>
      <w:adjustRightInd w:val="0"/>
      <w:spacing w:after="0" w:line="240" w:lineRule="auto"/>
    </w:pPr>
    <w:rPr>
      <w:rFonts w:ascii="Arial" w:eastAsia="Times New Roman" w:hAnsi="Arial" w:cs="Times New Roman"/>
      <w:sz w:val="24"/>
      <w:szCs w:val="24"/>
      <w:lang w:val="bg-BG" w:eastAsia="bg-BG"/>
    </w:rPr>
  </w:style>
  <w:style w:type="character" w:customStyle="1" w:styleId="FontStyle169">
    <w:name w:val="Font Style169"/>
    <w:rsid w:val="008B1ADC"/>
    <w:rPr>
      <w:rFonts w:ascii="Arial" w:hAnsi="Arial" w:cs="Arial"/>
      <w:b/>
      <w:bCs/>
      <w:i/>
      <w:iCs/>
      <w:sz w:val="22"/>
      <w:szCs w:val="22"/>
    </w:rPr>
  </w:style>
  <w:style w:type="paragraph" w:customStyle="1" w:styleId="CharCharCharCharChar">
    <w:name w:val="Char Char Char Char Char"/>
    <w:basedOn w:val="a"/>
    <w:rsid w:val="008B1ADC"/>
    <w:pPr>
      <w:tabs>
        <w:tab w:val="left" w:pos="709"/>
      </w:tabs>
      <w:spacing w:after="0" w:line="240" w:lineRule="auto"/>
    </w:pPr>
    <w:rPr>
      <w:rFonts w:ascii="Tahoma" w:eastAsia="Times New Roman" w:hAnsi="Tahoma" w:cs="Times New Roman"/>
      <w:sz w:val="24"/>
      <w:szCs w:val="24"/>
      <w:lang w:val="pl-PL" w:eastAsia="pl-PL"/>
    </w:rPr>
  </w:style>
  <w:style w:type="paragraph" w:customStyle="1" w:styleId="Style22">
    <w:name w:val="Style22"/>
    <w:basedOn w:val="a"/>
    <w:rsid w:val="008B1ADC"/>
    <w:pPr>
      <w:widowControl w:val="0"/>
      <w:autoSpaceDE w:val="0"/>
      <w:autoSpaceDN w:val="0"/>
      <w:adjustRightInd w:val="0"/>
      <w:spacing w:after="0" w:line="259" w:lineRule="exact"/>
      <w:ind w:hanging="312"/>
      <w:jc w:val="both"/>
    </w:pPr>
    <w:rPr>
      <w:rFonts w:ascii="Arial" w:eastAsia="Times New Roman" w:hAnsi="Arial" w:cs="Times New Roman"/>
      <w:sz w:val="24"/>
      <w:szCs w:val="24"/>
      <w:lang w:val="bg-BG" w:eastAsia="bg-BG"/>
    </w:rPr>
  </w:style>
  <w:style w:type="paragraph" w:customStyle="1" w:styleId="Style66">
    <w:name w:val="Style66"/>
    <w:basedOn w:val="a"/>
    <w:rsid w:val="008B1ADC"/>
    <w:pPr>
      <w:widowControl w:val="0"/>
      <w:autoSpaceDE w:val="0"/>
      <w:autoSpaceDN w:val="0"/>
      <w:adjustRightInd w:val="0"/>
      <w:spacing w:after="0" w:line="240" w:lineRule="auto"/>
    </w:pPr>
    <w:rPr>
      <w:rFonts w:ascii="Arial" w:eastAsia="Times New Roman" w:hAnsi="Arial" w:cs="Times New Roman"/>
      <w:sz w:val="24"/>
      <w:szCs w:val="24"/>
      <w:lang w:val="bg-BG" w:eastAsia="bg-BG"/>
    </w:rPr>
  </w:style>
  <w:style w:type="paragraph" w:customStyle="1" w:styleId="Style73">
    <w:name w:val="Style73"/>
    <w:basedOn w:val="a"/>
    <w:rsid w:val="008B1ADC"/>
    <w:pPr>
      <w:widowControl w:val="0"/>
      <w:autoSpaceDE w:val="0"/>
      <w:autoSpaceDN w:val="0"/>
      <w:adjustRightInd w:val="0"/>
      <w:spacing w:after="0" w:line="259" w:lineRule="exact"/>
      <w:jc w:val="center"/>
    </w:pPr>
    <w:rPr>
      <w:rFonts w:ascii="Arial" w:eastAsia="Times New Roman" w:hAnsi="Arial" w:cs="Times New Roman"/>
      <w:sz w:val="24"/>
      <w:szCs w:val="24"/>
      <w:lang w:val="bg-BG" w:eastAsia="bg-BG"/>
    </w:rPr>
  </w:style>
  <w:style w:type="paragraph" w:customStyle="1" w:styleId="Style119">
    <w:name w:val="Style119"/>
    <w:basedOn w:val="a"/>
    <w:rsid w:val="008B1ADC"/>
    <w:pPr>
      <w:widowControl w:val="0"/>
      <w:autoSpaceDE w:val="0"/>
      <w:autoSpaceDN w:val="0"/>
      <w:adjustRightInd w:val="0"/>
      <w:spacing w:after="0" w:line="240" w:lineRule="auto"/>
    </w:pPr>
    <w:rPr>
      <w:rFonts w:ascii="Arial" w:eastAsia="Times New Roman" w:hAnsi="Arial" w:cs="Times New Roman"/>
      <w:sz w:val="24"/>
      <w:szCs w:val="24"/>
      <w:lang w:val="bg-BG" w:eastAsia="bg-BG"/>
    </w:rPr>
  </w:style>
  <w:style w:type="character" w:customStyle="1" w:styleId="FontStyle136">
    <w:name w:val="Font Style136"/>
    <w:rsid w:val="008B1ADC"/>
    <w:rPr>
      <w:rFonts w:ascii="Arial" w:hAnsi="Arial" w:cs="Arial"/>
      <w:sz w:val="20"/>
      <w:szCs w:val="20"/>
    </w:rPr>
  </w:style>
  <w:style w:type="paragraph" w:customStyle="1" w:styleId="Style48">
    <w:name w:val="Style48"/>
    <w:basedOn w:val="a"/>
    <w:rsid w:val="008B1ADC"/>
    <w:pPr>
      <w:widowControl w:val="0"/>
      <w:autoSpaceDE w:val="0"/>
      <w:autoSpaceDN w:val="0"/>
      <w:adjustRightInd w:val="0"/>
      <w:spacing w:after="0" w:line="274" w:lineRule="exact"/>
      <w:ind w:hanging="182"/>
    </w:pPr>
    <w:rPr>
      <w:rFonts w:ascii="Arial" w:eastAsia="Times New Roman" w:hAnsi="Arial" w:cs="Times New Roman"/>
      <w:sz w:val="24"/>
      <w:szCs w:val="24"/>
      <w:lang w:val="bg-BG" w:eastAsia="bg-BG"/>
    </w:rPr>
  </w:style>
  <w:style w:type="paragraph" w:customStyle="1" w:styleId="Style21">
    <w:name w:val="Style21"/>
    <w:basedOn w:val="a"/>
    <w:rsid w:val="008B1ADC"/>
    <w:pPr>
      <w:widowControl w:val="0"/>
      <w:autoSpaceDE w:val="0"/>
      <w:autoSpaceDN w:val="0"/>
      <w:adjustRightInd w:val="0"/>
      <w:spacing w:after="0" w:line="240" w:lineRule="auto"/>
      <w:jc w:val="both"/>
    </w:pPr>
    <w:rPr>
      <w:rFonts w:ascii="Arial" w:eastAsia="Times New Roman" w:hAnsi="Arial" w:cs="Times New Roman"/>
      <w:sz w:val="24"/>
      <w:szCs w:val="24"/>
      <w:lang w:val="bg-BG" w:eastAsia="bg-BG"/>
    </w:rPr>
  </w:style>
  <w:style w:type="paragraph" w:customStyle="1" w:styleId="Style24">
    <w:name w:val="Style24"/>
    <w:basedOn w:val="a"/>
    <w:rsid w:val="008B1ADC"/>
    <w:pPr>
      <w:widowControl w:val="0"/>
      <w:autoSpaceDE w:val="0"/>
      <w:autoSpaceDN w:val="0"/>
      <w:adjustRightInd w:val="0"/>
      <w:spacing w:after="0" w:line="227" w:lineRule="exact"/>
    </w:pPr>
    <w:rPr>
      <w:rFonts w:ascii="Arial" w:eastAsia="Times New Roman" w:hAnsi="Arial" w:cs="Times New Roman"/>
      <w:sz w:val="24"/>
      <w:szCs w:val="24"/>
      <w:lang w:val="bg-BG" w:eastAsia="bg-BG"/>
    </w:rPr>
  </w:style>
  <w:style w:type="paragraph" w:customStyle="1" w:styleId="Style84">
    <w:name w:val="Style84"/>
    <w:basedOn w:val="a"/>
    <w:rsid w:val="008B1ADC"/>
    <w:pPr>
      <w:widowControl w:val="0"/>
      <w:autoSpaceDE w:val="0"/>
      <w:autoSpaceDN w:val="0"/>
      <w:adjustRightInd w:val="0"/>
      <w:spacing w:after="0" w:line="240" w:lineRule="auto"/>
    </w:pPr>
    <w:rPr>
      <w:rFonts w:ascii="Arial" w:eastAsia="Times New Roman" w:hAnsi="Arial" w:cs="Times New Roman"/>
      <w:sz w:val="24"/>
      <w:szCs w:val="24"/>
      <w:lang w:val="bg-BG" w:eastAsia="bg-BG"/>
    </w:rPr>
  </w:style>
  <w:style w:type="paragraph" w:customStyle="1" w:styleId="Style185">
    <w:name w:val="Style185"/>
    <w:basedOn w:val="a"/>
    <w:rsid w:val="008B1ADC"/>
    <w:pPr>
      <w:widowControl w:val="0"/>
      <w:autoSpaceDE w:val="0"/>
      <w:autoSpaceDN w:val="0"/>
      <w:adjustRightInd w:val="0"/>
      <w:spacing w:after="0" w:line="240" w:lineRule="auto"/>
    </w:pPr>
    <w:rPr>
      <w:rFonts w:ascii="Arial" w:eastAsia="Times New Roman" w:hAnsi="Arial" w:cs="Times New Roman"/>
      <w:sz w:val="24"/>
      <w:szCs w:val="24"/>
      <w:lang w:val="bg-BG" w:eastAsia="bg-BG"/>
    </w:rPr>
  </w:style>
  <w:style w:type="paragraph" w:customStyle="1" w:styleId="Style186">
    <w:name w:val="Style186"/>
    <w:basedOn w:val="a"/>
    <w:rsid w:val="008B1ADC"/>
    <w:pPr>
      <w:widowControl w:val="0"/>
      <w:autoSpaceDE w:val="0"/>
      <w:autoSpaceDN w:val="0"/>
      <w:adjustRightInd w:val="0"/>
      <w:spacing w:after="0" w:line="240" w:lineRule="auto"/>
      <w:jc w:val="both"/>
    </w:pPr>
    <w:rPr>
      <w:rFonts w:ascii="Arial" w:eastAsia="Times New Roman" w:hAnsi="Arial" w:cs="Times New Roman"/>
      <w:sz w:val="24"/>
      <w:szCs w:val="24"/>
      <w:lang w:val="bg-BG" w:eastAsia="bg-BG"/>
    </w:rPr>
  </w:style>
  <w:style w:type="character" w:customStyle="1" w:styleId="FontStyle221">
    <w:name w:val="Font Style221"/>
    <w:rsid w:val="008B1ADC"/>
    <w:rPr>
      <w:rFonts w:ascii="Arial" w:hAnsi="Arial" w:cs="Arial"/>
      <w:sz w:val="18"/>
      <w:szCs w:val="18"/>
    </w:rPr>
  </w:style>
  <w:style w:type="paragraph" w:customStyle="1" w:styleId="Style18">
    <w:name w:val="Style18"/>
    <w:basedOn w:val="a"/>
    <w:rsid w:val="008B1ADC"/>
    <w:pPr>
      <w:widowControl w:val="0"/>
      <w:autoSpaceDE w:val="0"/>
      <w:autoSpaceDN w:val="0"/>
      <w:adjustRightInd w:val="0"/>
      <w:spacing w:after="0" w:line="370" w:lineRule="exact"/>
      <w:ind w:hanging="686"/>
    </w:pPr>
    <w:rPr>
      <w:rFonts w:ascii="Arial" w:eastAsia="Times New Roman" w:hAnsi="Arial" w:cs="Times New Roman"/>
      <w:sz w:val="24"/>
      <w:szCs w:val="24"/>
      <w:lang w:val="bg-BG" w:eastAsia="bg-BG"/>
    </w:rPr>
  </w:style>
  <w:style w:type="paragraph" w:customStyle="1" w:styleId="Style26">
    <w:name w:val="Style26"/>
    <w:basedOn w:val="a"/>
    <w:rsid w:val="008B1ADC"/>
    <w:pPr>
      <w:widowControl w:val="0"/>
      <w:autoSpaceDE w:val="0"/>
      <w:autoSpaceDN w:val="0"/>
      <w:adjustRightInd w:val="0"/>
      <w:spacing w:after="0" w:line="240" w:lineRule="auto"/>
    </w:pPr>
    <w:rPr>
      <w:rFonts w:ascii="Arial" w:eastAsia="Times New Roman" w:hAnsi="Arial" w:cs="Times New Roman"/>
      <w:sz w:val="24"/>
      <w:szCs w:val="24"/>
      <w:lang w:val="bg-BG" w:eastAsia="bg-BG"/>
    </w:rPr>
  </w:style>
  <w:style w:type="paragraph" w:customStyle="1" w:styleId="Style28">
    <w:name w:val="Style28"/>
    <w:basedOn w:val="a"/>
    <w:rsid w:val="008B1ADC"/>
    <w:pPr>
      <w:widowControl w:val="0"/>
      <w:autoSpaceDE w:val="0"/>
      <w:autoSpaceDN w:val="0"/>
      <w:adjustRightInd w:val="0"/>
      <w:spacing w:after="0" w:line="240" w:lineRule="auto"/>
    </w:pPr>
    <w:rPr>
      <w:rFonts w:ascii="Arial" w:eastAsia="Times New Roman" w:hAnsi="Arial" w:cs="Times New Roman"/>
      <w:sz w:val="24"/>
      <w:szCs w:val="24"/>
      <w:lang w:val="bg-BG" w:eastAsia="bg-BG"/>
    </w:rPr>
  </w:style>
  <w:style w:type="paragraph" w:customStyle="1" w:styleId="Style87">
    <w:name w:val="Style87"/>
    <w:basedOn w:val="a"/>
    <w:rsid w:val="008B1ADC"/>
    <w:pPr>
      <w:widowControl w:val="0"/>
      <w:autoSpaceDE w:val="0"/>
      <w:autoSpaceDN w:val="0"/>
      <w:adjustRightInd w:val="0"/>
      <w:spacing w:after="0" w:line="216" w:lineRule="exact"/>
    </w:pPr>
    <w:rPr>
      <w:rFonts w:ascii="Arial" w:eastAsia="Times New Roman" w:hAnsi="Arial" w:cs="Times New Roman"/>
      <w:sz w:val="24"/>
      <w:szCs w:val="24"/>
      <w:lang w:val="bg-BG" w:eastAsia="bg-BG"/>
    </w:rPr>
  </w:style>
  <w:style w:type="paragraph" w:customStyle="1" w:styleId="Style89">
    <w:name w:val="Style89"/>
    <w:basedOn w:val="a"/>
    <w:rsid w:val="008B1ADC"/>
    <w:pPr>
      <w:widowControl w:val="0"/>
      <w:autoSpaceDE w:val="0"/>
      <w:autoSpaceDN w:val="0"/>
      <w:adjustRightInd w:val="0"/>
      <w:spacing w:after="0" w:line="216" w:lineRule="exact"/>
    </w:pPr>
    <w:rPr>
      <w:rFonts w:ascii="Arial" w:eastAsia="Times New Roman" w:hAnsi="Arial" w:cs="Times New Roman"/>
      <w:sz w:val="24"/>
      <w:szCs w:val="24"/>
      <w:lang w:val="bg-BG" w:eastAsia="bg-BG"/>
    </w:rPr>
  </w:style>
  <w:style w:type="character" w:customStyle="1" w:styleId="FontStyle178">
    <w:name w:val="Font Style178"/>
    <w:rsid w:val="008B1ADC"/>
    <w:rPr>
      <w:rFonts w:ascii="Arial" w:hAnsi="Arial" w:cs="Arial"/>
      <w:b/>
      <w:bCs/>
      <w:i/>
      <w:iCs/>
      <w:sz w:val="18"/>
      <w:szCs w:val="18"/>
    </w:rPr>
  </w:style>
  <w:style w:type="character" w:customStyle="1" w:styleId="FontStyle179">
    <w:name w:val="Font Style179"/>
    <w:rsid w:val="008B1ADC"/>
    <w:rPr>
      <w:rFonts w:ascii="Arial" w:hAnsi="Arial" w:cs="Arial"/>
      <w:sz w:val="18"/>
      <w:szCs w:val="18"/>
    </w:rPr>
  </w:style>
  <w:style w:type="character" w:customStyle="1" w:styleId="FontStyle201">
    <w:name w:val="Font Style201"/>
    <w:rsid w:val="008B1ADC"/>
    <w:rPr>
      <w:rFonts w:ascii="Arial" w:hAnsi="Arial" w:cs="Arial"/>
      <w:b/>
      <w:bCs/>
      <w:sz w:val="18"/>
      <w:szCs w:val="18"/>
    </w:rPr>
  </w:style>
  <w:style w:type="paragraph" w:customStyle="1" w:styleId="Style56">
    <w:name w:val="Style56"/>
    <w:basedOn w:val="a"/>
    <w:rsid w:val="008B1ADC"/>
    <w:pPr>
      <w:widowControl w:val="0"/>
      <w:autoSpaceDE w:val="0"/>
      <w:autoSpaceDN w:val="0"/>
      <w:adjustRightInd w:val="0"/>
      <w:spacing w:after="0" w:line="240" w:lineRule="auto"/>
    </w:pPr>
    <w:rPr>
      <w:rFonts w:ascii="Arial" w:eastAsia="Times New Roman" w:hAnsi="Arial" w:cs="Times New Roman"/>
      <w:sz w:val="24"/>
      <w:szCs w:val="24"/>
      <w:lang w:val="bg-BG" w:eastAsia="bg-BG"/>
    </w:rPr>
  </w:style>
  <w:style w:type="paragraph" w:customStyle="1" w:styleId="Style59">
    <w:name w:val="Style59"/>
    <w:basedOn w:val="a"/>
    <w:rsid w:val="008B1ADC"/>
    <w:pPr>
      <w:widowControl w:val="0"/>
      <w:autoSpaceDE w:val="0"/>
      <w:autoSpaceDN w:val="0"/>
      <w:adjustRightInd w:val="0"/>
      <w:spacing w:after="0" w:line="259" w:lineRule="exact"/>
      <w:jc w:val="both"/>
    </w:pPr>
    <w:rPr>
      <w:rFonts w:ascii="Arial" w:eastAsia="Times New Roman" w:hAnsi="Arial" w:cs="Times New Roman"/>
      <w:sz w:val="24"/>
      <w:szCs w:val="24"/>
      <w:lang w:val="bg-BG" w:eastAsia="bg-BG"/>
    </w:rPr>
  </w:style>
  <w:style w:type="paragraph" w:customStyle="1" w:styleId="Style94">
    <w:name w:val="Style94"/>
    <w:basedOn w:val="a"/>
    <w:rsid w:val="008B1ADC"/>
    <w:pPr>
      <w:widowControl w:val="0"/>
      <w:autoSpaceDE w:val="0"/>
      <w:autoSpaceDN w:val="0"/>
      <w:adjustRightInd w:val="0"/>
      <w:spacing w:after="0" w:line="259" w:lineRule="exact"/>
      <w:ind w:firstLine="811"/>
      <w:jc w:val="both"/>
    </w:pPr>
    <w:rPr>
      <w:rFonts w:ascii="Arial" w:eastAsia="Times New Roman" w:hAnsi="Arial" w:cs="Times New Roman"/>
      <w:sz w:val="24"/>
      <w:szCs w:val="24"/>
      <w:lang w:val="bg-BG" w:eastAsia="bg-BG"/>
    </w:rPr>
  </w:style>
  <w:style w:type="paragraph" w:customStyle="1" w:styleId="Style15">
    <w:name w:val="Style15"/>
    <w:basedOn w:val="a"/>
    <w:rsid w:val="008B1ADC"/>
    <w:pPr>
      <w:widowControl w:val="0"/>
      <w:autoSpaceDE w:val="0"/>
      <w:autoSpaceDN w:val="0"/>
      <w:adjustRightInd w:val="0"/>
      <w:spacing w:after="0" w:line="259" w:lineRule="exact"/>
      <w:ind w:firstLine="336"/>
    </w:pPr>
    <w:rPr>
      <w:rFonts w:ascii="Arial" w:eastAsia="Times New Roman" w:hAnsi="Arial" w:cs="Times New Roman"/>
      <w:sz w:val="24"/>
      <w:szCs w:val="24"/>
      <w:lang w:val="bg-BG" w:eastAsia="bg-BG"/>
    </w:rPr>
  </w:style>
  <w:style w:type="paragraph" w:customStyle="1" w:styleId="Style23">
    <w:name w:val="Style23"/>
    <w:basedOn w:val="a"/>
    <w:rsid w:val="008B1ADC"/>
    <w:pPr>
      <w:widowControl w:val="0"/>
      <w:autoSpaceDE w:val="0"/>
      <w:autoSpaceDN w:val="0"/>
      <w:adjustRightInd w:val="0"/>
      <w:spacing w:after="0" w:line="260" w:lineRule="exact"/>
      <w:ind w:firstLine="341"/>
      <w:jc w:val="both"/>
    </w:pPr>
    <w:rPr>
      <w:rFonts w:ascii="Arial" w:eastAsia="Times New Roman" w:hAnsi="Arial" w:cs="Times New Roman"/>
      <w:sz w:val="24"/>
      <w:szCs w:val="24"/>
      <w:lang w:val="bg-BG" w:eastAsia="bg-BG"/>
    </w:rPr>
  </w:style>
  <w:style w:type="paragraph" w:customStyle="1" w:styleId="Style118">
    <w:name w:val="Style118"/>
    <w:basedOn w:val="a"/>
    <w:rsid w:val="008B1ADC"/>
    <w:pPr>
      <w:widowControl w:val="0"/>
      <w:autoSpaceDE w:val="0"/>
      <w:autoSpaceDN w:val="0"/>
      <w:adjustRightInd w:val="0"/>
      <w:spacing w:after="0" w:line="240" w:lineRule="auto"/>
      <w:jc w:val="both"/>
    </w:pPr>
    <w:rPr>
      <w:rFonts w:ascii="Arial" w:eastAsia="Times New Roman" w:hAnsi="Arial" w:cs="Times New Roman"/>
      <w:sz w:val="24"/>
      <w:szCs w:val="24"/>
      <w:lang w:val="bg-BG" w:eastAsia="bg-BG"/>
    </w:rPr>
  </w:style>
  <w:style w:type="character" w:customStyle="1" w:styleId="FontStyle170">
    <w:name w:val="Font Style170"/>
    <w:rsid w:val="008B1ADC"/>
    <w:rPr>
      <w:rFonts w:ascii="Georgia" w:hAnsi="Georgia" w:cs="Georgia"/>
      <w:sz w:val="20"/>
      <w:szCs w:val="20"/>
    </w:rPr>
  </w:style>
  <w:style w:type="paragraph" w:customStyle="1" w:styleId="Style61">
    <w:name w:val="Style61"/>
    <w:basedOn w:val="a"/>
    <w:rsid w:val="008B1ADC"/>
    <w:pPr>
      <w:widowControl w:val="0"/>
      <w:autoSpaceDE w:val="0"/>
      <w:autoSpaceDN w:val="0"/>
      <w:adjustRightInd w:val="0"/>
      <w:spacing w:after="0" w:line="240" w:lineRule="auto"/>
    </w:pPr>
    <w:rPr>
      <w:rFonts w:ascii="Arial" w:eastAsia="Times New Roman" w:hAnsi="Arial" w:cs="Times New Roman"/>
      <w:sz w:val="24"/>
      <w:szCs w:val="24"/>
      <w:lang w:val="bg-BG" w:eastAsia="bg-BG"/>
    </w:rPr>
  </w:style>
  <w:style w:type="paragraph" w:customStyle="1" w:styleId="Style78">
    <w:name w:val="Style78"/>
    <w:basedOn w:val="a"/>
    <w:rsid w:val="008B1ADC"/>
    <w:pPr>
      <w:widowControl w:val="0"/>
      <w:autoSpaceDE w:val="0"/>
      <w:autoSpaceDN w:val="0"/>
      <w:adjustRightInd w:val="0"/>
      <w:spacing w:after="0" w:line="240" w:lineRule="auto"/>
    </w:pPr>
    <w:rPr>
      <w:rFonts w:ascii="Arial" w:eastAsia="Times New Roman" w:hAnsi="Arial" w:cs="Times New Roman"/>
      <w:sz w:val="24"/>
      <w:szCs w:val="24"/>
      <w:lang w:val="bg-BG" w:eastAsia="bg-BG"/>
    </w:rPr>
  </w:style>
  <w:style w:type="paragraph" w:customStyle="1" w:styleId="Style81">
    <w:name w:val="Style81"/>
    <w:basedOn w:val="a"/>
    <w:rsid w:val="008B1ADC"/>
    <w:pPr>
      <w:widowControl w:val="0"/>
      <w:autoSpaceDE w:val="0"/>
      <w:autoSpaceDN w:val="0"/>
      <w:adjustRightInd w:val="0"/>
      <w:spacing w:after="0" w:line="240" w:lineRule="auto"/>
    </w:pPr>
    <w:rPr>
      <w:rFonts w:ascii="Arial" w:eastAsia="Times New Roman" w:hAnsi="Arial" w:cs="Times New Roman"/>
      <w:sz w:val="24"/>
      <w:szCs w:val="24"/>
      <w:lang w:val="bg-BG" w:eastAsia="bg-BG"/>
    </w:rPr>
  </w:style>
  <w:style w:type="character" w:customStyle="1" w:styleId="FontStyle202">
    <w:name w:val="Font Style202"/>
    <w:rsid w:val="008B1ADC"/>
    <w:rPr>
      <w:rFonts w:ascii="Arial" w:hAnsi="Arial" w:cs="Arial"/>
      <w:i/>
      <w:iCs/>
      <w:sz w:val="20"/>
      <w:szCs w:val="20"/>
    </w:rPr>
  </w:style>
  <w:style w:type="character" w:customStyle="1" w:styleId="FontStyle207">
    <w:name w:val="Font Style207"/>
    <w:rsid w:val="008B1ADC"/>
    <w:rPr>
      <w:rFonts w:ascii="Arial" w:hAnsi="Arial" w:cs="Arial"/>
      <w:b/>
      <w:bCs/>
      <w:sz w:val="20"/>
      <w:szCs w:val="20"/>
    </w:rPr>
  </w:style>
  <w:style w:type="paragraph" w:customStyle="1" w:styleId="Style19">
    <w:name w:val="Style19"/>
    <w:basedOn w:val="a"/>
    <w:rsid w:val="008B1ADC"/>
    <w:pPr>
      <w:widowControl w:val="0"/>
      <w:autoSpaceDE w:val="0"/>
      <w:autoSpaceDN w:val="0"/>
      <w:adjustRightInd w:val="0"/>
      <w:spacing w:after="0" w:line="240" w:lineRule="auto"/>
      <w:jc w:val="both"/>
    </w:pPr>
    <w:rPr>
      <w:rFonts w:ascii="Arial" w:eastAsia="Times New Roman" w:hAnsi="Arial" w:cs="Times New Roman"/>
      <w:sz w:val="24"/>
      <w:szCs w:val="24"/>
      <w:lang w:val="bg-BG" w:eastAsia="bg-BG"/>
    </w:rPr>
  </w:style>
  <w:style w:type="paragraph" w:customStyle="1" w:styleId="Style67">
    <w:name w:val="Style67"/>
    <w:basedOn w:val="a"/>
    <w:rsid w:val="008B1ADC"/>
    <w:pPr>
      <w:widowControl w:val="0"/>
      <w:autoSpaceDE w:val="0"/>
      <w:autoSpaceDN w:val="0"/>
      <w:adjustRightInd w:val="0"/>
      <w:spacing w:after="0" w:line="259" w:lineRule="exact"/>
    </w:pPr>
    <w:rPr>
      <w:rFonts w:ascii="Arial" w:eastAsia="Times New Roman" w:hAnsi="Arial" w:cs="Times New Roman"/>
      <w:sz w:val="24"/>
      <w:szCs w:val="24"/>
      <w:lang w:val="bg-BG" w:eastAsia="bg-BG"/>
    </w:rPr>
  </w:style>
  <w:style w:type="paragraph" w:customStyle="1" w:styleId="Style90">
    <w:name w:val="Style90"/>
    <w:basedOn w:val="a"/>
    <w:rsid w:val="008B1ADC"/>
    <w:pPr>
      <w:widowControl w:val="0"/>
      <w:autoSpaceDE w:val="0"/>
      <w:autoSpaceDN w:val="0"/>
      <w:adjustRightInd w:val="0"/>
      <w:spacing w:after="0" w:line="240" w:lineRule="auto"/>
      <w:jc w:val="both"/>
    </w:pPr>
    <w:rPr>
      <w:rFonts w:ascii="Arial" w:eastAsia="Times New Roman" w:hAnsi="Arial" w:cs="Times New Roman"/>
      <w:sz w:val="24"/>
      <w:szCs w:val="24"/>
      <w:lang w:val="bg-BG" w:eastAsia="bg-BG"/>
    </w:rPr>
  </w:style>
  <w:style w:type="paragraph" w:customStyle="1" w:styleId="Style165">
    <w:name w:val="Style165"/>
    <w:basedOn w:val="a"/>
    <w:rsid w:val="008B1ADC"/>
    <w:pPr>
      <w:widowControl w:val="0"/>
      <w:autoSpaceDE w:val="0"/>
      <w:autoSpaceDN w:val="0"/>
      <w:adjustRightInd w:val="0"/>
      <w:spacing w:after="0" w:line="240" w:lineRule="auto"/>
    </w:pPr>
    <w:rPr>
      <w:rFonts w:ascii="Arial" w:eastAsia="Times New Roman" w:hAnsi="Arial" w:cs="Times New Roman"/>
      <w:sz w:val="24"/>
      <w:szCs w:val="24"/>
      <w:lang w:val="bg-BG" w:eastAsia="bg-BG"/>
    </w:rPr>
  </w:style>
  <w:style w:type="paragraph" w:customStyle="1" w:styleId="Style5">
    <w:name w:val="Style5"/>
    <w:basedOn w:val="a"/>
    <w:rsid w:val="008B1ADC"/>
    <w:pPr>
      <w:widowControl w:val="0"/>
      <w:autoSpaceDE w:val="0"/>
      <w:autoSpaceDN w:val="0"/>
      <w:adjustRightInd w:val="0"/>
      <w:spacing w:after="0" w:line="276" w:lineRule="exact"/>
      <w:jc w:val="both"/>
    </w:pPr>
    <w:rPr>
      <w:rFonts w:ascii="Times New Roman" w:eastAsia="Times New Roman" w:hAnsi="Times New Roman" w:cs="Times New Roman"/>
      <w:sz w:val="24"/>
      <w:szCs w:val="24"/>
      <w:lang w:val="bg-BG" w:eastAsia="bg-BG"/>
    </w:rPr>
  </w:style>
  <w:style w:type="paragraph" w:customStyle="1" w:styleId="Style27">
    <w:name w:val="Style27"/>
    <w:basedOn w:val="a"/>
    <w:rsid w:val="008B1ADC"/>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bg-BG" w:eastAsia="bg-BG"/>
    </w:rPr>
  </w:style>
  <w:style w:type="character" w:customStyle="1" w:styleId="FontStyle55">
    <w:name w:val="Font Style55"/>
    <w:rsid w:val="008B1ADC"/>
    <w:rPr>
      <w:rFonts w:ascii="Times New Roman" w:hAnsi="Times New Roman" w:cs="Times New Roman"/>
      <w:b/>
      <w:bCs/>
      <w:sz w:val="22"/>
      <w:szCs w:val="22"/>
    </w:rPr>
  </w:style>
  <w:style w:type="character" w:customStyle="1" w:styleId="FontStyle56">
    <w:name w:val="Font Style56"/>
    <w:rsid w:val="008B1ADC"/>
    <w:rPr>
      <w:rFonts w:ascii="Times New Roman" w:hAnsi="Times New Roman" w:cs="Times New Roman"/>
      <w:sz w:val="22"/>
      <w:szCs w:val="22"/>
    </w:rPr>
  </w:style>
  <w:style w:type="paragraph" w:customStyle="1" w:styleId="Style8">
    <w:name w:val="Style8"/>
    <w:basedOn w:val="a"/>
    <w:rsid w:val="008B1ADC"/>
    <w:pPr>
      <w:widowControl w:val="0"/>
      <w:autoSpaceDE w:val="0"/>
      <w:autoSpaceDN w:val="0"/>
      <w:adjustRightInd w:val="0"/>
      <w:spacing w:after="0" w:line="307" w:lineRule="exact"/>
      <w:jc w:val="both"/>
    </w:pPr>
    <w:rPr>
      <w:rFonts w:ascii="Franklin Gothic Medium" w:eastAsia="Times New Roman" w:hAnsi="Franklin Gothic Medium" w:cs="Times New Roman"/>
      <w:sz w:val="24"/>
      <w:szCs w:val="24"/>
      <w:lang w:val="bg-BG" w:eastAsia="bg-BG"/>
    </w:rPr>
  </w:style>
  <w:style w:type="paragraph" w:customStyle="1" w:styleId="Style9">
    <w:name w:val="Style9"/>
    <w:basedOn w:val="a"/>
    <w:rsid w:val="008B1ADC"/>
    <w:pPr>
      <w:widowControl w:val="0"/>
      <w:autoSpaceDE w:val="0"/>
      <w:autoSpaceDN w:val="0"/>
      <w:adjustRightInd w:val="0"/>
      <w:spacing w:after="0" w:line="307" w:lineRule="exact"/>
      <w:jc w:val="both"/>
    </w:pPr>
    <w:rPr>
      <w:rFonts w:ascii="Franklin Gothic Medium" w:eastAsia="Times New Roman" w:hAnsi="Franklin Gothic Medium" w:cs="Times New Roman"/>
      <w:sz w:val="24"/>
      <w:szCs w:val="24"/>
      <w:lang w:val="bg-BG" w:eastAsia="bg-BG"/>
    </w:rPr>
  </w:style>
  <w:style w:type="character" w:customStyle="1" w:styleId="FontStyle72">
    <w:name w:val="Font Style72"/>
    <w:rsid w:val="008B1ADC"/>
    <w:rPr>
      <w:rFonts w:ascii="Franklin Gothic Medium" w:hAnsi="Franklin Gothic Medium" w:cs="Franklin Gothic Medium"/>
      <w:sz w:val="18"/>
      <w:szCs w:val="18"/>
    </w:rPr>
  </w:style>
  <w:style w:type="paragraph" w:styleId="52">
    <w:name w:val="toc 5"/>
    <w:basedOn w:val="a"/>
    <w:next w:val="a"/>
    <w:autoRedefine/>
    <w:uiPriority w:val="39"/>
    <w:unhideWhenUsed/>
    <w:rsid w:val="008B1ADC"/>
    <w:pPr>
      <w:spacing w:after="100" w:line="276" w:lineRule="auto"/>
      <w:ind w:left="880"/>
    </w:pPr>
    <w:rPr>
      <w:rFonts w:ascii="Calibri" w:eastAsia="Times New Roman" w:hAnsi="Calibri" w:cs="Times New Roman"/>
      <w:lang w:val="bg-BG" w:eastAsia="bg-BG"/>
    </w:rPr>
  </w:style>
  <w:style w:type="paragraph" w:styleId="61">
    <w:name w:val="toc 6"/>
    <w:basedOn w:val="a"/>
    <w:next w:val="a"/>
    <w:autoRedefine/>
    <w:uiPriority w:val="39"/>
    <w:unhideWhenUsed/>
    <w:rsid w:val="008B1ADC"/>
    <w:pPr>
      <w:spacing w:after="100" w:line="276" w:lineRule="auto"/>
      <w:ind w:left="1100"/>
    </w:pPr>
    <w:rPr>
      <w:rFonts w:ascii="Calibri" w:eastAsia="Times New Roman" w:hAnsi="Calibri" w:cs="Times New Roman"/>
      <w:lang w:val="bg-BG" w:eastAsia="bg-BG"/>
    </w:rPr>
  </w:style>
  <w:style w:type="paragraph" w:styleId="71">
    <w:name w:val="toc 7"/>
    <w:basedOn w:val="a"/>
    <w:next w:val="a"/>
    <w:autoRedefine/>
    <w:uiPriority w:val="39"/>
    <w:unhideWhenUsed/>
    <w:rsid w:val="008B1ADC"/>
    <w:pPr>
      <w:spacing w:after="100" w:line="276" w:lineRule="auto"/>
      <w:ind w:left="1320"/>
    </w:pPr>
    <w:rPr>
      <w:rFonts w:ascii="Calibri" w:eastAsia="Times New Roman" w:hAnsi="Calibri" w:cs="Times New Roman"/>
      <w:lang w:val="bg-BG" w:eastAsia="bg-BG"/>
    </w:rPr>
  </w:style>
  <w:style w:type="paragraph" w:styleId="81">
    <w:name w:val="toc 8"/>
    <w:basedOn w:val="a"/>
    <w:next w:val="a"/>
    <w:autoRedefine/>
    <w:uiPriority w:val="39"/>
    <w:unhideWhenUsed/>
    <w:rsid w:val="008B1ADC"/>
    <w:pPr>
      <w:spacing w:after="100" w:line="276" w:lineRule="auto"/>
      <w:ind w:left="1540"/>
    </w:pPr>
    <w:rPr>
      <w:rFonts w:ascii="Calibri" w:eastAsia="Times New Roman" w:hAnsi="Calibri" w:cs="Times New Roman"/>
      <w:lang w:val="bg-BG" w:eastAsia="bg-BG"/>
    </w:rPr>
  </w:style>
  <w:style w:type="paragraph" w:styleId="91">
    <w:name w:val="toc 9"/>
    <w:basedOn w:val="a"/>
    <w:next w:val="a"/>
    <w:autoRedefine/>
    <w:uiPriority w:val="39"/>
    <w:unhideWhenUsed/>
    <w:rsid w:val="008B1ADC"/>
    <w:pPr>
      <w:spacing w:after="100" w:line="276" w:lineRule="auto"/>
      <w:ind w:left="1760"/>
    </w:pPr>
    <w:rPr>
      <w:rFonts w:ascii="Calibri" w:eastAsia="Times New Roman" w:hAnsi="Calibri" w:cs="Times New Roman"/>
      <w:lang w:val="bg-BG" w:eastAsia="bg-BG"/>
    </w:rPr>
  </w:style>
  <w:style w:type="numbering" w:customStyle="1" w:styleId="CurrentList1">
    <w:name w:val="Current List1"/>
    <w:rsid w:val="008B1ADC"/>
    <w:pPr>
      <w:numPr>
        <w:numId w:val="8"/>
      </w:numPr>
    </w:pPr>
  </w:style>
  <w:style w:type="numbering" w:styleId="111111">
    <w:name w:val="Outline List 2"/>
    <w:basedOn w:val="a2"/>
    <w:rsid w:val="008B1ADC"/>
    <w:pPr>
      <w:numPr>
        <w:numId w:val="9"/>
      </w:numPr>
    </w:pPr>
  </w:style>
  <w:style w:type="numbering" w:customStyle="1" w:styleId="CurrentList2">
    <w:name w:val="Current List2"/>
    <w:rsid w:val="008B1ADC"/>
    <w:pPr>
      <w:numPr>
        <w:numId w:val="10"/>
      </w:numPr>
    </w:pPr>
  </w:style>
  <w:style w:type="paragraph" w:customStyle="1" w:styleId="aff2">
    <w:name w:val="Знак Знак Знак"/>
    <w:basedOn w:val="a"/>
    <w:rsid w:val="008B1ADC"/>
    <w:pPr>
      <w:tabs>
        <w:tab w:val="left" w:pos="709"/>
      </w:tabs>
      <w:spacing w:after="0" w:line="240" w:lineRule="auto"/>
    </w:pPr>
    <w:rPr>
      <w:rFonts w:ascii="Tahoma" w:eastAsia="Times New Roman" w:hAnsi="Tahoma" w:cs="Times New Roman"/>
      <w:sz w:val="24"/>
      <w:szCs w:val="24"/>
      <w:lang w:val="pl-PL" w:eastAsia="pl-PL"/>
    </w:rPr>
  </w:style>
  <w:style w:type="character" w:customStyle="1" w:styleId="apple-converted-space">
    <w:name w:val="apple-converted-space"/>
    <w:basedOn w:val="a0"/>
    <w:rsid w:val="008B1ADC"/>
  </w:style>
  <w:style w:type="table" w:customStyle="1" w:styleId="TableGrid">
    <w:name w:val="TableGrid"/>
    <w:rsid w:val="008B1ADC"/>
    <w:pPr>
      <w:spacing w:after="0" w:line="240" w:lineRule="auto"/>
    </w:pPr>
    <w:rPr>
      <w:rFonts w:ascii="Calibri" w:eastAsia="Times New Roman" w:hAnsi="Calibri" w:cs="Times New Roman"/>
      <w:lang w:val="bg-BG" w:eastAsia="bg-BG"/>
    </w:rPr>
    <w:tblPr>
      <w:tblCellMar>
        <w:top w:w="0" w:type="dxa"/>
        <w:left w:w="0" w:type="dxa"/>
        <w:bottom w:w="0" w:type="dxa"/>
        <w:right w:w="0" w:type="dxa"/>
      </w:tblCellMar>
    </w:tblPr>
  </w:style>
  <w:style w:type="paragraph" w:styleId="aff3">
    <w:name w:val="List Paragraph"/>
    <w:aliases w:val="ПАРАГРАФ"/>
    <w:basedOn w:val="a"/>
    <w:link w:val="aff4"/>
    <w:qFormat/>
    <w:rsid w:val="008B1ADC"/>
    <w:pPr>
      <w:spacing w:after="16" w:line="248" w:lineRule="auto"/>
      <w:ind w:left="720" w:right="63" w:hanging="10"/>
      <w:contextualSpacing/>
      <w:jc w:val="both"/>
    </w:pPr>
    <w:rPr>
      <w:rFonts w:ascii="Times New Roman" w:eastAsia="Times New Roman" w:hAnsi="Times New Roman" w:cs="Times New Roman"/>
      <w:color w:val="000000"/>
      <w:sz w:val="24"/>
      <w:lang w:val="bg-BG" w:eastAsia="bg-BG"/>
    </w:rPr>
  </w:style>
  <w:style w:type="character" w:customStyle="1" w:styleId="aff4">
    <w:name w:val="Списък на абзаци Знак"/>
    <w:aliases w:val="ПАРАГРАФ Знак"/>
    <w:link w:val="aff3"/>
    <w:locked/>
    <w:rsid w:val="008B1ADC"/>
    <w:rPr>
      <w:rFonts w:ascii="Times New Roman" w:eastAsia="Times New Roman" w:hAnsi="Times New Roman" w:cs="Times New Roman"/>
      <w:color w:val="000000"/>
      <w:sz w:val="24"/>
      <w:lang w:val="bg-BG" w:eastAsia="bg-BG"/>
    </w:rPr>
  </w:style>
  <w:style w:type="character" w:styleId="aff5">
    <w:name w:val="annotation reference"/>
    <w:rsid w:val="008B1ADC"/>
    <w:rPr>
      <w:sz w:val="16"/>
      <w:szCs w:val="16"/>
    </w:rPr>
  </w:style>
  <w:style w:type="paragraph" w:styleId="aff6">
    <w:name w:val="annotation text"/>
    <w:basedOn w:val="a"/>
    <w:link w:val="aff7"/>
    <w:rsid w:val="008B1ADC"/>
    <w:pPr>
      <w:spacing w:after="0" w:line="240" w:lineRule="auto"/>
    </w:pPr>
    <w:rPr>
      <w:rFonts w:ascii="Times New Roman" w:eastAsia="Times New Roman" w:hAnsi="Times New Roman" w:cs="Times New Roman"/>
      <w:sz w:val="20"/>
      <w:szCs w:val="20"/>
      <w:lang w:val="en-AU" w:eastAsia="bg-BG"/>
    </w:rPr>
  </w:style>
  <w:style w:type="character" w:customStyle="1" w:styleId="aff7">
    <w:name w:val="Текст на коментар Знак"/>
    <w:basedOn w:val="a0"/>
    <w:link w:val="aff6"/>
    <w:rsid w:val="008B1ADC"/>
    <w:rPr>
      <w:rFonts w:ascii="Times New Roman" w:eastAsia="Times New Roman" w:hAnsi="Times New Roman" w:cs="Times New Roman"/>
      <w:sz w:val="20"/>
      <w:szCs w:val="20"/>
      <w:lang w:val="en-AU" w:eastAsia="bg-BG"/>
    </w:rPr>
  </w:style>
  <w:style w:type="paragraph" w:styleId="aff8">
    <w:name w:val="annotation subject"/>
    <w:basedOn w:val="aff6"/>
    <w:next w:val="aff6"/>
    <w:link w:val="aff9"/>
    <w:rsid w:val="008B1ADC"/>
    <w:rPr>
      <w:b/>
      <w:bCs/>
    </w:rPr>
  </w:style>
  <w:style w:type="character" w:customStyle="1" w:styleId="aff9">
    <w:name w:val="Предмет на коментар Знак"/>
    <w:basedOn w:val="aff7"/>
    <w:link w:val="aff8"/>
    <w:rsid w:val="008B1ADC"/>
    <w:rPr>
      <w:rFonts w:ascii="Times New Roman" w:eastAsia="Times New Roman" w:hAnsi="Times New Roman" w:cs="Times New Roman"/>
      <w:b/>
      <w:bCs/>
      <w:sz w:val="20"/>
      <w:szCs w:val="20"/>
      <w:lang w:val="en-AU" w:eastAsia="bg-BG"/>
    </w:rPr>
  </w:style>
  <w:style w:type="character" w:customStyle="1" w:styleId="38">
    <w:name w:val="Основен текст (3)_"/>
    <w:basedOn w:val="a0"/>
    <w:link w:val="39"/>
    <w:rsid w:val="00C74803"/>
    <w:rPr>
      <w:rFonts w:ascii="Arial" w:eastAsia="Arial" w:hAnsi="Arial" w:cs="Arial"/>
      <w:b/>
      <w:bCs/>
      <w:shd w:val="clear" w:color="auto" w:fill="FFFFFF"/>
    </w:rPr>
  </w:style>
  <w:style w:type="character" w:customStyle="1" w:styleId="3a">
    <w:name w:val="Основен текст (3) + Не е удебелен"/>
    <w:basedOn w:val="38"/>
    <w:rsid w:val="00C74803"/>
    <w:rPr>
      <w:rFonts w:ascii="Arial" w:eastAsia="Arial" w:hAnsi="Arial" w:cs="Arial"/>
      <w:b/>
      <w:bCs/>
      <w:color w:val="000000"/>
      <w:spacing w:val="0"/>
      <w:w w:val="100"/>
      <w:position w:val="0"/>
      <w:sz w:val="24"/>
      <w:szCs w:val="24"/>
      <w:shd w:val="clear" w:color="auto" w:fill="FFFFFF"/>
      <w:lang w:val="bg-BG" w:eastAsia="bg-BG" w:bidi="bg-BG"/>
    </w:rPr>
  </w:style>
  <w:style w:type="paragraph" w:customStyle="1" w:styleId="39">
    <w:name w:val="Основен текст (3)"/>
    <w:basedOn w:val="a"/>
    <w:link w:val="38"/>
    <w:rsid w:val="00C74803"/>
    <w:pPr>
      <w:widowControl w:val="0"/>
      <w:shd w:val="clear" w:color="auto" w:fill="FFFFFF"/>
      <w:spacing w:before="720" w:after="0" w:line="552" w:lineRule="exact"/>
    </w:pPr>
    <w:rPr>
      <w:rFonts w:ascii="Arial" w:eastAsia="Arial" w:hAnsi="Arial" w:cs="Arial"/>
      <w:b/>
      <w:bCs/>
    </w:rPr>
  </w:style>
  <w:style w:type="character" w:customStyle="1" w:styleId="29">
    <w:name w:val="Основен текст (2)_"/>
    <w:basedOn w:val="a0"/>
    <w:link w:val="2a"/>
    <w:rsid w:val="00E1063E"/>
    <w:rPr>
      <w:rFonts w:ascii="Arial" w:eastAsia="Arial" w:hAnsi="Arial" w:cs="Arial"/>
      <w:shd w:val="clear" w:color="auto" w:fill="FFFFFF"/>
    </w:rPr>
  </w:style>
  <w:style w:type="character" w:customStyle="1" w:styleId="210pt">
    <w:name w:val="Основен текст (2) + 10 pt"/>
    <w:basedOn w:val="29"/>
    <w:rsid w:val="00E1063E"/>
    <w:rPr>
      <w:rFonts w:ascii="Arial" w:eastAsia="Arial" w:hAnsi="Arial" w:cs="Arial"/>
      <w:color w:val="000000"/>
      <w:spacing w:val="0"/>
      <w:w w:val="100"/>
      <w:position w:val="0"/>
      <w:sz w:val="20"/>
      <w:szCs w:val="20"/>
      <w:shd w:val="clear" w:color="auto" w:fill="FFFFFF"/>
      <w:lang w:val="en-US" w:eastAsia="en-US" w:bidi="en-US"/>
    </w:rPr>
  </w:style>
  <w:style w:type="paragraph" w:customStyle="1" w:styleId="3b">
    <w:name w:val="Заглавие #3"/>
    <w:basedOn w:val="a"/>
    <w:rsid w:val="00E1063E"/>
    <w:pPr>
      <w:widowControl w:val="0"/>
      <w:shd w:val="clear" w:color="auto" w:fill="FFFFFF"/>
      <w:spacing w:after="0" w:line="552" w:lineRule="exact"/>
      <w:jc w:val="both"/>
      <w:outlineLvl w:val="2"/>
    </w:pPr>
    <w:rPr>
      <w:rFonts w:ascii="Arial" w:eastAsia="Arial" w:hAnsi="Arial" w:cs="Arial"/>
      <w:b/>
      <w:bCs/>
      <w:color w:val="000000"/>
      <w:sz w:val="24"/>
      <w:szCs w:val="24"/>
      <w:lang w:val="bg-BG" w:eastAsia="bg-BG" w:bidi="bg-BG"/>
    </w:rPr>
  </w:style>
  <w:style w:type="paragraph" w:customStyle="1" w:styleId="2a">
    <w:name w:val="Основен текст (2)"/>
    <w:basedOn w:val="a"/>
    <w:link w:val="29"/>
    <w:rsid w:val="00E1063E"/>
    <w:pPr>
      <w:widowControl w:val="0"/>
      <w:shd w:val="clear" w:color="auto" w:fill="FFFFFF"/>
      <w:spacing w:after="0" w:line="274" w:lineRule="exact"/>
      <w:ind w:hanging="360"/>
      <w:jc w:val="both"/>
    </w:pPr>
    <w:rPr>
      <w:rFonts w:ascii="Arial" w:eastAsia="Arial" w:hAnsi="Arial" w:cs="Arial"/>
    </w:rPr>
  </w:style>
  <w:style w:type="character" w:customStyle="1" w:styleId="Heading1">
    <w:name w:val="Heading #1_"/>
    <w:link w:val="Heading10"/>
    <w:uiPriority w:val="99"/>
    <w:locked/>
    <w:rsid w:val="00B814F9"/>
    <w:rPr>
      <w:rFonts w:ascii="Arial" w:hAnsi="Arial" w:cs="Arial"/>
      <w:b/>
      <w:bCs/>
      <w:sz w:val="27"/>
      <w:szCs w:val="27"/>
      <w:shd w:val="clear" w:color="auto" w:fill="FFFFFF"/>
    </w:rPr>
  </w:style>
  <w:style w:type="paragraph" w:customStyle="1" w:styleId="Heading10">
    <w:name w:val="Heading #1"/>
    <w:basedOn w:val="a"/>
    <w:link w:val="Heading1"/>
    <w:uiPriority w:val="99"/>
    <w:rsid w:val="00B814F9"/>
    <w:pPr>
      <w:shd w:val="clear" w:color="auto" w:fill="FFFFFF"/>
      <w:spacing w:before="120" w:after="0" w:line="274" w:lineRule="exact"/>
      <w:outlineLvl w:val="0"/>
    </w:pPr>
    <w:rPr>
      <w:rFonts w:ascii="Arial" w:hAnsi="Arial" w:cs="Arial"/>
      <w:b/>
      <w:bCs/>
      <w:sz w:val="27"/>
      <w:szCs w:val="27"/>
    </w:rPr>
  </w:style>
  <w:style w:type="character" w:customStyle="1" w:styleId="Bodytext2">
    <w:name w:val="Body text (2)_"/>
    <w:link w:val="Bodytext20"/>
    <w:uiPriority w:val="99"/>
    <w:locked/>
    <w:rsid w:val="00B814F9"/>
    <w:rPr>
      <w:rFonts w:ascii="Arial" w:hAnsi="Arial" w:cs="Arial"/>
      <w:b/>
      <w:bCs/>
      <w:sz w:val="23"/>
      <w:szCs w:val="23"/>
      <w:shd w:val="clear" w:color="auto" w:fill="FFFFFF"/>
    </w:rPr>
  </w:style>
  <w:style w:type="paragraph" w:customStyle="1" w:styleId="Bodytext20">
    <w:name w:val="Body text (2)"/>
    <w:basedOn w:val="a"/>
    <w:link w:val="Bodytext2"/>
    <w:uiPriority w:val="99"/>
    <w:rsid w:val="00B814F9"/>
    <w:pPr>
      <w:shd w:val="clear" w:color="auto" w:fill="FFFFFF"/>
      <w:spacing w:after="0" w:line="240" w:lineRule="atLeast"/>
    </w:pPr>
    <w:rPr>
      <w:rFonts w:ascii="Arial" w:hAnsi="Arial" w:cs="Arial"/>
      <w:b/>
      <w:bCs/>
      <w:sz w:val="23"/>
      <w:szCs w:val="23"/>
    </w:rPr>
  </w:style>
  <w:style w:type="numbering" w:customStyle="1" w:styleId="NoList2">
    <w:name w:val="No List2"/>
    <w:next w:val="a2"/>
    <w:uiPriority w:val="99"/>
    <w:semiHidden/>
    <w:rsid w:val="00786955"/>
  </w:style>
  <w:style w:type="paragraph" w:styleId="affa">
    <w:name w:val="Document Map"/>
    <w:basedOn w:val="a"/>
    <w:link w:val="affb"/>
    <w:semiHidden/>
    <w:rsid w:val="00786955"/>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lang w:val="en-GB"/>
    </w:rPr>
  </w:style>
  <w:style w:type="character" w:customStyle="1" w:styleId="affb">
    <w:name w:val="План на документа Знак"/>
    <w:basedOn w:val="a0"/>
    <w:link w:val="affa"/>
    <w:semiHidden/>
    <w:rsid w:val="00786955"/>
    <w:rPr>
      <w:rFonts w:ascii="Tahoma" w:eastAsia="Times New Roman" w:hAnsi="Tahoma" w:cs="Tahoma"/>
      <w:sz w:val="20"/>
      <w:szCs w:val="20"/>
      <w:shd w:val="clear" w:color="auto" w:fill="000080"/>
      <w:lang w:val="en-GB"/>
    </w:rPr>
  </w:style>
  <w:style w:type="character" w:customStyle="1" w:styleId="CharChar4">
    <w:name w:val="Char Char4"/>
    <w:rsid w:val="00786955"/>
    <w:rPr>
      <w:rFonts w:ascii="Timok" w:hAnsi="Timok"/>
      <w:lang w:val="en-AU" w:eastAsia="sr-Cyrl-CS"/>
    </w:rPr>
  </w:style>
  <w:style w:type="paragraph" w:customStyle="1" w:styleId="O1-NumberedHeading1">
    <w:name w:val="O1 - Numbered Heading1"/>
    <w:basedOn w:val="a"/>
    <w:qFormat/>
    <w:rsid w:val="00786955"/>
    <w:pPr>
      <w:keepNext/>
      <w:keepLines/>
      <w:numPr>
        <w:numId w:val="31"/>
      </w:numPr>
      <w:spacing w:before="120" w:after="0" w:line="240" w:lineRule="auto"/>
      <w:outlineLvl w:val="0"/>
    </w:pPr>
    <w:rPr>
      <w:rFonts w:ascii="Calibri" w:eastAsia="Times New Roman" w:hAnsi="Calibri" w:cs="Times New Roman"/>
      <w:b/>
      <w:bCs/>
      <w:szCs w:val="28"/>
      <w:lang w:val="bg-BG" w:eastAsia="bg-BG"/>
    </w:rPr>
  </w:style>
  <w:style w:type="paragraph" w:customStyle="1" w:styleId="O1-NumberedHeading2">
    <w:name w:val="O1 - Numbered Heading2"/>
    <w:basedOn w:val="O1-NumberedHeading1"/>
    <w:rsid w:val="00786955"/>
    <w:pPr>
      <w:numPr>
        <w:ilvl w:val="1"/>
      </w:numPr>
      <w:jc w:val="both"/>
    </w:pPr>
  </w:style>
  <w:style w:type="paragraph" w:customStyle="1" w:styleId="O1-NumberedHeading3">
    <w:name w:val="O1 - Numbered Heading3"/>
    <w:basedOn w:val="O1-NumberedHeading2"/>
    <w:rsid w:val="00786955"/>
    <w:pPr>
      <w:numPr>
        <w:ilvl w:val="2"/>
      </w:numPr>
      <w:outlineLvl w:val="9"/>
    </w:pPr>
  </w:style>
  <w:style w:type="character" w:customStyle="1" w:styleId="highlightedsearchterm">
    <w:name w:val="highlightedsearchterm"/>
    <w:basedOn w:val="a0"/>
    <w:rsid w:val="00786955"/>
  </w:style>
  <w:style w:type="paragraph" w:customStyle="1" w:styleId="CM5">
    <w:name w:val="CM5"/>
    <w:basedOn w:val="a"/>
    <w:next w:val="a"/>
    <w:rsid w:val="00786955"/>
    <w:pPr>
      <w:widowControl w:val="0"/>
      <w:autoSpaceDE w:val="0"/>
      <w:autoSpaceDN w:val="0"/>
      <w:adjustRightInd w:val="0"/>
      <w:spacing w:after="0" w:line="276" w:lineRule="atLeast"/>
    </w:pPr>
    <w:rPr>
      <w:rFonts w:ascii="Tahoma" w:eastAsia="Times New Roman" w:hAnsi="Tahoma" w:cs="Tahoma"/>
      <w:sz w:val="24"/>
      <w:szCs w:val="24"/>
      <w:lang w:val="bg-BG" w:eastAsia="bg-BG"/>
    </w:rPr>
  </w:style>
  <w:style w:type="character" w:customStyle="1" w:styleId="FontStyle40">
    <w:name w:val="Font Style40"/>
    <w:rsid w:val="00786955"/>
    <w:rPr>
      <w:rFonts w:ascii="Times New Roman" w:hAnsi="Times New Roman" w:cs="Times New Roman"/>
      <w:sz w:val="24"/>
      <w:szCs w:val="24"/>
    </w:rPr>
  </w:style>
  <w:style w:type="paragraph" w:customStyle="1" w:styleId="CM22">
    <w:name w:val="CM22"/>
    <w:basedOn w:val="a"/>
    <w:next w:val="a"/>
    <w:uiPriority w:val="99"/>
    <w:rsid w:val="00786955"/>
    <w:pPr>
      <w:widowControl w:val="0"/>
      <w:autoSpaceDE w:val="0"/>
      <w:autoSpaceDN w:val="0"/>
      <w:adjustRightInd w:val="0"/>
      <w:spacing w:after="0" w:line="240" w:lineRule="auto"/>
    </w:pPr>
    <w:rPr>
      <w:rFonts w:ascii="Tahoma" w:eastAsia="Times New Roman" w:hAnsi="Tahoma" w:cs="Tahoma"/>
      <w:sz w:val="24"/>
      <w:szCs w:val="24"/>
      <w:lang w:val="bg-BG" w:eastAsia="bg-BG"/>
    </w:rPr>
  </w:style>
  <w:style w:type="paragraph" w:styleId="affc">
    <w:name w:val="No Spacing"/>
    <w:uiPriority w:val="1"/>
    <w:qFormat/>
    <w:rsid w:val="00786955"/>
    <w:pPr>
      <w:spacing w:after="0" w:line="240" w:lineRule="auto"/>
    </w:pPr>
    <w:rPr>
      <w:rFonts w:ascii="Calibri" w:eastAsia="Calibri" w:hAnsi="Calibri" w:cs="Times New Roman"/>
      <w:lang w:val="bg-BG"/>
    </w:rPr>
  </w:style>
  <w:style w:type="paragraph" w:customStyle="1" w:styleId="CM8">
    <w:name w:val="CM8"/>
    <w:basedOn w:val="Default"/>
    <w:next w:val="Default"/>
    <w:uiPriority w:val="99"/>
    <w:rsid w:val="00786955"/>
    <w:pPr>
      <w:widowControl w:val="0"/>
      <w:spacing w:line="276" w:lineRule="atLeast"/>
    </w:pPr>
    <w:rPr>
      <w:rFonts w:ascii="Tahoma" w:hAnsi="Tahoma" w:cs="Tahoma"/>
      <w:color w:val="auto"/>
    </w:rPr>
  </w:style>
  <w:style w:type="character" w:customStyle="1" w:styleId="DefaultChar">
    <w:name w:val="Default Char"/>
    <w:link w:val="Default"/>
    <w:locked/>
    <w:rsid w:val="00786955"/>
    <w:rPr>
      <w:rFonts w:ascii="Times New Roman" w:eastAsia="Times New Roman" w:hAnsi="Times New Roman" w:cs="Times New Roman"/>
      <w:color w:val="000000"/>
      <w:sz w:val="24"/>
      <w:szCs w:val="24"/>
      <w:lang w:val="bg-BG" w:eastAsia="bg-BG"/>
    </w:rPr>
  </w:style>
  <w:style w:type="table" w:customStyle="1" w:styleId="TableGrid1">
    <w:name w:val="Table Grid1"/>
    <w:basedOn w:val="a1"/>
    <w:next w:val="a7"/>
    <w:uiPriority w:val="59"/>
    <w:rsid w:val="007869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4">
    <w:name w:val="Font Style34"/>
    <w:rsid w:val="00786955"/>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g.wikipedia.org/wiki/%D0%94%D0%BE%D0%B1%D1%80%D1%83%D0%B4%D0%B6%D0%B0" TargetMode="External"/><Relationship Id="rId13" Type="http://schemas.openxmlformats.org/officeDocument/2006/relationships/hyperlink" Target="https://bg.wikipedia.org/wiki/%D0%A1%D0%B8%D0%BB%D0%B8%D1%81%D1%82%D1%80%D0%B0"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bg.wikipedia.org/wiki/%D0%94%D1%83%D0%BD%D0%B0%D0%B2%D1%81%D0%BA%D0%B0_%D1%80%D0%B0%D0%B2%D0%BD%D0%B8%D0%BD%D0%B0" TargetMode="External"/><Relationship Id="rId12" Type="http://schemas.openxmlformats.org/officeDocument/2006/relationships/hyperlink" Target="https://bg.wikipedia.org/wiki/%D0%92%D0%B0%D1%80%D0%BD%D0%B0" TargetMode="External"/><Relationship Id="rId17" Type="http://schemas.openxmlformats.org/officeDocument/2006/relationships/hyperlink" Target="http://otgovori.info/legislation/Naredba-RD-07-8-znaci-bezopasnost.rar" TargetMode="External"/><Relationship Id="rId2" Type="http://schemas.openxmlformats.org/officeDocument/2006/relationships/styles" Target="styles.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g.wikipedia.org/wiki/%D0%9D.%D0%B2." TargetMode="External"/><Relationship Id="rId5" Type="http://schemas.openxmlformats.org/officeDocument/2006/relationships/footnotes" Target="footnotes.xml"/><Relationship Id="rId15" Type="http://schemas.openxmlformats.org/officeDocument/2006/relationships/hyperlink" Target="https://bg.wikipedia.org/wiki/%D0%A7%D0%B5%D1%80%D0%BD%D0%BE_%D0%BC%D0%BE%D1%80%D0%B5" TargetMode="External"/><Relationship Id="rId10" Type="http://schemas.openxmlformats.org/officeDocument/2006/relationships/hyperlink" Target="https://bg.wikipedia.org/wiki/%D0%A5%D0%B5%D0%BA%D1%82%D0%B0%D1%8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g.wikipedia.org/wiki/%D0%9E%D0%B1%D1%89%D0%B8%D0%BD%D0%B0" TargetMode="External"/><Relationship Id="rId14" Type="http://schemas.openxmlformats.org/officeDocument/2006/relationships/hyperlink" Target="https://bg.wikipedia.org/wiki/%D0%91%D0%B0%D0%BB%D1%87%D0%B8%D0%B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49</Pages>
  <Words>13805</Words>
  <Characters>78691</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Николай Великов</cp:lastModifiedBy>
  <cp:revision>38</cp:revision>
  <cp:lastPrinted>2020-06-09T09:20:00Z</cp:lastPrinted>
  <dcterms:created xsi:type="dcterms:W3CDTF">2020-03-28T19:26:00Z</dcterms:created>
  <dcterms:modified xsi:type="dcterms:W3CDTF">2020-06-11T06:19:00Z</dcterms:modified>
</cp:coreProperties>
</file>