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543" w:rsidRDefault="00917543" w:rsidP="00404174">
      <w:pPr>
        <w:pStyle w:val="81"/>
        <w:shd w:val="clear" w:color="auto" w:fill="auto"/>
        <w:spacing w:line="360" w:lineRule="auto"/>
        <w:ind w:firstLine="0"/>
        <w:jc w:val="center"/>
        <w:rPr>
          <w:rFonts w:ascii="Times New Roman" w:hAnsi="Times New Roman"/>
          <w:b/>
          <w:bCs/>
          <w:sz w:val="24"/>
          <w:szCs w:val="24"/>
        </w:rPr>
      </w:pPr>
    </w:p>
    <w:p w:rsidR="00B20BB2" w:rsidRDefault="00A6311D" w:rsidP="00404174">
      <w:pPr>
        <w:pStyle w:val="81"/>
        <w:shd w:val="clear" w:color="auto" w:fill="auto"/>
        <w:spacing w:line="360" w:lineRule="auto"/>
        <w:ind w:firstLine="0"/>
        <w:jc w:val="center"/>
        <w:rPr>
          <w:rFonts w:ascii="Times New Roman" w:hAnsi="Times New Roman"/>
          <w:b/>
          <w:bCs/>
          <w:sz w:val="24"/>
          <w:szCs w:val="24"/>
        </w:rPr>
      </w:pPr>
      <w:r w:rsidRPr="00D34C88">
        <w:rPr>
          <w:rFonts w:ascii="Times New Roman" w:hAnsi="Times New Roman"/>
          <w:b/>
          <w:bCs/>
          <w:sz w:val="24"/>
          <w:szCs w:val="24"/>
        </w:rPr>
        <w:t>КРИТЕРИЙ ЗА ВЪЗЛАГАНЕ</w:t>
      </w:r>
    </w:p>
    <w:p w:rsidR="006E0257" w:rsidRDefault="006E0257" w:rsidP="006E0257">
      <w:pPr>
        <w:spacing w:line="360" w:lineRule="auto"/>
        <w:ind w:right="-57"/>
        <w:jc w:val="both"/>
        <w:rPr>
          <w:rFonts w:ascii="Times New Roman" w:eastAsia="MS ??" w:hAnsi="Times New Roman" w:cs="Times New Roman"/>
          <w:color w:val="auto"/>
        </w:rPr>
      </w:pPr>
    </w:p>
    <w:p w:rsidR="006E0257" w:rsidRPr="00D34C88" w:rsidRDefault="006E0257" w:rsidP="006E0257">
      <w:pPr>
        <w:spacing w:line="360" w:lineRule="auto"/>
        <w:ind w:right="-57"/>
        <w:jc w:val="both"/>
        <w:rPr>
          <w:rFonts w:ascii="Times New Roman" w:eastAsia="Times New Roman" w:hAnsi="Times New Roman" w:cs="Times New Roman"/>
          <w:b/>
          <w:color w:val="auto"/>
          <w:lang w:val="en-US" w:eastAsia="en-US"/>
        </w:rPr>
      </w:pPr>
      <w:r>
        <w:rPr>
          <w:rFonts w:ascii="Times New Roman" w:eastAsia="MS ??" w:hAnsi="Times New Roman" w:cs="Times New Roman"/>
          <w:color w:val="auto"/>
        </w:rPr>
        <w:t>О</w:t>
      </w:r>
      <w:r w:rsidRPr="00D34C88">
        <w:rPr>
          <w:rFonts w:ascii="Times New Roman" w:eastAsia="MS ??" w:hAnsi="Times New Roman" w:cs="Times New Roman"/>
          <w:color w:val="auto"/>
        </w:rPr>
        <w:t xml:space="preserve">бществена поръчка с предмет: </w:t>
      </w:r>
      <w:r w:rsidRPr="00D34C88">
        <w:rPr>
          <w:rFonts w:ascii="Times New Roman" w:eastAsia="Times New Roman" w:hAnsi="Times New Roman" w:cs="Times New Roman"/>
          <w:b/>
          <w:color w:val="auto"/>
          <w:lang w:val="az-Cyrl-AZ"/>
        </w:rPr>
        <w:t>“</w:t>
      </w:r>
      <w:r w:rsidRPr="00D34C88">
        <w:rPr>
          <w:rFonts w:ascii="Times New Roman" w:eastAsia="Times New Roman" w:hAnsi="Times New Roman" w:cs="Times New Roman"/>
          <w:b/>
          <w:color w:val="auto"/>
        </w:rPr>
        <w:t>Сметосъбиране и смет</w:t>
      </w:r>
      <w:r w:rsidRPr="00D34C88">
        <w:rPr>
          <w:rFonts w:ascii="Times New Roman" w:eastAsia="Times New Roman" w:hAnsi="Times New Roman" w:cs="Times New Roman"/>
          <w:b/>
          <w:color w:val="auto"/>
          <w:lang w:val="en-US"/>
        </w:rPr>
        <w:t>o</w:t>
      </w:r>
      <w:r w:rsidRPr="00D34C88">
        <w:rPr>
          <w:rFonts w:ascii="Times New Roman" w:eastAsia="Times New Roman" w:hAnsi="Times New Roman" w:cs="Times New Roman"/>
          <w:b/>
          <w:color w:val="auto"/>
        </w:rPr>
        <w:t>извозване на твърди битови отпадъци от територията на Община град Добрич</w:t>
      </w:r>
      <w:r w:rsidRPr="00D34C88">
        <w:rPr>
          <w:rFonts w:ascii="Times New Roman" w:hAnsi="Times New Roman" w:cs="Times New Roman"/>
          <w:b/>
          <w:color w:val="auto"/>
          <w:lang w:eastAsia="en-US"/>
        </w:rPr>
        <w:t>“</w:t>
      </w:r>
    </w:p>
    <w:p w:rsidR="00917543" w:rsidRPr="00D34C88" w:rsidRDefault="00917543" w:rsidP="00404174">
      <w:pPr>
        <w:pStyle w:val="81"/>
        <w:shd w:val="clear" w:color="auto" w:fill="auto"/>
        <w:spacing w:line="360" w:lineRule="auto"/>
        <w:ind w:firstLine="0"/>
        <w:jc w:val="center"/>
        <w:rPr>
          <w:rFonts w:ascii="Times New Roman" w:hAnsi="Times New Roman"/>
          <w:b/>
          <w:bCs/>
          <w:sz w:val="24"/>
          <w:szCs w:val="24"/>
        </w:rPr>
      </w:pPr>
    </w:p>
    <w:p w:rsidR="00EB1914" w:rsidRPr="00D34C88" w:rsidRDefault="00F056F0" w:rsidP="00EB1914">
      <w:pPr>
        <w:spacing w:line="360" w:lineRule="auto"/>
        <w:jc w:val="both"/>
        <w:rPr>
          <w:rFonts w:ascii="Times New Roman" w:hAnsi="Times New Roman" w:cs="Times New Roman"/>
          <w:bCs/>
          <w:color w:val="auto"/>
        </w:rPr>
      </w:pPr>
      <w:r w:rsidRPr="00D34C88">
        <w:rPr>
          <w:rFonts w:ascii="Times New Roman" w:hAnsi="Times New Roman" w:cs="Times New Roman"/>
          <w:b/>
          <w:bCs/>
          <w:color w:val="auto"/>
        </w:rPr>
        <w:t>Чл.29.</w:t>
      </w:r>
      <w:r w:rsidRPr="00D34C88">
        <w:rPr>
          <w:rFonts w:ascii="Times New Roman" w:hAnsi="Times New Roman" w:cs="Times New Roman"/>
          <w:bCs/>
          <w:color w:val="auto"/>
        </w:rPr>
        <w:t xml:space="preserve"> </w:t>
      </w:r>
      <w:r w:rsidR="00EB1914" w:rsidRPr="00D34C88">
        <w:rPr>
          <w:rFonts w:ascii="Times New Roman" w:hAnsi="Times New Roman" w:cs="Times New Roman"/>
          <w:bCs/>
          <w:color w:val="auto"/>
        </w:rPr>
        <w:t>Критерият за оценяване на офертите е „ИКОНОМИЧЕСКИ НАЙ-ИЗГОДНА ОФЕРТА“ – „ОПТИМАЛНО СЪОТНОШЕНИЕ КАЧЕСТВО/ЦЕНА”:</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Оценка на допуснатите оферти се извършва съгласно следната утвърдена от възложителя методика за оценка на офертите при следните показатели и тежест за определяне на общата комплексна оценка (КО):</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 xml:space="preserve">Комплексната оценка (КО) на офертата на участника се изчислява по формулата: </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 xml:space="preserve">КО = П1 х 40% + П2 х 60% </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Комплексната оценка се формира като сума от оценките за всички показатели в методиката и има максимална стойност 100 точки.</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На първо място ще бъде класиран участникът, събрал максимален брой точки.</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„Комплексната оценка” се определя на база следните показатели: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376"/>
        <w:gridCol w:w="2490"/>
      </w:tblGrid>
      <w:tr w:rsidR="00EF5DB6" w:rsidRPr="00D34C88" w:rsidTr="006B7D91">
        <w:trPr>
          <w:cantSplit/>
          <w:trHeight w:val="750"/>
        </w:trPr>
        <w:tc>
          <w:tcPr>
            <w:tcW w:w="4962" w:type="dxa"/>
            <w:shd w:val="clear" w:color="auto" w:fill="EAF1DD"/>
            <w:vAlign w:val="center"/>
          </w:tcPr>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Показател – П</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(наименование)</w:t>
            </w:r>
          </w:p>
        </w:tc>
        <w:tc>
          <w:tcPr>
            <w:tcW w:w="2376" w:type="dxa"/>
            <w:shd w:val="clear" w:color="auto" w:fill="EAF1DD"/>
            <w:vAlign w:val="center"/>
          </w:tcPr>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Максимално възможен бр. точки</w:t>
            </w:r>
          </w:p>
        </w:tc>
        <w:tc>
          <w:tcPr>
            <w:tcW w:w="2490" w:type="dxa"/>
            <w:shd w:val="clear" w:color="auto" w:fill="EAF1DD"/>
            <w:vAlign w:val="center"/>
          </w:tcPr>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Относителна тежест в КО</w:t>
            </w:r>
          </w:p>
        </w:tc>
      </w:tr>
      <w:tr w:rsidR="00EF5DB6" w:rsidRPr="00D34C88" w:rsidTr="006B7D91">
        <w:tc>
          <w:tcPr>
            <w:tcW w:w="4962" w:type="dxa"/>
            <w:vAlign w:val="center"/>
          </w:tcPr>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1. Методология</w:t>
            </w:r>
            <w:r w:rsidRPr="00D34C88">
              <w:rPr>
                <w:rFonts w:ascii="Times New Roman" w:hAnsi="Times New Roman" w:cs="Times New Roman"/>
                <w:bCs/>
                <w:i/>
                <w:color w:val="auto"/>
              </w:rPr>
              <w:t xml:space="preserve"> </w:t>
            </w:r>
            <w:r w:rsidRPr="00D34C88">
              <w:rPr>
                <w:rFonts w:ascii="Times New Roman" w:hAnsi="Times New Roman" w:cs="Times New Roman"/>
                <w:bCs/>
                <w:color w:val="auto"/>
              </w:rPr>
              <w:t xml:space="preserve">за изпълнение– П2 </w:t>
            </w:r>
          </w:p>
        </w:tc>
        <w:tc>
          <w:tcPr>
            <w:tcW w:w="2376" w:type="dxa"/>
            <w:vAlign w:val="center"/>
          </w:tcPr>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100</w:t>
            </w:r>
          </w:p>
        </w:tc>
        <w:tc>
          <w:tcPr>
            <w:tcW w:w="2490" w:type="dxa"/>
          </w:tcPr>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60 %</w:t>
            </w:r>
          </w:p>
        </w:tc>
      </w:tr>
      <w:tr w:rsidR="00EF5DB6" w:rsidRPr="00D34C88" w:rsidTr="006B7D91">
        <w:tc>
          <w:tcPr>
            <w:tcW w:w="4962" w:type="dxa"/>
            <w:vAlign w:val="center"/>
          </w:tcPr>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2. Ценови критерий – П1</w:t>
            </w:r>
          </w:p>
        </w:tc>
        <w:tc>
          <w:tcPr>
            <w:tcW w:w="2376" w:type="dxa"/>
            <w:vAlign w:val="center"/>
          </w:tcPr>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100</w:t>
            </w:r>
          </w:p>
        </w:tc>
        <w:tc>
          <w:tcPr>
            <w:tcW w:w="2490" w:type="dxa"/>
          </w:tcPr>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40 %</w:t>
            </w:r>
          </w:p>
        </w:tc>
      </w:tr>
    </w:tbl>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ab/>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Показатели за оценка:</w:t>
      </w:r>
    </w:p>
    <w:p w:rsidR="00EB1914" w:rsidRPr="00D34C88" w:rsidRDefault="00EB1914" w:rsidP="00EB1914">
      <w:pPr>
        <w:numPr>
          <w:ilvl w:val="0"/>
          <w:numId w:val="22"/>
        </w:numPr>
        <w:spacing w:line="360" w:lineRule="auto"/>
        <w:jc w:val="both"/>
        <w:rPr>
          <w:rFonts w:ascii="Times New Roman" w:hAnsi="Times New Roman" w:cs="Times New Roman"/>
          <w:bCs/>
          <w:color w:val="auto"/>
        </w:rPr>
      </w:pPr>
      <w:r w:rsidRPr="00D34C88">
        <w:rPr>
          <w:rFonts w:ascii="Times New Roman" w:hAnsi="Times New Roman" w:cs="Times New Roman"/>
          <w:bCs/>
          <w:color w:val="auto"/>
        </w:rPr>
        <w:t xml:space="preserve">(П2)  МЕТОДОЛОГИЯ ЗА ИЗПЪЛНЕНИЕ </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Максимален брой точки по показателя - 100 точки. Относителна тежест на показателя в комплексната оценка 60%. Оценката се формира по формулата:</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 xml:space="preserve">П2 = М1 + М2 </w:t>
      </w:r>
    </w:p>
    <w:p w:rsidR="00EB1914" w:rsidRPr="00D34C88" w:rsidRDefault="00EB1914" w:rsidP="00EB1914">
      <w:pPr>
        <w:spacing w:line="360" w:lineRule="auto"/>
        <w:jc w:val="both"/>
        <w:rPr>
          <w:rFonts w:ascii="Times New Roman" w:hAnsi="Times New Roman" w:cs="Times New Roman"/>
          <w:bCs/>
          <w:color w:val="auto"/>
          <w:lang w:val="ru-RU"/>
        </w:rPr>
      </w:pPr>
      <w:r w:rsidRPr="00D34C88">
        <w:rPr>
          <w:rFonts w:ascii="Times New Roman" w:hAnsi="Times New Roman" w:cs="Times New Roman"/>
          <w:bCs/>
          <w:color w:val="auto"/>
          <w:lang w:val="ru-RU"/>
        </w:rPr>
        <w:t xml:space="preserve">Оценяват се </w:t>
      </w:r>
      <w:r w:rsidR="003B1CCD">
        <w:rPr>
          <w:rFonts w:ascii="Times New Roman" w:hAnsi="Times New Roman" w:cs="Times New Roman"/>
          <w:bCs/>
          <w:color w:val="auto"/>
          <w:lang w:val="ru-RU"/>
        </w:rPr>
        <w:t>два</w:t>
      </w:r>
      <w:r w:rsidRPr="00D34C88">
        <w:rPr>
          <w:rFonts w:ascii="Times New Roman" w:hAnsi="Times New Roman" w:cs="Times New Roman"/>
          <w:bCs/>
          <w:color w:val="auto"/>
          <w:lang w:val="ru-RU"/>
        </w:rPr>
        <w:t xml:space="preserve"> основни елемента на Методологията за изпълнение, както следва: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0"/>
        <w:gridCol w:w="2176"/>
      </w:tblGrid>
      <w:tr w:rsidR="00EF5DB6" w:rsidRPr="00D34C88" w:rsidTr="006B7D91">
        <w:tc>
          <w:tcPr>
            <w:tcW w:w="3896" w:type="pct"/>
            <w:shd w:val="pct15" w:color="auto" w:fill="auto"/>
            <w:vAlign w:val="center"/>
          </w:tcPr>
          <w:p w:rsidR="00EB1914" w:rsidRPr="00D34C88" w:rsidRDefault="00EB1914" w:rsidP="003B1CCD">
            <w:pPr>
              <w:spacing w:line="360" w:lineRule="auto"/>
              <w:jc w:val="both"/>
              <w:rPr>
                <w:rFonts w:ascii="Times New Roman" w:hAnsi="Times New Roman" w:cs="Times New Roman"/>
                <w:bCs/>
                <w:color w:val="auto"/>
                <w:lang w:val="en-US"/>
              </w:rPr>
            </w:pPr>
            <w:r w:rsidRPr="00D34C88">
              <w:rPr>
                <w:rFonts w:ascii="Times New Roman" w:hAnsi="Times New Roman" w:cs="Times New Roman"/>
                <w:bCs/>
                <w:color w:val="auto"/>
              </w:rPr>
              <w:t>Предлаган подход за изпълнение на поръчката  (М1)</w:t>
            </w:r>
          </w:p>
        </w:tc>
        <w:tc>
          <w:tcPr>
            <w:tcW w:w="1104" w:type="pct"/>
            <w:shd w:val="pct15" w:color="auto" w:fill="auto"/>
          </w:tcPr>
          <w:p w:rsidR="00EB1914" w:rsidRPr="00D34C88" w:rsidRDefault="00EB1914" w:rsidP="00C36F01">
            <w:pPr>
              <w:spacing w:line="360" w:lineRule="auto"/>
              <w:jc w:val="both"/>
              <w:rPr>
                <w:rFonts w:ascii="Times New Roman" w:hAnsi="Times New Roman" w:cs="Times New Roman"/>
                <w:bCs/>
                <w:color w:val="auto"/>
              </w:rPr>
            </w:pPr>
            <w:proofErr w:type="spellStart"/>
            <w:r w:rsidRPr="00D34C88">
              <w:rPr>
                <w:rFonts w:ascii="Times New Roman" w:hAnsi="Times New Roman" w:cs="Times New Roman"/>
                <w:bCs/>
                <w:color w:val="auto"/>
                <w:lang w:val="en-US"/>
              </w:rPr>
              <w:t>До</w:t>
            </w:r>
            <w:proofErr w:type="spellEnd"/>
            <w:r w:rsidRPr="00D34C88">
              <w:rPr>
                <w:rFonts w:ascii="Times New Roman" w:hAnsi="Times New Roman" w:cs="Times New Roman"/>
                <w:bCs/>
                <w:color w:val="auto"/>
                <w:lang w:val="en-US"/>
              </w:rPr>
              <w:t xml:space="preserve"> </w:t>
            </w:r>
            <w:r w:rsidR="00153B0E" w:rsidRPr="00D34C88">
              <w:rPr>
                <w:rFonts w:ascii="Times New Roman" w:hAnsi="Times New Roman" w:cs="Times New Roman"/>
                <w:bCs/>
                <w:color w:val="auto"/>
              </w:rPr>
              <w:t>6</w:t>
            </w:r>
            <w:r w:rsidR="00153B0E" w:rsidRPr="00D34C88">
              <w:rPr>
                <w:rFonts w:ascii="Times New Roman" w:hAnsi="Times New Roman" w:cs="Times New Roman"/>
                <w:bCs/>
                <w:color w:val="auto"/>
                <w:lang w:val="en-US"/>
              </w:rPr>
              <w:t>0 т</w:t>
            </w:r>
          </w:p>
        </w:tc>
      </w:tr>
      <w:tr w:rsidR="00EB1914" w:rsidRPr="00D34C88" w:rsidTr="006B7D91">
        <w:tc>
          <w:tcPr>
            <w:tcW w:w="3896" w:type="pct"/>
          </w:tcPr>
          <w:p w:rsidR="00EB1914" w:rsidRPr="00D34C88" w:rsidRDefault="00EB1914" w:rsidP="00EB1914">
            <w:pPr>
              <w:numPr>
                <w:ilvl w:val="0"/>
                <w:numId w:val="23"/>
              </w:num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Предлаган подход за изпълнение на поръчката. Последователност и взаимообвързаност на предлаганите дейности;</w:t>
            </w:r>
          </w:p>
        </w:tc>
        <w:tc>
          <w:tcPr>
            <w:tcW w:w="1104" w:type="pct"/>
          </w:tcPr>
          <w:p w:rsidR="00EB1914" w:rsidRPr="00D34C88" w:rsidRDefault="00EB1914" w:rsidP="00EB1914">
            <w:pPr>
              <w:spacing w:line="360" w:lineRule="auto"/>
              <w:jc w:val="both"/>
              <w:rPr>
                <w:rFonts w:ascii="Times New Roman" w:hAnsi="Times New Roman" w:cs="Times New Roman"/>
                <w:bCs/>
                <w:color w:val="auto"/>
                <w:lang w:val="en-US"/>
              </w:rPr>
            </w:pPr>
          </w:p>
        </w:tc>
      </w:tr>
    </w:tbl>
    <w:p w:rsidR="00EB1914" w:rsidRPr="00D34C88" w:rsidRDefault="00EB1914" w:rsidP="00EB1914">
      <w:pPr>
        <w:spacing w:line="360" w:lineRule="auto"/>
        <w:jc w:val="both"/>
        <w:rPr>
          <w:rFonts w:ascii="Times New Roman" w:hAnsi="Times New Roman" w:cs="Times New Roman"/>
          <w:bCs/>
          <w:color w:val="auto"/>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0"/>
        <w:gridCol w:w="2176"/>
      </w:tblGrid>
      <w:tr w:rsidR="00EF5DB6" w:rsidRPr="00D34C88" w:rsidTr="006B7D91">
        <w:tc>
          <w:tcPr>
            <w:tcW w:w="3896" w:type="pct"/>
            <w:shd w:val="pct15" w:color="auto" w:fill="auto"/>
          </w:tcPr>
          <w:p w:rsidR="00EB1914" w:rsidRPr="00D34C88" w:rsidRDefault="00EB1914" w:rsidP="00EB1914">
            <w:pPr>
              <w:spacing w:line="360" w:lineRule="auto"/>
              <w:jc w:val="both"/>
              <w:rPr>
                <w:rFonts w:ascii="Times New Roman" w:hAnsi="Times New Roman" w:cs="Times New Roman"/>
                <w:bCs/>
                <w:color w:val="auto"/>
                <w:lang w:val="en-US"/>
              </w:rPr>
            </w:pPr>
            <w:r w:rsidRPr="00D34C88">
              <w:rPr>
                <w:rFonts w:ascii="Times New Roman" w:hAnsi="Times New Roman" w:cs="Times New Roman"/>
                <w:bCs/>
                <w:color w:val="auto"/>
              </w:rPr>
              <w:lastRenderedPageBreak/>
              <w:t>Анализ на основните рискове, които могат да доведат до забавяне или некачествено изпълнение на услугата и мерки за тяхното управление (М2)</w:t>
            </w:r>
          </w:p>
        </w:tc>
        <w:tc>
          <w:tcPr>
            <w:tcW w:w="1104" w:type="pct"/>
            <w:shd w:val="pct15" w:color="auto" w:fill="auto"/>
          </w:tcPr>
          <w:p w:rsidR="00EB1914" w:rsidRPr="00D34C88" w:rsidRDefault="00EB1914" w:rsidP="00C36F01">
            <w:pPr>
              <w:spacing w:line="360" w:lineRule="auto"/>
              <w:jc w:val="both"/>
              <w:rPr>
                <w:rFonts w:ascii="Times New Roman" w:hAnsi="Times New Roman" w:cs="Times New Roman"/>
                <w:bCs/>
                <w:color w:val="auto"/>
                <w:lang w:val="ru-RU"/>
              </w:rPr>
            </w:pPr>
            <w:r w:rsidRPr="00D34C88">
              <w:rPr>
                <w:rFonts w:ascii="Times New Roman" w:hAnsi="Times New Roman" w:cs="Times New Roman"/>
                <w:bCs/>
                <w:color w:val="auto"/>
                <w:lang w:val="ru-RU"/>
              </w:rPr>
              <w:t xml:space="preserve">До </w:t>
            </w:r>
            <w:r w:rsidR="00153B0E" w:rsidRPr="00D34C88">
              <w:rPr>
                <w:rFonts w:ascii="Times New Roman" w:hAnsi="Times New Roman" w:cs="Times New Roman"/>
                <w:bCs/>
                <w:color w:val="auto"/>
              </w:rPr>
              <w:t>40</w:t>
            </w:r>
            <w:r w:rsidR="00153B0E" w:rsidRPr="00D34C88">
              <w:rPr>
                <w:rFonts w:ascii="Times New Roman" w:hAnsi="Times New Roman" w:cs="Times New Roman"/>
                <w:bCs/>
                <w:color w:val="auto"/>
                <w:lang w:val="ru-RU"/>
              </w:rPr>
              <w:t xml:space="preserve"> т</w:t>
            </w:r>
          </w:p>
        </w:tc>
      </w:tr>
      <w:tr w:rsidR="00EB1914" w:rsidRPr="00D34C88" w:rsidTr="006B7D91">
        <w:tc>
          <w:tcPr>
            <w:tcW w:w="3896" w:type="pct"/>
          </w:tcPr>
          <w:p w:rsidR="00EB1914" w:rsidRPr="00D34C88" w:rsidRDefault="00EB1914" w:rsidP="00EB1914">
            <w:pPr>
              <w:numPr>
                <w:ilvl w:val="0"/>
                <w:numId w:val="23"/>
              </w:num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Обяснение на потенциалните предпоставки (допускания) и рискове</w:t>
            </w:r>
            <w:r w:rsidR="00444E08">
              <w:rPr>
                <w:rFonts w:ascii="Times New Roman" w:hAnsi="Times New Roman" w:cs="Times New Roman"/>
                <w:bCs/>
                <w:color w:val="auto"/>
              </w:rPr>
              <w:t>,</w:t>
            </w:r>
            <w:r w:rsidRPr="00D34C88">
              <w:rPr>
                <w:rFonts w:ascii="Times New Roman" w:hAnsi="Times New Roman" w:cs="Times New Roman"/>
                <w:bCs/>
                <w:color w:val="auto"/>
              </w:rPr>
              <w:t xml:space="preserve"> които могат да възникнат и да окажат влияние върху изпълнението на договора</w:t>
            </w:r>
          </w:p>
        </w:tc>
        <w:tc>
          <w:tcPr>
            <w:tcW w:w="1104" w:type="pct"/>
          </w:tcPr>
          <w:p w:rsidR="00EB1914" w:rsidRPr="00D34C88" w:rsidRDefault="00EB1914" w:rsidP="00EB1914">
            <w:pPr>
              <w:spacing w:line="360" w:lineRule="auto"/>
              <w:jc w:val="both"/>
              <w:rPr>
                <w:rFonts w:ascii="Times New Roman" w:hAnsi="Times New Roman" w:cs="Times New Roman"/>
                <w:bCs/>
                <w:color w:val="auto"/>
                <w:lang w:val="en-US"/>
              </w:rPr>
            </w:pPr>
          </w:p>
        </w:tc>
      </w:tr>
    </w:tbl>
    <w:p w:rsidR="00EB1914" w:rsidRPr="00D34C88" w:rsidRDefault="00EB1914" w:rsidP="00EB1914">
      <w:pPr>
        <w:spacing w:line="360" w:lineRule="auto"/>
        <w:jc w:val="both"/>
        <w:rPr>
          <w:rFonts w:ascii="Times New Roman" w:hAnsi="Times New Roman" w:cs="Times New Roman"/>
          <w:bCs/>
          <w:color w:val="auto"/>
          <w:lang w:val="en-US"/>
        </w:rPr>
      </w:pPr>
    </w:p>
    <w:p w:rsidR="00EB1914" w:rsidRPr="00D34C88" w:rsidRDefault="00EB1914" w:rsidP="00EB1914">
      <w:pPr>
        <w:spacing w:line="360" w:lineRule="auto"/>
        <w:jc w:val="both"/>
        <w:rPr>
          <w:rFonts w:ascii="Times New Roman" w:hAnsi="Times New Roman" w:cs="Times New Roman"/>
          <w:bCs/>
          <w:color w:val="auto"/>
          <w:lang w:val="ru-RU"/>
        </w:rPr>
      </w:pPr>
      <w:proofErr w:type="spellStart"/>
      <w:r w:rsidRPr="00D34C88">
        <w:rPr>
          <w:rFonts w:ascii="Times New Roman" w:hAnsi="Times New Roman" w:cs="Times New Roman"/>
          <w:bCs/>
          <w:color w:val="auto"/>
          <w:lang w:val="ru-RU"/>
        </w:rPr>
        <w:t>Точките</w:t>
      </w:r>
      <w:proofErr w:type="spellEnd"/>
      <w:r w:rsidRPr="00D34C88">
        <w:rPr>
          <w:rFonts w:ascii="Times New Roman" w:hAnsi="Times New Roman" w:cs="Times New Roman"/>
          <w:bCs/>
          <w:color w:val="auto"/>
          <w:lang w:val="ru-RU"/>
        </w:rPr>
        <w:t xml:space="preserve"> по </w:t>
      </w:r>
      <w:proofErr w:type="spellStart"/>
      <w:r w:rsidR="003B1CCD">
        <w:rPr>
          <w:rFonts w:ascii="Times New Roman" w:hAnsi="Times New Roman" w:cs="Times New Roman"/>
          <w:bCs/>
          <w:color w:val="auto"/>
          <w:lang w:val="ru-RU"/>
        </w:rPr>
        <w:t>двата</w:t>
      </w:r>
      <w:proofErr w:type="spellEnd"/>
      <w:r w:rsidRPr="00D34C88">
        <w:rPr>
          <w:rFonts w:ascii="Times New Roman" w:hAnsi="Times New Roman" w:cs="Times New Roman"/>
          <w:bCs/>
          <w:color w:val="auto"/>
          <w:lang w:val="ru-RU"/>
        </w:rPr>
        <w:t xml:space="preserve"> </w:t>
      </w:r>
      <w:proofErr w:type="spellStart"/>
      <w:r w:rsidRPr="00D34C88">
        <w:rPr>
          <w:rFonts w:ascii="Times New Roman" w:hAnsi="Times New Roman" w:cs="Times New Roman"/>
          <w:bCs/>
          <w:color w:val="auto"/>
          <w:lang w:val="ru-RU"/>
        </w:rPr>
        <w:t>елемента</w:t>
      </w:r>
      <w:proofErr w:type="spellEnd"/>
      <w:r w:rsidRPr="00D34C88">
        <w:rPr>
          <w:rFonts w:ascii="Times New Roman" w:hAnsi="Times New Roman" w:cs="Times New Roman"/>
          <w:bCs/>
          <w:color w:val="auto"/>
          <w:lang w:val="ru-RU"/>
        </w:rPr>
        <w:t xml:space="preserve"> от показател „Методология на изпълнение” /М/ ще бъдат присъждани от членовете на комисията, </w:t>
      </w:r>
      <w:proofErr w:type="gramStart"/>
      <w:r w:rsidRPr="00D34C88">
        <w:rPr>
          <w:rFonts w:ascii="Times New Roman" w:hAnsi="Times New Roman" w:cs="Times New Roman"/>
          <w:bCs/>
          <w:color w:val="auto"/>
          <w:lang w:val="ru-RU"/>
        </w:rPr>
        <w:t>определении  от</w:t>
      </w:r>
      <w:proofErr w:type="gramEnd"/>
      <w:r w:rsidRPr="00D34C88">
        <w:rPr>
          <w:rFonts w:ascii="Times New Roman" w:hAnsi="Times New Roman" w:cs="Times New Roman"/>
          <w:bCs/>
          <w:color w:val="auto"/>
          <w:lang w:val="ru-RU"/>
        </w:rPr>
        <w:t xml:space="preserve">  Възложителя по следния начин:</w:t>
      </w:r>
    </w:p>
    <w:p w:rsidR="00EB1914" w:rsidRPr="00D34C88" w:rsidRDefault="00EB1914" w:rsidP="00EB1914">
      <w:pPr>
        <w:spacing w:line="360" w:lineRule="auto"/>
        <w:jc w:val="both"/>
        <w:rPr>
          <w:rFonts w:ascii="Times New Roman" w:hAnsi="Times New Roman" w:cs="Times New Roman"/>
          <w:b/>
          <w:bCs/>
          <w:color w:val="auto"/>
        </w:rPr>
      </w:pPr>
      <w:r w:rsidRPr="00D34C88">
        <w:rPr>
          <w:rFonts w:ascii="Times New Roman" w:hAnsi="Times New Roman" w:cs="Times New Roman"/>
          <w:b/>
          <w:bCs/>
          <w:color w:val="auto"/>
          <w:lang w:val="ru-RU"/>
        </w:rPr>
        <w:t xml:space="preserve">1. Предлаган подход </w:t>
      </w:r>
      <w:r w:rsidR="009E7918" w:rsidRPr="00D34C88">
        <w:rPr>
          <w:rFonts w:ascii="Times New Roman" w:hAnsi="Times New Roman" w:cs="Times New Roman"/>
          <w:b/>
          <w:bCs/>
          <w:color w:val="auto"/>
        </w:rPr>
        <w:t xml:space="preserve"> </w:t>
      </w:r>
      <w:r w:rsidRPr="00D34C88">
        <w:rPr>
          <w:rFonts w:ascii="Times New Roman" w:hAnsi="Times New Roman" w:cs="Times New Roman"/>
          <w:b/>
          <w:bCs/>
          <w:color w:val="auto"/>
        </w:rPr>
        <w:t>за изпълнение на поръчката (М1)</w:t>
      </w:r>
    </w:p>
    <w:p w:rsidR="00EB1914" w:rsidRPr="00D34C88" w:rsidRDefault="00EB1914" w:rsidP="00EB1914">
      <w:pPr>
        <w:spacing w:line="360" w:lineRule="auto"/>
        <w:jc w:val="both"/>
        <w:rPr>
          <w:rFonts w:ascii="Times New Roman" w:hAnsi="Times New Roman" w:cs="Times New Roman"/>
          <w:bCs/>
          <w:color w:val="auto"/>
          <w:lang w:val="ru-RU"/>
        </w:rPr>
      </w:pPr>
      <w:r w:rsidRPr="00D34C88">
        <w:rPr>
          <w:rFonts w:ascii="Times New Roman" w:hAnsi="Times New Roman" w:cs="Times New Roman"/>
          <w:bCs/>
          <w:color w:val="auto"/>
          <w:lang w:val="ru-RU"/>
        </w:rPr>
        <w:t>Метод на формиране на оценката:</w:t>
      </w:r>
    </w:p>
    <w:p w:rsidR="00EB1914" w:rsidRPr="00D34C88" w:rsidRDefault="00EB1914" w:rsidP="00EB1914">
      <w:pPr>
        <w:spacing w:line="360" w:lineRule="auto"/>
        <w:jc w:val="both"/>
        <w:rPr>
          <w:rFonts w:ascii="Times New Roman" w:hAnsi="Times New Roman" w:cs="Times New Roman"/>
          <w:bCs/>
          <w:color w:val="auto"/>
          <w:lang w:val="ru-RU"/>
        </w:rPr>
      </w:pPr>
      <w:r w:rsidRPr="00D34C88">
        <w:rPr>
          <w:rFonts w:ascii="Times New Roman" w:hAnsi="Times New Roman" w:cs="Times New Roman"/>
          <w:bCs/>
          <w:color w:val="auto"/>
        </w:rPr>
        <w:t xml:space="preserve">Всички предложения, допуснати до техническа оценка </w:t>
      </w:r>
      <w:r w:rsidRPr="00D34C88">
        <w:rPr>
          <w:rFonts w:ascii="Times New Roman" w:hAnsi="Times New Roman" w:cs="Times New Roman"/>
          <w:bCs/>
          <w:color w:val="auto"/>
          <w:u w:val="single"/>
        </w:rPr>
        <w:t>се подлагат на сравнителен анализ</w:t>
      </w:r>
      <w:r w:rsidRPr="00D34C88">
        <w:rPr>
          <w:rFonts w:ascii="Times New Roman" w:hAnsi="Times New Roman" w:cs="Times New Roman"/>
          <w:bCs/>
          <w:color w:val="auto"/>
        </w:rPr>
        <w:t xml:space="preserve"> по показател </w:t>
      </w:r>
      <w:r w:rsidRPr="00D34C88">
        <w:rPr>
          <w:rFonts w:ascii="Times New Roman" w:hAnsi="Times New Roman" w:cs="Times New Roman"/>
          <w:bCs/>
          <w:i/>
          <w:color w:val="auto"/>
        </w:rPr>
        <w:t xml:space="preserve">М1 – </w:t>
      </w:r>
      <w:r w:rsidRPr="00D34C88">
        <w:rPr>
          <w:rFonts w:ascii="Times New Roman" w:hAnsi="Times New Roman" w:cs="Times New Roman"/>
          <w:bCs/>
          <w:i/>
          <w:color w:val="auto"/>
          <w:lang w:val="ru-RU"/>
        </w:rPr>
        <w:t xml:space="preserve">Предлаган подход </w:t>
      </w:r>
      <w:r w:rsidR="009E7918" w:rsidRPr="00D34C88">
        <w:rPr>
          <w:rFonts w:ascii="Times New Roman" w:hAnsi="Times New Roman" w:cs="Times New Roman"/>
          <w:bCs/>
          <w:i/>
          <w:color w:val="auto"/>
        </w:rPr>
        <w:t xml:space="preserve"> </w:t>
      </w:r>
      <w:r w:rsidRPr="00D34C88">
        <w:rPr>
          <w:rFonts w:ascii="Times New Roman" w:hAnsi="Times New Roman" w:cs="Times New Roman"/>
          <w:bCs/>
          <w:i/>
          <w:color w:val="auto"/>
        </w:rPr>
        <w:t xml:space="preserve"> за изпълнение на поръчката</w:t>
      </w:r>
      <w:r w:rsidRPr="00D34C88">
        <w:rPr>
          <w:rFonts w:ascii="Times New Roman" w:hAnsi="Times New Roman" w:cs="Times New Roman"/>
          <w:bCs/>
          <w:color w:val="auto"/>
        </w:rPr>
        <w:t>, съпоставят се едно с друго и се оценяват по следните критерии, като комисията посочва обективни мотиви за присъждане на съответния брой точки:</w:t>
      </w:r>
    </w:p>
    <w:p w:rsidR="00EB1914" w:rsidRPr="00D34C88" w:rsidRDefault="009253AF" w:rsidP="00EB1914">
      <w:pPr>
        <w:spacing w:line="360" w:lineRule="auto"/>
        <w:jc w:val="both"/>
        <w:rPr>
          <w:rFonts w:ascii="Times New Roman" w:hAnsi="Times New Roman" w:cs="Times New Roman"/>
          <w:bCs/>
          <w:color w:val="auto"/>
        </w:rPr>
      </w:pPr>
      <w:r>
        <w:rPr>
          <w:rFonts w:ascii="Times New Roman" w:hAnsi="Times New Roman" w:cs="Times New Roman"/>
          <w:bCs/>
          <w:color w:val="auto"/>
          <w:lang w:val="ru-RU"/>
        </w:rPr>
        <w:t xml:space="preserve">Оценка </w:t>
      </w:r>
      <w:r w:rsidR="00153B0E" w:rsidRPr="00D34C88">
        <w:rPr>
          <w:rFonts w:ascii="Times New Roman" w:hAnsi="Times New Roman" w:cs="Times New Roman"/>
          <w:bCs/>
          <w:color w:val="auto"/>
          <w:lang w:val="ru-RU"/>
        </w:rPr>
        <w:t xml:space="preserve">60 </w:t>
      </w:r>
      <w:r w:rsidR="00EB1914" w:rsidRPr="00D34C88">
        <w:rPr>
          <w:rFonts w:ascii="Times New Roman" w:hAnsi="Times New Roman" w:cs="Times New Roman"/>
          <w:bCs/>
          <w:color w:val="auto"/>
          <w:lang w:val="ru-RU"/>
        </w:rPr>
        <w:t xml:space="preserve">точки – за предложения, които отговарят на тази съставна част от елемента „Методология на изпълнение”, на изискванията на възложителя, посочени в указанията, техническата спецификация, на действащото законодателство, на съществуващите технически изисквания и стандарти и са съобразени с предмета на поръчката. От предложението е видно, че Участникът предлага подход за изпълнение (последователност, продължителност и взаимосвързаност), релевантна на предмета на поръчката и съответстваща на техническата спецификация. Предложението съдържа подробно описание на всички видове дейности, свързани с предмета на поръчката, с яснота по отношение на конкретните мерки и действия при изпълнението на всяка една от дейностите. Обстойна стратегия, демонстрираща цялостна визия за подхода и дейностите по изпълнението на поръчката, включително и ясни и подробни мерки за недопускане на препълването на съдовете и/или предотватяване на замърсяването на прилежащите им площи. Подробно е представена организацията за изпълнение на отделните дейности, необходими за изпълнението на договора. Представени са предвижданите организация и мобилизация на използваните от участника ресурси, обвързани с конкретния подход за изпълнение на предмета на поръчката и съпътстващите дейности. </w:t>
      </w:r>
      <w:r w:rsidR="00EB1914" w:rsidRPr="00D34C88">
        <w:rPr>
          <w:rFonts w:ascii="Times New Roman" w:hAnsi="Times New Roman" w:cs="Times New Roman"/>
          <w:bCs/>
          <w:iCs/>
          <w:color w:val="auto"/>
          <w:lang w:val="ru-RU"/>
        </w:rPr>
        <w:t>Подробно и ясно е описано</w:t>
      </w:r>
      <w:r w:rsidR="00EB1914" w:rsidRPr="00D34C88">
        <w:rPr>
          <w:rFonts w:ascii="Times New Roman" w:hAnsi="Times New Roman" w:cs="Times New Roman"/>
          <w:bCs/>
          <w:color w:val="auto"/>
          <w:lang w:val="ru-RU"/>
        </w:rPr>
        <w:t xml:space="preserve"> разпределението на задачите и отговорностите между човешкия ресурс във връзка с изпълнение на дейностите, </w:t>
      </w:r>
      <w:r w:rsidR="00EB1914" w:rsidRPr="00D34C88">
        <w:rPr>
          <w:rFonts w:ascii="Times New Roman" w:hAnsi="Times New Roman" w:cs="Times New Roman"/>
          <w:bCs/>
          <w:iCs/>
          <w:color w:val="auto"/>
          <w:lang w:val="ru-RU"/>
        </w:rPr>
        <w:t xml:space="preserve">както и отношенията и връзките на контрол, взаимодействие и </w:t>
      </w:r>
      <w:r w:rsidR="00EB1914" w:rsidRPr="00D34C88">
        <w:rPr>
          <w:rFonts w:ascii="Times New Roman" w:hAnsi="Times New Roman" w:cs="Times New Roman"/>
          <w:bCs/>
          <w:iCs/>
          <w:color w:val="auto"/>
          <w:lang w:val="ru-RU"/>
        </w:rPr>
        <w:lastRenderedPageBreak/>
        <w:t xml:space="preserve">субординация, както в предлагания екип, така и с Възложителя и останалате участници в изпълнението на дейността, включително и контролните органи. </w:t>
      </w:r>
      <w:r w:rsidR="00EB1914" w:rsidRPr="00D34C88">
        <w:rPr>
          <w:rFonts w:ascii="Times New Roman" w:hAnsi="Times New Roman" w:cs="Times New Roman"/>
          <w:bCs/>
          <w:color w:val="auto"/>
        </w:rPr>
        <w:t xml:space="preserve">Предложени са ясни и подробни мерки за управление и контрол на качеството на изпълнение на поръчката. </w:t>
      </w:r>
    </w:p>
    <w:p w:rsidR="00EB1914" w:rsidRPr="00D34C88" w:rsidRDefault="009253AF" w:rsidP="00EB1914">
      <w:pPr>
        <w:spacing w:line="360" w:lineRule="auto"/>
        <w:jc w:val="both"/>
        <w:rPr>
          <w:rFonts w:ascii="Times New Roman" w:hAnsi="Times New Roman" w:cs="Times New Roman"/>
          <w:bCs/>
          <w:color w:val="auto"/>
          <w:lang w:val="ru-RU"/>
        </w:rPr>
      </w:pPr>
      <w:r>
        <w:rPr>
          <w:rFonts w:ascii="Times New Roman" w:hAnsi="Times New Roman" w:cs="Times New Roman"/>
          <w:bCs/>
          <w:color w:val="auto"/>
          <w:lang w:val="ru-RU"/>
        </w:rPr>
        <w:t xml:space="preserve">Оценка </w:t>
      </w:r>
      <w:r w:rsidR="00153B0E" w:rsidRPr="00D34C88">
        <w:rPr>
          <w:rFonts w:ascii="Times New Roman" w:hAnsi="Times New Roman" w:cs="Times New Roman"/>
          <w:bCs/>
          <w:color w:val="auto"/>
          <w:lang w:val="ru-RU"/>
        </w:rPr>
        <w:t xml:space="preserve">30 </w:t>
      </w:r>
      <w:r w:rsidR="00EB1914" w:rsidRPr="00D34C88">
        <w:rPr>
          <w:rFonts w:ascii="Times New Roman" w:hAnsi="Times New Roman" w:cs="Times New Roman"/>
          <w:bCs/>
          <w:color w:val="auto"/>
          <w:lang w:val="ru-RU"/>
        </w:rPr>
        <w:t>точки – за предложения, които отговарят на тази съставна част от елемента „Методология на изпълнение”, изискванията на възложителя, посочени в указанията, техническата спецификация и действащото законодателство, съществуващите технически изисквания и стандарти, и са съобразени с предмета на поръчката, но съдържат несъществени непълноти относно предлагания подход за изпълнение и/или последователността и/или взаимосвързаността на предлаганите дейности;</w:t>
      </w:r>
    </w:p>
    <w:p w:rsidR="00EB1914" w:rsidRPr="00D34C88" w:rsidRDefault="00EB1914" w:rsidP="00EB1914">
      <w:pPr>
        <w:spacing w:line="360" w:lineRule="auto"/>
        <w:jc w:val="both"/>
        <w:rPr>
          <w:rFonts w:ascii="Times New Roman" w:hAnsi="Times New Roman" w:cs="Times New Roman"/>
          <w:bCs/>
          <w:color w:val="auto"/>
          <w:lang w:val="ru-RU"/>
        </w:rPr>
      </w:pPr>
      <w:r w:rsidRPr="00D34C88">
        <w:rPr>
          <w:rFonts w:ascii="Times New Roman" w:hAnsi="Times New Roman" w:cs="Times New Roman"/>
          <w:bCs/>
          <w:color w:val="auto"/>
          <w:lang w:val="ru-RU"/>
        </w:rPr>
        <w:t xml:space="preserve">Оценка  </w:t>
      </w:r>
      <w:r w:rsidR="00153B0E" w:rsidRPr="00D34C88">
        <w:rPr>
          <w:rFonts w:ascii="Times New Roman" w:hAnsi="Times New Roman" w:cs="Times New Roman"/>
          <w:bCs/>
          <w:color w:val="auto"/>
          <w:lang w:val="ru-RU"/>
        </w:rPr>
        <w:t xml:space="preserve">10 </w:t>
      </w:r>
      <w:r w:rsidRPr="00D34C88">
        <w:rPr>
          <w:rFonts w:ascii="Times New Roman" w:hAnsi="Times New Roman" w:cs="Times New Roman"/>
          <w:bCs/>
          <w:color w:val="auto"/>
          <w:lang w:val="ru-RU"/>
        </w:rPr>
        <w:t xml:space="preserve">точки – за предложения, които отговарят на тази съставна част от елемента „Методология на изпълнение”, на изискванията на възложителя, посочени в указанията, техническата спецификация и действащото законодателство, на съществуващите технически изисквания и стандарти, но не са конкретни и/или предложението може да бъде отнесено към всяка обществена поръчка с идентичен предмет без да е представено през призмата на предмета на настоящата поръчка. Предложените мерки и дейности по един или всички подраздели не са ясни и подробни, а са представени схематично. Представената организация на ресурсите на участника не е подробна, а е сведена само до изброяването на конкретните ресурси. Разпределението на задачите и отговорностите между човешкия ресурс не е подробно описано. </w:t>
      </w:r>
    </w:p>
    <w:p w:rsidR="00EB1914" w:rsidRPr="00D34C88" w:rsidRDefault="00EB1914" w:rsidP="00EB1914">
      <w:pPr>
        <w:spacing w:line="360" w:lineRule="auto"/>
        <w:jc w:val="both"/>
        <w:rPr>
          <w:rFonts w:ascii="Times New Roman" w:hAnsi="Times New Roman" w:cs="Times New Roman"/>
          <w:bCs/>
          <w:color w:val="auto"/>
          <w:lang w:val="ru-RU"/>
        </w:rPr>
      </w:pPr>
      <w:r w:rsidRPr="00D34C88">
        <w:rPr>
          <w:rFonts w:ascii="Times New Roman" w:hAnsi="Times New Roman" w:cs="Times New Roman"/>
          <w:bCs/>
          <w:color w:val="auto"/>
          <w:lang w:val="ru-RU"/>
        </w:rPr>
        <w:t xml:space="preserve">Предложения относно последователността и взаимообвързаността на предлаганите дейности, които не отговарят на техническата спецификация, на действащото законодателство, техническите изисквания и стандарти, и при които предложената организация и подход на изпълнение не съответстват на конкретния график, има паразитни текстове, показващи предназначение на разработката към друга обществена поръчка (назоваване на друг възложител, други населени места, дейности извън обхвата на поръчката и др.)  или вътрешно противоречие или  липсва тази съставна част от елемента „Предлаган подход” следва да бъдат предложени за отстраняване. </w:t>
      </w:r>
    </w:p>
    <w:p w:rsidR="00EB1914" w:rsidRPr="00D34C88" w:rsidRDefault="00EB1914" w:rsidP="00EB1914">
      <w:pPr>
        <w:spacing w:line="360" w:lineRule="auto"/>
        <w:jc w:val="both"/>
        <w:rPr>
          <w:rFonts w:ascii="Times New Roman" w:hAnsi="Times New Roman" w:cs="Times New Roman"/>
          <w:bCs/>
          <w:i/>
          <w:color w:val="auto"/>
          <w:u w:val="single"/>
          <w:lang w:val="ru-RU"/>
        </w:rPr>
      </w:pPr>
      <w:r w:rsidRPr="00D34C88">
        <w:rPr>
          <w:rFonts w:ascii="Times New Roman" w:hAnsi="Times New Roman" w:cs="Times New Roman"/>
          <w:bCs/>
          <w:i/>
          <w:color w:val="auto"/>
          <w:u w:val="single"/>
          <w:lang w:val="ru-RU"/>
        </w:rPr>
        <w:t>„Ясно“ - следва да се разбира предложение, в което няма място за тълкуване от страна на членовете на комисията, то е категорично насочено към предмета на конкретната поръчка и са посочени мотиви и аргументи, в защита на оферираното;</w:t>
      </w:r>
    </w:p>
    <w:p w:rsidR="00EB1914" w:rsidRPr="00D34C88" w:rsidRDefault="00EB1914" w:rsidP="00EB1914">
      <w:pPr>
        <w:spacing w:line="360" w:lineRule="auto"/>
        <w:jc w:val="both"/>
        <w:rPr>
          <w:rFonts w:ascii="Times New Roman" w:hAnsi="Times New Roman" w:cs="Times New Roman"/>
          <w:bCs/>
          <w:i/>
          <w:color w:val="auto"/>
          <w:u w:val="single"/>
          <w:lang w:val="ru-RU"/>
        </w:rPr>
      </w:pPr>
      <w:r w:rsidRPr="00D34C88">
        <w:rPr>
          <w:rFonts w:ascii="Times New Roman" w:hAnsi="Times New Roman" w:cs="Times New Roman"/>
          <w:bCs/>
          <w:i/>
          <w:color w:val="auto"/>
          <w:u w:val="single"/>
          <w:lang w:val="ru-RU"/>
        </w:rPr>
        <w:t xml:space="preserve">„Подробно/конкретно“ - описанието, което освен, че съдържа отделни видове дейности, не се ограничава единствено до тяхното просто изброяване, а са добавени допълнителни поясняващи текстове, свързани с обясняване на последователността, технологията или </w:t>
      </w:r>
      <w:r w:rsidRPr="00D34C88">
        <w:rPr>
          <w:rFonts w:ascii="Times New Roman" w:hAnsi="Times New Roman" w:cs="Times New Roman"/>
          <w:bCs/>
          <w:i/>
          <w:color w:val="auto"/>
          <w:u w:val="single"/>
          <w:lang w:val="ru-RU"/>
        </w:rPr>
        <w:lastRenderedPageBreak/>
        <w:t>други факти, имащи отношение към повишаване качеството на изпълнение на поръчката и надграждане над предвидените технически спецификации и изисквания;</w:t>
      </w:r>
    </w:p>
    <w:p w:rsidR="00EB1914" w:rsidRPr="00D34C88" w:rsidRDefault="00EB1914" w:rsidP="00EB1914">
      <w:pPr>
        <w:spacing w:line="360" w:lineRule="auto"/>
        <w:jc w:val="both"/>
        <w:rPr>
          <w:rFonts w:ascii="Times New Roman" w:hAnsi="Times New Roman" w:cs="Times New Roman"/>
          <w:bCs/>
          <w:i/>
          <w:color w:val="auto"/>
          <w:u w:val="single"/>
          <w:lang w:val="ru-RU"/>
        </w:rPr>
      </w:pPr>
      <w:r w:rsidRPr="00D34C88">
        <w:rPr>
          <w:rFonts w:ascii="Times New Roman" w:hAnsi="Times New Roman" w:cs="Times New Roman"/>
          <w:bCs/>
          <w:i/>
          <w:color w:val="auto"/>
          <w:u w:val="single"/>
          <w:lang w:val="ru-RU"/>
        </w:rPr>
        <w:t>„Несъществени“ са тези непълноти/пропуски в техническото предложение, които не го правят неотговарящо на изискванията, но са например пропуски в описанието, липса на детайлна информация и други подобни. Налице са, когато липсващата информация може да бъде установена от други факти и информация, посочени в офертата на участника. Несъществените непълноти/пропуски не могат да повлияят на изпълнението на поръчката. Ако липсващата информация не може да бъде установена от други части в офертата, се приема наличието на „съществени непълноти“ на офертата и съответният участник се предлага за отстраняване от процедурата за възлагане на обществената поръчка.</w:t>
      </w:r>
    </w:p>
    <w:p w:rsidR="00EB1914" w:rsidRPr="00D34C88" w:rsidRDefault="00EB1914" w:rsidP="00EB1914">
      <w:pPr>
        <w:spacing w:line="360" w:lineRule="auto"/>
        <w:jc w:val="both"/>
        <w:rPr>
          <w:rFonts w:ascii="Times New Roman" w:hAnsi="Times New Roman" w:cs="Times New Roman"/>
          <w:bCs/>
          <w:color w:val="auto"/>
          <w:lang w:val="ru-RU"/>
        </w:rPr>
      </w:pPr>
      <w:r w:rsidRPr="00D34C88">
        <w:rPr>
          <w:rFonts w:ascii="Times New Roman" w:hAnsi="Times New Roman" w:cs="Times New Roman"/>
          <w:bCs/>
          <w:i/>
          <w:color w:val="auto"/>
          <w:u w:val="single"/>
          <w:lang w:val="ru-RU"/>
        </w:rPr>
        <w:t>„Съществени“ са тези непълноти в техническото предложение, които го правят неотговарящо на изискванията на възложителя, посочени в указанията и техническата спецификация или на действащото законодателство, на съществуващите стандарти, като например несъответствие между предлагания график и  описаните дейности и други подобни. При установени съществени непълноти в техническо предложение на участник офертата му следва да бъде предложена за отстраняване.</w:t>
      </w:r>
    </w:p>
    <w:p w:rsidR="00EB1914" w:rsidRPr="00D34C88" w:rsidRDefault="00EB1914" w:rsidP="00EB1914">
      <w:pPr>
        <w:spacing w:line="360" w:lineRule="auto"/>
        <w:jc w:val="both"/>
        <w:rPr>
          <w:rFonts w:ascii="Times New Roman" w:hAnsi="Times New Roman" w:cs="Times New Roman"/>
          <w:bCs/>
          <w:color w:val="auto"/>
          <w:lang w:val="ru-RU"/>
        </w:rPr>
      </w:pPr>
    </w:p>
    <w:p w:rsidR="00EB1914" w:rsidRPr="00D34C88" w:rsidRDefault="00EB1914" w:rsidP="00EB1914">
      <w:pPr>
        <w:spacing w:line="360" w:lineRule="auto"/>
        <w:jc w:val="both"/>
        <w:rPr>
          <w:rFonts w:ascii="Times New Roman" w:hAnsi="Times New Roman" w:cs="Times New Roman"/>
          <w:bCs/>
          <w:color w:val="auto"/>
          <w:lang w:val="ru-RU"/>
        </w:rPr>
      </w:pPr>
      <w:r w:rsidRPr="00D34C88">
        <w:rPr>
          <w:rFonts w:ascii="Times New Roman" w:hAnsi="Times New Roman" w:cs="Times New Roman"/>
          <w:b/>
          <w:bCs/>
          <w:color w:val="auto"/>
          <w:lang w:val="ru-RU"/>
        </w:rPr>
        <w:t>2. Обяснение на потенциалните предпоставки (допускания) и рискове</w:t>
      </w:r>
      <w:r w:rsidRPr="00D34C88">
        <w:rPr>
          <w:rFonts w:ascii="Times New Roman" w:hAnsi="Times New Roman" w:cs="Times New Roman"/>
          <w:bCs/>
          <w:color w:val="auto"/>
          <w:lang w:val="ru-RU"/>
        </w:rPr>
        <w:t xml:space="preserve">, които могат да възникнат и да окажат влияние върху изпълнението на договора </w:t>
      </w:r>
    </w:p>
    <w:p w:rsidR="00EB1914" w:rsidRPr="00D34C88" w:rsidRDefault="00EB1914" w:rsidP="00EB1914">
      <w:pPr>
        <w:spacing w:line="360" w:lineRule="auto"/>
        <w:jc w:val="both"/>
        <w:rPr>
          <w:rFonts w:ascii="Times New Roman" w:hAnsi="Times New Roman" w:cs="Times New Roman"/>
          <w:bCs/>
          <w:color w:val="auto"/>
          <w:lang w:val="ru-RU"/>
        </w:rPr>
      </w:pPr>
      <w:r w:rsidRPr="00D34C88">
        <w:rPr>
          <w:rFonts w:ascii="Times New Roman" w:hAnsi="Times New Roman" w:cs="Times New Roman"/>
          <w:bCs/>
          <w:color w:val="auto"/>
          <w:lang w:val="ru-RU"/>
        </w:rPr>
        <w:t>Метод на формиране на оценката:</w:t>
      </w:r>
    </w:p>
    <w:p w:rsidR="00EB1914" w:rsidRPr="00D34C88" w:rsidRDefault="00EB1914" w:rsidP="00EB1914">
      <w:pPr>
        <w:spacing w:line="360" w:lineRule="auto"/>
        <w:jc w:val="both"/>
        <w:rPr>
          <w:rFonts w:ascii="Times New Roman" w:hAnsi="Times New Roman" w:cs="Times New Roman"/>
          <w:bCs/>
          <w:color w:val="auto"/>
          <w:lang w:val="ru-RU"/>
        </w:rPr>
      </w:pPr>
      <w:r w:rsidRPr="00D34C88">
        <w:rPr>
          <w:rFonts w:ascii="Times New Roman" w:hAnsi="Times New Roman" w:cs="Times New Roman"/>
          <w:bCs/>
          <w:color w:val="auto"/>
        </w:rPr>
        <w:t xml:space="preserve">Всички предложения, допуснати до техническа оценка </w:t>
      </w:r>
      <w:r w:rsidRPr="00D34C88">
        <w:rPr>
          <w:rFonts w:ascii="Times New Roman" w:hAnsi="Times New Roman" w:cs="Times New Roman"/>
          <w:bCs/>
          <w:color w:val="auto"/>
          <w:u w:val="single"/>
        </w:rPr>
        <w:t>се подлагат на</w:t>
      </w:r>
      <w:r w:rsidRPr="00D34C88">
        <w:rPr>
          <w:rFonts w:ascii="Times New Roman" w:hAnsi="Times New Roman" w:cs="Times New Roman"/>
          <w:b/>
          <w:bCs/>
          <w:color w:val="auto"/>
          <w:u w:val="single"/>
        </w:rPr>
        <w:t xml:space="preserve"> </w:t>
      </w:r>
      <w:r w:rsidRPr="00D34C88">
        <w:rPr>
          <w:rFonts w:ascii="Times New Roman" w:hAnsi="Times New Roman" w:cs="Times New Roman"/>
          <w:bCs/>
          <w:color w:val="auto"/>
          <w:u w:val="single"/>
        </w:rPr>
        <w:t>сравнителен анализ</w:t>
      </w:r>
      <w:r w:rsidRPr="00D34C88">
        <w:rPr>
          <w:rFonts w:ascii="Times New Roman" w:hAnsi="Times New Roman" w:cs="Times New Roman"/>
          <w:bCs/>
          <w:color w:val="auto"/>
        </w:rPr>
        <w:t xml:space="preserve"> по показател </w:t>
      </w:r>
      <w:r w:rsidRPr="00D34C88">
        <w:rPr>
          <w:rFonts w:ascii="Times New Roman" w:hAnsi="Times New Roman" w:cs="Times New Roman"/>
          <w:bCs/>
          <w:i/>
          <w:color w:val="auto"/>
        </w:rPr>
        <w:t>М2 – Анализ на основните рискове, които могат да доведат до забавяне или некачествено изпълнение на услугата и мерки за тяхното управление</w:t>
      </w:r>
      <w:r w:rsidRPr="00D34C88">
        <w:rPr>
          <w:rFonts w:ascii="Times New Roman" w:hAnsi="Times New Roman" w:cs="Times New Roman"/>
          <w:bCs/>
          <w:color w:val="auto"/>
        </w:rPr>
        <w:t>, съпоставят се едно с друго и се оценяват по следните критерии, като комисията посочва обективни мотиви за присъждане на съответния брой точки:</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lang w:val="ru-RU"/>
        </w:rPr>
        <w:t xml:space="preserve">Оценка </w:t>
      </w:r>
      <w:r w:rsidR="00153B0E" w:rsidRPr="00D34C88">
        <w:rPr>
          <w:rFonts w:ascii="Times New Roman" w:hAnsi="Times New Roman" w:cs="Times New Roman"/>
          <w:bCs/>
          <w:color w:val="auto"/>
        </w:rPr>
        <w:t xml:space="preserve">40 </w:t>
      </w:r>
      <w:r w:rsidRPr="00D34C88">
        <w:rPr>
          <w:rFonts w:ascii="Times New Roman" w:hAnsi="Times New Roman" w:cs="Times New Roman"/>
          <w:bCs/>
          <w:color w:val="auto"/>
          <w:lang w:val="ru-RU"/>
        </w:rPr>
        <w:t xml:space="preserve">точки – посочената оценка се присъжда за предложения, които относно управлението на рисковете: отговарят на изискванията на възложителя, посочени в указанията, техническата спецификация и са съобразени с предмета на поръчката. </w:t>
      </w:r>
      <w:r w:rsidRPr="00D34C88">
        <w:rPr>
          <w:rFonts w:ascii="Times New Roman" w:hAnsi="Times New Roman" w:cs="Times New Roman"/>
          <w:bCs/>
          <w:color w:val="auto"/>
        </w:rPr>
        <w:t>В техническото предложение е обърнато  внимание на всеки един от рисковете и е в сила всяко едно от следните обстоятелства:</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 Участникът е отчел всички възможни аспекти на проявление и области и сфери на влияние на описаните рискове и е оценил и предвидил вероятността от възникването им и степента на въздействието им върху изпълнението на всяка от дейностите по договора;</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lastRenderedPageBreak/>
        <w:t>- Участникът е изложил „ясно” и „подробно” мерки за недопускане на дефинираните аспекти от риска, включително и „алтернативни”.</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 xml:space="preserve"> -  Планирани са  „ефективни и адекватни” похвати и мерки, посредством които реално е възможно да се повлияе на възникването, респ. негативното влияние на риска, така че същият да бъде предотвратен, респ. да не окаже негативно влияние върху изпълнението на дейностите, предмет на договора.</w:t>
      </w:r>
    </w:p>
    <w:p w:rsidR="00EB1914" w:rsidRPr="00D34C88" w:rsidRDefault="00EB1914" w:rsidP="00EB1914">
      <w:pPr>
        <w:spacing w:line="360" w:lineRule="auto"/>
        <w:jc w:val="both"/>
        <w:rPr>
          <w:rFonts w:ascii="Times New Roman" w:hAnsi="Times New Roman" w:cs="Times New Roman"/>
          <w:bCs/>
          <w:i/>
          <w:color w:val="auto"/>
        </w:rPr>
      </w:pPr>
      <w:r w:rsidRPr="00D34C88">
        <w:rPr>
          <w:rFonts w:ascii="Times New Roman" w:hAnsi="Times New Roman" w:cs="Times New Roman"/>
          <w:bCs/>
          <w:color w:val="auto"/>
          <w:lang w:val="ru-RU"/>
        </w:rPr>
        <w:t xml:space="preserve">Оценка  </w:t>
      </w:r>
      <w:r w:rsidR="00153B0E" w:rsidRPr="00D34C88">
        <w:rPr>
          <w:rFonts w:ascii="Times New Roman" w:hAnsi="Times New Roman" w:cs="Times New Roman"/>
          <w:bCs/>
          <w:color w:val="auto"/>
          <w:lang w:val="ru-RU"/>
        </w:rPr>
        <w:t xml:space="preserve">20 </w:t>
      </w:r>
      <w:r w:rsidRPr="00D34C88">
        <w:rPr>
          <w:rFonts w:ascii="Times New Roman" w:hAnsi="Times New Roman" w:cs="Times New Roman"/>
          <w:bCs/>
          <w:color w:val="auto"/>
          <w:lang w:val="ru-RU"/>
        </w:rPr>
        <w:t xml:space="preserve">точки – посочената оценка се присъжда за предложения, които относно управлението на рисковете: отговарят на изискванията на възложителя, посочени в указанията и техническата спецификация и са съобразени с предмета на поръчката. </w:t>
      </w:r>
      <w:r w:rsidRPr="00D34C88">
        <w:rPr>
          <w:rFonts w:ascii="Times New Roman" w:hAnsi="Times New Roman" w:cs="Times New Roman"/>
          <w:bCs/>
          <w:color w:val="auto"/>
        </w:rPr>
        <w:t>В техническата оферта е обърнато внимание на всеки един от рисковете, но е в сила поне едно от следното:</w:t>
      </w:r>
    </w:p>
    <w:p w:rsidR="00EB1914" w:rsidRPr="00D34C88" w:rsidRDefault="00EB1914" w:rsidP="00EB1914">
      <w:pPr>
        <w:spacing w:line="360" w:lineRule="auto"/>
        <w:jc w:val="both"/>
        <w:rPr>
          <w:rFonts w:ascii="Times New Roman" w:hAnsi="Times New Roman" w:cs="Times New Roman"/>
          <w:bCs/>
          <w:i/>
          <w:color w:val="auto"/>
        </w:rPr>
      </w:pPr>
      <w:r w:rsidRPr="00D34C88">
        <w:rPr>
          <w:rFonts w:ascii="Times New Roman" w:hAnsi="Times New Roman" w:cs="Times New Roman"/>
          <w:bCs/>
          <w:i/>
          <w:color w:val="auto"/>
        </w:rPr>
        <w:t xml:space="preserve">- </w:t>
      </w:r>
      <w:r w:rsidRPr="00D34C88">
        <w:rPr>
          <w:rFonts w:ascii="Times New Roman" w:hAnsi="Times New Roman" w:cs="Times New Roman"/>
          <w:bCs/>
          <w:color w:val="auto"/>
        </w:rPr>
        <w:t>Направено е описание, като са идентифицирани основните проявления, аспекти и сфери, където може да окаже влияние съответният риск, но степента на влияние на риска, респ. мерките за недопускане/преодоляване на последиците при настъпване на риска не са „ясно” и подробно” описани и оценени.</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 Предлаганите мерки, организация и предвидени ресурси от участника „не обезпечават в пълна степен” преодоляване на риска, респ. последиците от настъпването му.</w:t>
      </w:r>
    </w:p>
    <w:p w:rsidR="00EB1914" w:rsidRPr="00D34C88" w:rsidRDefault="009253AF" w:rsidP="00EB1914">
      <w:pPr>
        <w:spacing w:line="360" w:lineRule="auto"/>
        <w:jc w:val="both"/>
        <w:rPr>
          <w:rFonts w:ascii="Times New Roman" w:hAnsi="Times New Roman" w:cs="Times New Roman"/>
          <w:bCs/>
          <w:color w:val="auto"/>
        </w:rPr>
      </w:pPr>
      <w:r>
        <w:rPr>
          <w:rFonts w:ascii="Times New Roman" w:hAnsi="Times New Roman" w:cs="Times New Roman"/>
          <w:bCs/>
          <w:color w:val="auto"/>
          <w:lang w:val="ru-RU"/>
        </w:rPr>
        <w:t xml:space="preserve">Оценка </w:t>
      </w:r>
      <w:r w:rsidR="00153B0E" w:rsidRPr="00D34C88">
        <w:rPr>
          <w:rFonts w:ascii="Times New Roman" w:hAnsi="Times New Roman" w:cs="Times New Roman"/>
          <w:bCs/>
          <w:color w:val="auto"/>
          <w:lang w:val="ru-RU"/>
        </w:rPr>
        <w:t xml:space="preserve">10 </w:t>
      </w:r>
      <w:r w:rsidR="00EB1914" w:rsidRPr="00D34C88">
        <w:rPr>
          <w:rFonts w:ascii="Times New Roman" w:hAnsi="Times New Roman" w:cs="Times New Roman"/>
          <w:bCs/>
          <w:color w:val="auto"/>
          <w:lang w:val="ru-RU"/>
        </w:rPr>
        <w:t>точк</w:t>
      </w:r>
      <w:r w:rsidR="00EB1914" w:rsidRPr="00D34C88">
        <w:rPr>
          <w:rFonts w:ascii="Times New Roman" w:hAnsi="Times New Roman" w:cs="Times New Roman"/>
          <w:bCs/>
          <w:color w:val="auto"/>
        </w:rPr>
        <w:t>и</w:t>
      </w:r>
      <w:r w:rsidR="00EB1914" w:rsidRPr="00D34C88">
        <w:rPr>
          <w:rFonts w:ascii="Times New Roman" w:hAnsi="Times New Roman" w:cs="Times New Roman"/>
          <w:bCs/>
          <w:color w:val="auto"/>
          <w:lang w:val="ru-RU"/>
        </w:rPr>
        <w:t xml:space="preserve"> – посочената оценка се присъжда за предложения, които относно управлението на рисковете: отговарят на изискванията на възложителя, посочени в указанията и техническата спецификация и са съобразени с предмета на поръчката</w:t>
      </w:r>
      <w:r w:rsidR="00EB1914" w:rsidRPr="00D34C88">
        <w:rPr>
          <w:rFonts w:ascii="Times New Roman" w:hAnsi="Times New Roman" w:cs="Times New Roman"/>
          <w:bCs/>
          <w:color w:val="auto"/>
        </w:rPr>
        <w:t>, съдържа описание на мерки за недопускане/преодоляване на последиците при настъпване на риска, като същото не е „ясно” и „подробно”,  участникът декларира готовност на свой риск да приеме последиците при възникването на описаните рискове,  но предложените  от участника мерки не са напълно „ефективни и адекватни” и не „обезпечават в пълна степен” описаните рискове.</w:t>
      </w:r>
    </w:p>
    <w:p w:rsidR="00EB1914" w:rsidRPr="00D34C88" w:rsidRDefault="00EB1914" w:rsidP="00EB1914">
      <w:pPr>
        <w:spacing w:line="360" w:lineRule="auto"/>
        <w:jc w:val="both"/>
        <w:rPr>
          <w:rFonts w:ascii="Times New Roman" w:hAnsi="Times New Roman" w:cs="Times New Roman"/>
          <w:bCs/>
          <w:i/>
          <w:color w:val="auto"/>
          <w:u w:val="single"/>
        </w:rPr>
      </w:pPr>
      <w:r w:rsidRPr="00D34C88">
        <w:rPr>
          <w:rFonts w:ascii="Times New Roman" w:hAnsi="Times New Roman" w:cs="Times New Roman"/>
          <w:bCs/>
          <w:i/>
          <w:color w:val="auto"/>
          <w:u w:val="single"/>
        </w:rPr>
        <w:t>„ефективни и адекватни мерки” са мерките, които посочват съответствие с аспектите на проявление на конкретния риск и мерките предложени за неговото недопускане и преодоляване на последиците при настъпване му, като предложените мерки са в състояние да въздействат "изцяло" за неговото недопускане и преодоляване напълно на негативните последици при евентуалното му настъпване, така че същият да не би се проявявал и същият да няма въздействия върху постигането на целите на проекта срочно и качествено.</w:t>
      </w:r>
    </w:p>
    <w:p w:rsidR="00EB1914" w:rsidRPr="00D34C88" w:rsidRDefault="00EB1914" w:rsidP="00EB1914">
      <w:pPr>
        <w:spacing w:line="360" w:lineRule="auto"/>
        <w:jc w:val="both"/>
        <w:rPr>
          <w:rFonts w:ascii="Times New Roman" w:hAnsi="Times New Roman" w:cs="Times New Roman"/>
          <w:bCs/>
          <w:i/>
          <w:color w:val="auto"/>
          <w:u w:val="single"/>
        </w:rPr>
      </w:pPr>
      <w:r w:rsidRPr="00D34C88">
        <w:rPr>
          <w:rFonts w:ascii="Times New Roman" w:hAnsi="Times New Roman" w:cs="Times New Roman"/>
          <w:bCs/>
          <w:i/>
          <w:color w:val="auto"/>
          <w:u w:val="single"/>
        </w:rPr>
        <w:t xml:space="preserve">„не обезпечават в пълна степен” са мерките, които посочват съответствие с аспектите </w:t>
      </w:r>
      <w:r w:rsidRPr="00D34C88">
        <w:rPr>
          <w:rFonts w:ascii="Times New Roman" w:hAnsi="Times New Roman" w:cs="Times New Roman"/>
          <w:bCs/>
          <w:i/>
          <w:color w:val="auto"/>
          <w:u w:val="single"/>
        </w:rPr>
        <w:lastRenderedPageBreak/>
        <w:t>на проявление на конкретния риск и мерките предложени за неговото недопускане и преодоляване на последиците при настъпване му, като предложените мерки са в състояние да въздействат „частично” за неговото недопускане и преодоляване на негативните последици при евентуалното му настъпване, като „частичното въздействие” се изразява в това, същият може да се прояви отново по начин по който да има  отново въздействия върху постигането на целите на проекта срочно и качествено.</w:t>
      </w:r>
    </w:p>
    <w:p w:rsidR="00EB1914" w:rsidRPr="00D34C88" w:rsidRDefault="00EB1914" w:rsidP="00EB1914">
      <w:pPr>
        <w:spacing w:line="360" w:lineRule="auto"/>
        <w:jc w:val="both"/>
        <w:rPr>
          <w:rFonts w:ascii="Times New Roman" w:hAnsi="Times New Roman" w:cs="Times New Roman"/>
          <w:bCs/>
          <w:i/>
          <w:color w:val="auto"/>
          <w:u w:val="single"/>
        </w:rPr>
      </w:pPr>
      <w:r w:rsidRPr="00D34C88">
        <w:rPr>
          <w:rFonts w:ascii="Times New Roman" w:hAnsi="Times New Roman" w:cs="Times New Roman"/>
          <w:bCs/>
          <w:i/>
          <w:color w:val="auto"/>
          <w:u w:val="single"/>
        </w:rPr>
        <w:t>„алтернативни” са мерките, които могат да бъдат приложени заместващо конкретни мерки, при невъзможност те да бъдат приложени съобразно спецификата на фактическата обстановка</w:t>
      </w:r>
    </w:p>
    <w:p w:rsidR="00EB1914" w:rsidRPr="00D34C88" w:rsidRDefault="00EB1914" w:rsidP="00EB1914">
      <w:pPr>
        <w:spacing w:line="360" w:lineRule="auto"/>
        <w:jc w:val="both"/>
        <w:rPr>
          <w:rFonts w:ascii="Times New Roman" w:hAnsi="Times New Roman" w:cs="Times New Roman"/>
          <w:bCs/>
          <w:i/>
          <w:color w:val="auto"/>
          <w:u w:val="single"/>
        </w:rPr>
      </w:pPr>
      <w:r w:rsidRPr="00D34C88">
        <w:rPr>
          <w:rFonts w:ascii="Times New Roman" w:hAnsi="Times New Roman" w:cs="Times New Roman"/>
          <w:bCs/>
          <w:i/>
          <w:color w:val="auto"/>
          <w:u w:val="single"/>
          <w:lang w:val="ru-RU"/>
        </w:rPr>
        <w:t>„Ясно“ - следва да се разбира предложение, в което няма място за тълкуване от страна на членовете на комисията, то е категорично насочено към предмета на конкретната поръчка и са посочени мотиви и аргументи, в защита на оферираното;</w:t>
      </w:r>
    </w:p>
    <w:p w:rsidR="00EB1914" w:rsidRPr="00D34C88" w:rsidRDefault="00EB1914" w:rsidP="00EB1914">
      <w:pPr>
        <w:spacing w:line="360" w:lineRule="auto"/>
        <w:jc w:val="both"/>
        <w:rPr>
          <w:rFonts w:ascii="Times New Roman" w:hAnsi="Times New Roman" w:cs="Times New Roman"/>
          <w:bCs/>
          <w:i/>
          <w:color w:val="auto"/>
          <w:u w:val="single"/>
        </w:rPr>
      </w:pPr>
      <w:r w:rsidRPr="00D34C88">
        <w:rPr>
          <w:rFonts w:ascii="Times New Roman" w:hAnsi="Times New Roman" w:cs="Times New Roman"/>
          <w:bCs/>
          <w:i/>
          <w:color w:val="auto"/>
          <w:u w:val="single"/>
        </w:rPr>
        <w:t>„Подробно“- описанието, което освен, че съдържа отделни мерки и  дейности не се ограничава единствено до тяхното просто изброяване, а са добавени допълнителни поясняващи текстове, свързани с обясняване на въздействието на мярката и  нейното  влияние, спецификата на мярката или други факти, имащи отношение към процеса на индивидуализиране, превантиране или преодоляване на въздействието на риска.</w:t>
      </w:r>
    </w:p>
    <w:p w:rsidR="00EB1914" w:rsidRPr="00D34C88" w:rsidRDefault="00EB1914" w:rsidP="00EB1914">
      <w:pPr>
        <w:spacing w:line="360" w:lineRule="auto"/>
        <w:jc w:val="both"/>
        <w:rPr>
          <w:rFonts w:ascii="Times New Roman" w:hAnsi="Times New Roman" w:cs="Times New Roman"/>
          <w:bCs/>
          <w:i/>
          <w:color w:val="auto"/>
        </w:rPr>
      </w:pPr>
    </w:p>
    <w:p w:rsidR="00EB1914" w:rsidRPr="00D34C88" w:rsidRDefault="00EB1914" w:rsidP="00EB1914">
      <w:pPr>
        <w:spacing w:line="360" w:lineRule="auto"/>
        <w:jc w:val="both"/>
        <w:rPr>
          <w:rFonts w:ascii="Times New Roman" w:hAnsi="Times New Roman" w:cs="Times New Roman"/>
          <w:b/>
          <w:bCs/>
          <w:color w:val="auto"/>
        </w:rPr>
      </w:pPr>
      <w:r w:rsidRPr="00D34C88">
        <w:rPr>
          <w:rFonts w:ascii="Times New Roman" w:hAnsi="Times New Roman" w:cs="Times New Roman"/>
          <w:b/>
          <w:bCs/>
          <w:color w:val="auto"/>
        </w:rPr>
        <w:t>2.</w:t>
      </w:r>
      <w:r w:rsidRPr="00D34C88">
        <w:rPr>
          <w:rFonts w:ascii="Times New Roman" w:hAnsi="Times New Roman" w:cs="Times New Roman"/>
          <w:b/>
          <w:bCs/>
          <w:color w:val="auto"/>
        </w:rPr>
        <w:tab/>
        <w:t>(П1) ЦЕНОВИ КРИТЕРИЙ</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 xml:space="preserve">До оценка по показателя (П1) се допускат само оферти, които съответстват на условията за изпълнение на обществената поръчка. Максимален брой точки по показателя – 100 точки. Относителната тежест на показателя в комплексната оценка е 40%. </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 xml:space="preserve">Членовете на комисията оценяват представените в ценовото предложение от участниците единични цени за всяка от дейностите поотделно. </w:t>
      </w:r>
    </w:p>
    <w:p w:rsidR="002261B1"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Отделните единични видове дейности са с тежест както следва:</w:t>
      </w:r>
    </w:p>
    <w:p w:rsidR="002261B1" w:rsidRPr="00D34C88" w:rsidRDefault="002261B1" w:rsidP="00EB1914">
      <w:pPr>
        <w:spacing w:line="360" w:lineRule="auto"/>
        <w:jc w:val="both"/>
        <w:rPr>
          <w:rFonts w:ascii="Times New Roman" w:hAnsi="Times New Roman" w:cs="Times New Roman"/>
          <w:bCs/>
          <w:color w:val="auto"/>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4292"/>
        <w:gridCol w:w="2937"/>
        <w:gridCol w:w="1451"/>
      </w:tblGrid>
      <w:tr w:rsidR="00EF5DB6" w:rsidRPr="00D34C88" w:rsidTr="009E7918">
        <w:trPr>
          <w:trHeight w:val="418"/>
          <w:jc w:val="center"/>
        </w:trPr>
        <w:tc>
          <w:tcPr>
            <w:tcW w:w="1113" w:type="dxa"/>
            <w:shd w:val="clear" w:color="auto" w:fill="C0C0C0"/>
            <w:vAlign w:val="center"/>
          </w:tcPr>
          <w:p w:rsidR="00153B0E" w:rsidRPr="00D34C88" w:rsidRDefault="00153B0E" w:rsidP="009E7918">
            <w:pPr>
              <w:widowControl/>
              <w:spacing w:line="360" w:lineRule="auto"/>
              <w:jc w:val="center"/>
              <w:rPr>
                <w:rFonts w:ascii="Times New Roman" w:eastAsia="Times New Roman" w:hAnsi="Times New Roman" w:cs="Times New Roman"/>
                <w:color w:val="auto"/>
                <w:lang w:eastAsia="en-US"/>
              </w:rPr>
            </w:pPr>
            <w:r w:rsidRPr="00D34C88">
              <w:rPr>
                <w:rFonts w:ascii="Times New Roman" w:eastAsia="Times New Roman" w:hAnsi="Times New Roman" w:cs="Times New Roman"/>
                <w:color w:val="auto"/>
                <w:lang w:eastAsia="en-US"/>
              </w:rPr>
              <w:t>№</w:t>
            </w:r>
          </w:p>
        </w:tc>
        <w:tc>
          <w:tcPr>
            <w:tcW w:w="4292" w:type="dxa"/>
            <w:vMerge w:val="restart"/>
            <w:shd w:val="clear" w:color="auto" w:fill="C0C0C0"/>
            <w:vAlign w:val="center"/>
          </w:tcPr>
          <w:p w:rsidR="00153B0E" w:rsidRPr="00D34C88" w:rsidRDefault="00153B0E" w:rsidP="009E7918">
            <w:pPr>
              <w:widowControl/>
              <w:spacing w:line="360" w:lineRule="auto"/>
              <w:jc w:val="center"/>
              <w:rPr>
                <w:rFonts w:ascii="Times New Roman" w:eastAsia="Times New Roman" w:hAnsi="Times New Roman" w:cs="Times New Roman"/>
                <w:color w:val="auto"/>
                <w:lang w:eastAsia="en-US"/>
              </w:rPr>
            </w:pPr>
            <w:r w:rsidRPr="00D34C88">
              <w:rPr>
                <w:rFonts w:ascii="Times New Roman" w:eastAsia="Times New Roman" w:hAnsi="Times New Roman" w:cs="Times New Roman"/>
                <w:color w:val="auto"/>
                <w:lang w:eastAsia="en-US"/>
              </w:rPr>
              <w:t>Видове дейности</w:t>
            </w:r>
          </w:p>
        </w:tc>
        <w:tc>
          <w:tcPr>
            <w:tcW w:w="2937" w:type="dxa"/>
            <w:vMerge w:val="restart"/>
            <w:shd w:val="clear" w:color="auto" w:fill="C0C0C0"/>
            <w:vAlign w:val="center"/>
          </w:tcPr>
          <w:p w:rsidR="00153B0E" w:rsidRPr="00D34C88" w:rsidRDefault="00153B0E" w:rsidP="009E7918">
            <w:pPr>
              <w:widowControl/>
              <w:spacing w:line="360" w:lineRule="auto"/>
              <w:jc w:val="center"/>
              <w:rPr>
                <w:rFonts w:ascii="Times New Roman" w:eastAsia="Times New Roman" w:hAnsi="Times New Roman" w:cs="Times New Roman"/>
                <w:color w:val="auto"/>
                <w:lang w:eastAsia="en-US"/>
              </w:rPr>
            </w:pPr>
            <w:r w:rsidRPr="00D34C88">
              <w:rPr>
                <w:rFonts w:ascii="Times New Roman" w:eastAsia="Times New Roman" w:hAnsi="Times New Roman" w:cs="Times New Roman"/>
                <w:color w:val="auto"/>
                <w:lang w:eastAsia="en-US"/>
              </w:rPr>
              <w:t>Единица мярка</w:t>
            </w:r>
          </w:p>
        </w:tc>
        <w:tc>
          <w:tcPr>
            <w:tcW w:w="1451" w:type="dxa"/>
            <w:vMerge w:val="restart"/>
            <w:shd w:val="clear" w:color="auto" w:fill="C0C0C0"/>
            <w:vAlign w:val="center"/>
          </w:tcPr>
          <w:p w:rsidR="00153B0E" w:rsidRPr="00D34C88" w:rsidRDefault="00153B0E" w:rsidP="009E7918">
            <w:pPr>
              <w:widowControl/>
              <w:spacing w:line="360" w:lineRule="auto"/>
              <w:jc w:val="center"/>
              <w:rPr>
                <w:rFonts w:ascii="Times New Roman" w:eastAsia="Times New Roman" w:hAnsi="Times New Roman" w:cs="Times New Roman"/>
                <w:color w:val="auto"/>
                <w:lang w:eastAsia="en-US"/>
              </w:rPr>
            </w:pPr>
            <w:r w:rsidRPr="00D34C88">
              <w:rPr>
                <w:rFonts w:ascii="Times New Roman" w:eastAsia="Times New Roman" w:hAnsi="Times New Roman" w:cs="Times New Roman"/>
                <w:color w:val="auto"/>
                <w:lang w:eastAsia="en-US"/>
              </w:rPr>
              <w:t>Тежест</w:t>
            </w:r>
          </w:p>
        </w:tc>
      </w:tr>
      <w:tr w:rsidR="00EF5DB6" w:rsidRPr="00D34C88" w:rsidTr="009E7918">
        <w:trPr>
          <w:jc w:val="center"/>
        </w:trPr>
        <w:tc>
          <w:tcPr>
            <w:tcW w:w="1113" w:type="dxa"/>
            <w:shd w:val="clear" w:color="auto" w:fill="C0C0C0"/>
            <w:vAlign w:val="center"/>
          </w:tcPr>
          <w:p w:rsidR="00153B0E" w:rsidRPr="00D34C88" w:rsidRDefault="00153B0E" w:rsidP="009E7918">
            <w:pPr>
              <w:widowControl/>
              <w:spacing w:line="360" w:lineRule="auto"/>
              <w:jc w:val="center"/>
              <w:rPr>
                <w:rFonts w:ascii="Times New Roman" w:eastAsia="Times New Roman" w:hAnsi="Times New Roman" w:cs="Times New Roman"/>
                <w:color w:val="auto"/>
                <w:lang w:eastAsia="en-US"/>
              </w:rPr>
            </w:pPr>
            <w:r w:rsidRPr="00D34C88">
              <w:rPr>
                <w:rFonts w:ascii="Times New Roman" w:eastAsia="Times New Roman" w:hAnsi="Times New Roman" w:cs="Times New Roman"/>
                <w:color w:val="auto"/>
                <w:lang w:eastAsia="en-US"/>
              </w:rPr>
              <w:t>по ред</w:t>
            </w:r>
          </w:p>
        </w:tc>
        <w:tc>
          <w:tcPr>
            <w:tcW w:w="4292" w:type="dxa"/>
            <w:vMerge/>
            <w:vAlign w:val="center"/>
          </w:tcPr>
          <w:p w:rsidR="00153B0E" w:rsidRPr="00D34C88" w:rsidRDefault="00153B0E" w:rsidP="009E7918">
            <w:pPr>
              <w:widowControl/>
              <w:spacing w:line="360" w:lineRule="auto"/>
              <w:jc w:val="center"/>
              <w:rPr>
                <w:rFonts w:ascii="Times New Roman" w:eastAsia="Times New Roman" w:hAnsi="Times New Roman" w:cs="Times New Roman"/>
                <w:color w:val="auto"/>
                <w:lang w:eastAsia="en-US"/>
              </w:rPr>
            </w:pPr>
          </w:p>
        </w:tc>
        <w:tc>
          <w:tcPr>
            <w:tcW w:w="2937" w:type="dxa"/>
            <w:vMerge/>
            <w:vAlign w:val="center"/>
          </w:tcPr>
          <w:p w:rsidR="00153B0E" w:rsidRPr="00D34C88" w:rsidRDefault="00153B0E" w:rsidP="009E7918">
            <w:pPr>
              <w:widowControl/>
              <w:spacing w:line="360" w:lineRule="auto"/>
              <w:jc w:val="center"/>
              <w:rPr>
                <w:rFonts w:ascii="Times New Roman" w:eastAsia="Times New Roman" w:hAnsi="Times New Roman" w:cs="Times New Roman"/>
                <w:color w:val="auto"/>
                <w:lang w:eastAsia="en-US"/>
              </w:rPr>
            </w:pPr>
          </w:p>
        </w:tc>
        <w:tc>
          <w:tcPr>
            <w:tcW w:w="1451" w:type="dxa"/>
            <w:vMerge/>
            <w:vAlign w:val="center"/>
          </w:tcPr>
          <w:p w:rsidR="00153B0E" w:rsidRPr="00D34C88" w:rsidRDefault="00153B0E" w:rsidP="009E7918">
            <w:pPr>
              <w:widowControl/>
              <w:spacing w:line="360" w:lineRule="auto"/>
              <w:jc w:val="center"/>
              <w:rPr>
                <w:rFonts w:ascii="Times New Roman" w:eastAsia="Times New Roman" w:hAnsi="Times New Roman" w:cs="Times New Roman"/>
                <w:color w:val="auto"/>
                <w:lang w:eastAsia="en-US"/>
              </w:rPr>
            </w:pPr>
          </w:p>
        </w:tc>
      </w:tr>
      <w:tr w:rsidR="00EF5DB6" w:rsidRPr="00D34C88" w:rsidTr="009E7918">
        <w:trPr>
          <w:jc w:val="center"/>
        </w:trPr>
        <w:tc>
          <w:tcPr>
            <w:tcW w:w="1113" w:type="dxa"/>
          </w:tcPr>
          <w:p w:rsidR="00153B0E" w:rsidRPr="00D34C88" w:rsidRDefault="00153B0E" w:rsidP="009E7918">
            <w:pPr>
              <w:spacing w:line="360" w:lineRule="auto"/>
              <w:ind w:left="-108" w:right="-132"/>
              <w:jc w:val="center"/>
              <w:rPr>
                <w:rFonts w:ascii="Times New Roman" w:hAnsi="Times New Roman" w:cs="Times New Roman"/>
                <w:color w:val="auto"/>
                <w:lang w:val="en-US"/>
              </w:rPr>
            </w:pPr>
            <w:r w:rsidRPr="00D34C88">
              <w:rPr>
                <w:rFonts w:ascii="Times New Roman" w:hAnsi="Times New Roman" w:cs="Times New Roman"/>
                <w:color w:val="auto"/>
                <w:lang w:val="en-US"/>
              </w:rPr>
              <w:t>1.</w:t>
            </w:r>
          </w:p>
        </w:tc>
        <w:tc>
          <w:tcPr>
            <w:tcW w:w="4292" w:type="dxa"/>
          </w:tcPr>
          <w:p w:rsidR="00153B0E" w:rsidRPr="00D34C88" w:rsidRDefault="00153B0E" w:rsidP="009E7918">
            <w:pPr>
              <w:spacing w:line="360" w:lineRule="auto"/>
              <w:ind w:left="-108" w:right="-132"/>
              <w:jc w:val="center"/>
              <w:rPr>
                <w:rFonts w:ascii="Times New Roman" w:hAnsi="Times New Roman" w:cs="Times New Roman"/>
                <w:color w:val="auto"/>
              </w:rPr>
            </w:pPr>
            <w:r w:rsidRPr="00D34C88">
              <w:rPr>
                <w:rFonts w:ascii="Times New Roman" w:hAnsi="Times New Roman" w:cs="Times New Roman"/>
                <w:color w:val="auto"/>
              </w:rPr>
              <w:t>Събиране и транспортиране на отпадъци от контейнери и улични кошчета до съоръжение за третиране</w:t>
            </w:r>
          </w:p>
        </w:tc>
        <w:tc>
          <w:tcPr>
            <w:tcW w:w="2937" w:type="dxa"/>
          </w:tcPr>
          <w:p w:rsidR="00153B0E" w:rsidRPr="00D34C88" w:rsidRDefault="00153B0E" w:rsidP="009E7918">
            <w:pPr>
              <w:spacing w:line="360" w:lineRule="auto"/>
              <w:ind w:left="-84" w:right="-108"/>
              <w:jc w:val="center"/>
              <w:rPr>
                <w:rFonts w:ascii="Times New Roman" w:hAnsi="Times New Roman" w:cs="Times New Roman"/>
                <w:color w:val="auto"/>
              </w:rPr>
            </w:pPr>
            <w:r w:rsidRPr="00D34C88">
              <w:rPr>
                <w:rFonts w:ascii="Times New Roman" w:hAnsi="Times New Roman" w:cs="Times New Roman"/>
                <w:color w:val="auto"/>
              </w:rPr>
              <w:t>1 тон отпадъци, събрани и транспортирани до съоръжение за обезвреждане</w:t>
            </w:r>
          </w:p>
        </w:tc>
        <w:tc>
          <w:tcPr>
            <w:tcW w:w="1451" w:type="dxa"/>
            <w:vAlign w:val="center"/>
          </w:tcPr>
          <w:p w:rsidR="00153B0E" w:rsidRPr="00D34C88" w:rsidRDefault="00153B0E" w:rsidP="009E7918">
            <w:pPr>
              <w:widowControl/>
              <w:spacing w:line="360" w:lineRule="auto"/>
              <w:jc w:val="center"/>
              <w:rPr>
                <w:rFonts w:ascii="Times New Roman" w:eastAsia="Times New Roman" w:hAnsi="Times New Roman" w:cs="Times New Roman"/>
                <w:color w:val="auto"/>
                <w:lang w:eastAsia="en-US"/>
              </w:rPr>
            </w:pPr>
            <w:r w:rsidRPr="00D34C88">
              <w:rPr>
                <w:rFonts w:ascii="Times New Roman" w:eastAsia="Times New Roman" w:hAnsi="Times New Roman" w:cs="Times New Roman"/>
                <w:color w:val="auto"/>
                <w:lang w:eastAsia="en-US"/>
              </w:rPr>
              <w:t>35%</w:t>
            </w:r>
          </w:p>
        </w:tc>
      </w:tr>
      <w:tr w:rsidR="00EF5DB6" w:rsidRPr="00D34C88" w:rsidTr="009E7918">
        <w:trPr>
          <w:jc w:val="center"/>
        </w:trPr>
        <w:tc>
          <w:tcPr>
            <w:tcW w:w="1113" w:type="dxa"/>
          </w:tcPr>
          <w:p w:rsidR="00153B0E" w:rsidRPr="00D34C88" w:rsidRDefault="00153B0E" w:rsidP="009E7918">
            <w:pPr>
              <w:spacing w:line="360" w:lineRule="auto"/>
              <w:ind w:left="-108" w:right="-132"/>
              <w:jc w:val="center"/>
              <w:rPr>
                <w:rFonts w:ascii="Times New Roman" w:hAnsi="Times New Roman" w:cs="Times New Roman"/>
                <w:color w:val="auto"/>
              </w:rPr>
            </w:pPr>
            <w:r w:rsidRPr="00D34C88">
              <w:rPr>
                <w:rFonts w:ascii="Times New Roman" w:hAnsi="Times New Roman" w:cs="Times New Roman"/>
                <w:color w:val="auto"/>
              </w:rPr>
              <w:t>2.</w:t>
            </w:r>
          </w:p>
        </w:tc>
        <w:tc>
          <w:tcPr>
            <w:tcW w:w="4292" w:type="dxa"/>
          </w:tcPr>
          <w:p w:rsidR="00153B0E" w:rsidRPr="00D34C88" w:rsidRDefault="00153B0E" w:rsidP="009E7918">
            <w:pPr>
              <w:spacing w:line="360" w:lineRule="auto"/>
              <w:ind w:left="-108" w:right="-132"/>
              <w:jc w:val="center"/>
              <w:rPr>
                <w:rFonts w:ascii="Times New Roman" w:hAnsi="Times New Roman" w:cs="Times New Roman"/>
                <w:color w:val="auto"/>
              </w:rPr>
            </w:pPr>
            <w:r w:rsidRPr="00D34C88">
              <w:rPr>
                <w:rFonts w:ascii="Times New Roman" w:hAnsi="Times New Roman" w:cs="Times New Roman"/>
                <w:color w:val="auto"/>
              </w:rPr>
              <w:t xml:space="preserve">Събиране и транспортиране на </w:t>
            </w:r>
            <w:r w:rsidRPr="00D34C88">
              <w:rPr>
                <w:rFonts w:ascii="Times New Roman" w:hAnsi="Times New Roman" w:cs="Times New Roman"/>
                <w:color w:val="auto"/>
              </w:rPr>
              <w:lastRenderedPageBreak/>
              <w:t>биоотпадъци /хранителни и кухненски/ до съоръжение за третиране</w:t>
            </w:r>
          </w:p>
        </w:tc>
        <w:tc>
          <w:tcPr>
            <w:tcW w:w="2937" w:type="dxa"/>
          </w:tcPr>
          <w:p w:rsidR="00153B0E" w:rsidRPr="00D34C88" w:rsidRDefault="00153B0E" w:rsidP="009E7918">
            <w:pPr>
              <w:spacing w:line="360" w:lineRule="auto"/>
              <w:ind w:left="-108" w:right="-132"/>
              <w:jc w:val="center"/>
              <w:rPr>
                <w:rFonts w:ascii="Times New Roman" w:hAnsi="Times New Roman" w:cs="Times New Roman"/>
                <w:color w:val="auto"/>
              </w:rPr>
            </w:pPr>
            <w:r w:rsidRPr="00D34C88">
              <w:rPr>
                <w:rFonts w:ascii="Times New Roman" w:hAnsi="Times New Roman" w:cs="Times New Roman"/>
                <w:color w:val="auto"/>
              </w:rPr>
              <w:lastRenderedPageBreak/>
              <w:t>1 тон /като № 1/</w:t>
            </w:r>
          </w:p>
        </w:tc>
        <w:tc>
          <w:tcPr>
            <w:tcW w:w="1451" w:type="dxa"/>
            <w:vAlign w:val="center"/>
          </w:tcPr>
          <w:p w:rsidR="00153B0E" w:rsidRPr="00D34C88" w:rsidRDefault="00D4770B" w:rsidP="009E7918">
            <w:pPr>
              <w:widowControl/>
              <w:spacing w:line="360" w:lineRule="auto"/>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r w:rsidR="00153B0E" w:rsidRPr="00D34C88">
              <w:rPr>
                <w:rFonts w:ascii="Times New Roman" w:eastAsia="Times New Roman" w:hAnsi="Times New Roman" w:cs="Times New Roman"/>
                <w:color w:val="auto"/>
                <w:lang w:eastAsia="en-US"/>
              </w:rPr>
              <w:t>0%</w:t>
            </w:r>
          </w:p>
        </w:tc>
      </w:tr>
      <w:tr w:rsidR="00EF5DB6" w:rsidRPr="00D34C88" w:rsidTr="009E7918">
        <w:trPr>
          <w:jc w:val="center"/>
        </w:trPr>
        <w:tc>
          <w:tcPr>
            <w:tcW w:w="1113" w:type="dxa"/>
          </w:tcPr>
          <w:p w:rsidR="00153B0E" w:rsidRPr="00D34C88" w:rsidRDefault="00153B0E" w:rsidP="009E7918">
            <w:pPr>
              <w:spacing w:line="360" w:lineRule="auto"/>
              <w:ind w:left="-108" w:right="-132"/>
              <w:jc w:val="center"/>
              <w:rPr>
                <w:rFonts w:ascii="Times New Roman" w:hAnsi="Times New Roman" w:cs="Times New Roman"/>
                <w:color w:val="auto"/>
              </w:rPr>
            </w:pPr>
            <w:r w:rsidRPr="00D34C88">
              <w:rPr>
                <w:rFonts w:ascii="Times New Roman" w:hAnsi="Times New Roman" w:cs="Times New Roman"/>
                <w:color w:val="auto"/>
              </w:rPr>
              <w:t>3.</w:t>
            </w:r>
          </w:p>
        </w:tc>
        <w:tc>
          <w:tcPr>
            <w:tcW w:w="4292" w:type="dxa"/>
          </w:tcPr>
          <w:p w:rsidR="00153B0E" w:rsidRPr="00D34C88" w:rsidRDefault="00153B0E" w:rsidP="009E7918">
            <w:pPr>
              <w:spacing w:line="360" w:lineRule="auto"/>
              <w:ind w:left="-108" w:right="-132"/>
              <w:jc w:val="center"/>
              <w:rPr>
                <w:rFonts w:ascii="Times New Roman" w:hAnsi="Times New Roman" w:cs="Times New Roman"/>
                <w:color w:val="auto"/>
              </w:rPr>
            </w:pPr>
            <w:r w:rsidRPr="00D34C88">
              <w:rPr>
                <w:rFonts w:ascii="Times New Roman" w:hAnsi="Times New Roman" w:cs="Times New Roman"/>
                <w:color w:val="auto"/>
              </w:rPr>
              <w:t xml:space="preserve">  Транспортиране на отпадъци до съоръжение за третиране</w:t>
            </w:r>
          </w:p>
        </w:tc>
        <w:tc>
          <w:tcPr>
            <w:tcW w:w="2937" w:type="dxa"/>
          </w:tcPr>
          <w:p w:rsidR="00153B0E" w:rsidRPr="00D34C88" w:rsidRDefault="00153B0E" w:rsidP="009E7918">
            <w:pPr>
              <w:spacing w:line="360" w:lineRule="auto"/>
              <w:ind w:left="-108" w:right="-132"/>
              <w:jc w:val="center"/>
              <w:rPr>
                <w:rFonts w:ascii="Times New Roman" w:hAnsi="Times New Roman" w:cs="Times New Roman"/>
                <w:color w:val="auto"/>
              </w:rPr>
            </w:pPr>
            <w:r w:rsidRPr="00D34C88">
              <w:rPr>
                <w:rFonts w:ascii="Times New Roman" w:hAnsi="Times New Roman" w:cs="Times New Roman"/>
                <w:color w:val="auto"/>
              </w:rPr>
              <w:t>1 тон отпадъци, транспортирани до съоръжение за обезвреждане</w:t>
            </w:r>
          </w:p>
        </w:tc>
        <w:tc>
          <w:tcPr>
            <w:tcW w:w="1451" w:type="dxa"/>
            <w:vAlign w:val="center"/>
          </w:tcPr>
          <w:p w:rsidR="00153B0E" w:rsidRPr="00D34C88" w:rsidRDefault="00153B0E" w:rsidP="009E7918">
            <w:pPr>
              <w:widowControl/>
              <w:spacing w:line="360" w:lineRule="auto"/>
              <w:jc w:val="center"/>
              <w:rPr>
                <w:rFonts w:ascii="Times New Roman" w:eastAsia="Times New Roman" w:hAnsi="Times New Roman" w:cs="Times New Roman"/>
                <w:color w:val="auto"/>
                <w:lang w:eastAsia="en-US"/>
              </w:rPr>
            </w:pPr>
            <w:r w:rsidRPr="00D34C88">
              <w:rPr>
                <w:rFonts w:ascii="Times New Roman" w:eastAsia="Times New Roman" w:hAnsi="Times New Roman" w:cs="Times New Roman"/>
                <w:color w:val="auto"/>
                <w:lang w:eastAsia="en-US"/>
              </w:rPr>
              <w:t>10%</w:t>
            </w:r>
          </w:p>
        </w:tc>
      </w:tr>
      <w:tr w:rsidR="00D4770B" w:rsidRPr="00D34C88" w:rsidTr="00D4770B">
        <w:trPr>
          <w:trHeight w:val="912"/>
          <w:jc w:val="center"/>
        </w:trPr>
        <w:tc>
          <w:tcPr>
            <w:tcW w:w="1113" w:type="dxa"/>
          </w:tcPr>
          <w:p w:rsidR="00D4770B" w:rsidRPr="00D34C88" w:rsidRDefault="00D4770B" w:rsidP="00D4770B">
            <w:pPr>
              <w:spacing w:line="360" w:lineRule="auto"/>
              <w:ind w:left="-108" w:right="-132"/>
              <w:jc w:val="center"/>
              <w:rPr>
                <w:rFonts w:ascii="Times New Roman" w:hAnsi="Times New Roman" w:cs="Times New Roman"/>
                <w:color w:val="auto"/>
              </w:rPr>
            </w:pPr>
            <w:r>
              <w:rPr>
                <w:rFonts w:ascii="Times New Roman" w:hAnsi="Times New Roman" w:cs="Times New Roman"/>
                <w:color w:val="auto"/>
              </w:rPr>
              <w:t>4.</w:t>
            </w:r>
          </w:p>
        </w:tc>
        <w:tc>
          <w:tcPr>
            <w:tcW w:w="4292" w:type="dxa"/>
          </w:tcPr>
          <w:p w:rsidR="00D4770B" w:rsidRPr="00D34C88" w:rsidRDefault="00D4770B" w:rsidP="00D4770B">
            <w:pPr>
              <w:spacing w:line="360" w:lineRule="auto"/>
              <w:ind w:left="-108" w:right="-132"/>
              <w:jc w:val="center"/>
              <w:rPr>
                <w:rFonts w:ascii="Times New Roman" w:hAnsi="Times New Roman" w:cs="Times New Roman"/>
                <w:color w:val="auto"/>
              </w:rPr>
            </w:pPr>
            <w:r w:rsidRPr="00D34C88">
              <w:rPr>
                <w:rFonts w:ascii="Times New Roman" w:hAnsi="Times New Roman" w:cs="Times New Roman"/>
                <w:color w:val="auto"/>
              </w:rPr>
              <w:t xml:space="preserve"> </w:t>
            </w:r>
            <w:r>
              <w:rPr>
                <w:rFonts w:ascii="Times New Roman" w:hAnsi="Times New Roman" w:cs="Times New Roman"/>
                <w:color w:val="auto"/>
              </w:rPr>
              <w:t>Товарене и т</w:t>
            </w:r>
            <w:r w:rsidRPr="00D34C88">
              <w:rPr>
                <w:rFonts w:ascii="Times New Roman" w:hAnsi="Times New Roman" w:cs="Times New Roman"/>
                <w:color w:val="auto"/>
              </w:rPr>
              <w:t>ранспортиране на отпадъци до съоръжение за третиране</w:t>
            </w:r>
          </w:p>
        </w:tc>
        <w:tc>
          <w:tcPr>
            <w:tcW w:w="2937" w:type="dxa"/>
          </w:tcPr>
          <w:p w:rsidR="00D4770B" w:rsidRPr="00D34C88" w:rsidRDefault="00D4770B" w:rsidP="00D4770B">
            <w:pPr>
              <w:spacing w:line="360" w:lineRule="auto"/>
              <w:ind w:left="-108" w:right="-132"/>
              <w:jc w:val="center"/>
              <w:rPr>
                <w:rFonts w:ascii="Times New Roman" w:hAnsi="Times New Roman" w:cs="Times New Roman"/>
                <w:color w:val="auto"/>
              </w:rPr>
            </w:pPr>
            <w:r w:rsidRPr="00D34C88">
              <w:rPr>
                <w:rFonts w:ascii="Times New Roman" w:hAnsi="Times New Roman" w:cs="Times New Roman"/>
                <w:color w:val="auto"/>
              </w:rPr>
              <w:t>1 тон отпадъци, транспортирани до съоръжение за обезвреждане</w:t>
            </w:r>
          </w:p>
        </w:tc>
        <w:tc>
          <w:tcPr>
            <w:tcW w:w="1451" w:type="dxa"/>
            <w:vAlign w:val="center"/>
          </w:tcPr>
          <w:p w:rsidR="00D4770B" w:rsidRPr="00D34C88" w:rsidRDefault="00D4770B" w:rsidP="00D4770B">
            <w:pPr>
              <w:widowControl/>
              <w:spacing w:line="360" w:lineRule="auto"/>
              <w:jc w:val="center"/>
              <w:rPr>
                <w:rFonts w:ascii="Times New Roman" w:eastAsia="Times New Roman" w:hAnsi="Times New Roman" w:cs="Times New Roman"/>
                <w:color w:val="auto"/>
                <w:lang w:eastAsia="en-US"/>
              </w:rPr>
            </w:pPr>
            <w:r w:rsidRPr="00D34C88">
              <w:rPr>
                <w:rFonts w:ascii="Times New Roman" w:eastAsia="Times New Roman" w:hAnsi="Times New Roman" w:cs="Times New Roman"/>
                <w:color w:val="auto"/>
                <w:lang w:eastAsia="en-US"/>
              </w:rPr>
              <w:t>10%</w:t>
            </w:r>
          </w:p>
        </w:tc>
      </w:tr>
      <w:tr w:rsidR="00153B0E" w:rsidRPr="00D34C88" w:rsidTr="009E7918">
        <w:trPr>
          <w:jc w:val="center"/>
        </w:trPr>
        <w:tc>
          <w:tcPr>
            <w:tcW w:w="1113" w:type="dxa"/>
          </w:tcPr>
          <w:p w:rsidR="00153B0E" w:rsidRPr="00D34C88" w:rsidRDefault="00D4770B" w:rsidP="009E7918">
            <w:pPr>
              <w:spacing w:line="360" w:lineRule="auto"/>
              <w:ind w:left="-108" w:right="-132"/>
              <w:jc w:val="center"/>
              <w:rPr>
                <w:rFonts w:ascii="Times New Roman" w:hAnsi="Times New Roman" w:cs="Times New Roman"/>
                <w:color w:val="auto"/>
              </w:rPr>
            </w:pPr>
            <w:r>
              <w:rPr>
                <w:rFonts w:ascii="Times New Roman" w:hAnsi="Times New Roman" w:cs="Times New Roman"/>
                <w:color w:val="auto"/>
              </w:rPr>
              <w:t>5</w:t>
            </w:r>
            <w:r w:rsidR="00153B0E" w:rsidRPr="00D34C88">
              <w:rPr>
                <w:rFonts w:ascii="Times New Roman" w:hAnsi="Times New Roman" w:cs="Times New Roman"/>
                <w:color w:val="auto"/>
              </w:rPr>
              <w:t>.</w:t>
            </w:r>
          </w:p>
        </w:tc>
        <w:tc>
          <w:tcPr>
            <w:tcW w:w="4292" w:type="dxa"/>
          </w:tcPr>
          <w:p w:rsidR="00153B0E" w:rsidRPr="00D34C88" w:rsidRDefault="00153B0E" w:rsidP="009E7918">
            <w:pPr>
              <w:spacing w:line="360" w:lineRule="auto"/>
              <w:ind w:left="-108" w:right="-132"/>
              <w:jc w:val="center"/>
              <w:rPr>
                <w:rFonts w:ascii="Times New Roman" w:hAnsi="Times New Roman" w:cs="Times New Roman"/>
                <w:color w:val="auto"/>
              </w:rPr>
            </w:pPr>
            <w:r w:rsidRPr="00D34C88">
              <w:rPr>
                <w:rFonts w:ascii="Times New Roman" w:hAnsi="Times New Roman" w:cs="Times New Roman"/>
                <w:color w:val="auto"/>
              </w:rPr>
              <w:t>Събиране и транспортиране на зелени отпадъци (събиране, раздробяване и транспорт до депо Стожер) от конте</w:t>
            </w:r>
            <w:r w:rsidR="00B518E3">
              <w:rPr>
                <w:rFonts w:ascii="Times New Roman" w:hAnsi="Times New Roman" w:cs="Times New Roman"/>
                <w:color w:val="auto"/>
              </w:rPr>
              <w:t>йне</w:t>
            </w:r>
            <w:r w:rsidRPr="00D34C88">
              <w:rPr>
                <w:rFonts w:ascii="Times New Roman" w:hAnsi="Times New Roman" w:cs="Times New Roman"/>
                <w:color w:val="auto"/>
              </w:rPr>
              <w:t>ри</w:t>
            </w:r>
          </w:p>
        </w:tc>
        <w:tc>
          <w:tcPr>
            <w:tcW w:w="2937" w:type="dxa"/>
          </w:tcPr>
          <w:p w:rsidR="00153B0E" w:rsidRPr="00D34C88" w:rsidRDefault="00153B0E" w:rsidP="009E7918">
            <w:pPr>
              <w:spacing w:line="360" w:lineRule="auto"/>
              <w:ind w:left="-108" w:right="-132"/>
              <w:jc w:val="center"/>
              <w:rPr>
                <w:rFonts w:ascii="Times New Roman" w:hAnsi="Times New Roman" w:cs="Times New Roman"/>
                <w:color w:val="auto"/>
              </w:rPr>
            </w:pPr>
            <w:r w:rsidRPr="00D34C88">
              <w:rPr>
                <w:rFonts w:ascii="Times New Roman" w:hAnsi="Times New Roman" w:cs="Times New Roman"/>
                <w:color w:val="auto"/>
              </w:rPr>
              <w:t>1 тон /като № 1/</w:t>
            </w:r>
          </w:p>
        </w:tc>
        <w:tc>
          <w:tcPr>
            <w:tcW w:w="1451" w:type="dxa"/>
            <w:vAlign w:val="center"/>
          </w:tcPr>
          <w:p w:rsidR="00153B0E" w:rsidRPr="00D34C88" w:rsidRDefault="00153B0E" w:rsidP="009E7918">
            <w:pPr>
              <w:widowControl/>
              <w:spacing w:line="360" w:lineRule="auto"/>
              <w:jc w:val="center"/>
              <w:rPr>
                <w:rFonts w:ascii="Times New Roman" w:eastAsia="Times New Roman" w:hAnsi="Times New Roman" w:cs="Times New Roman"/>
                <w:color w:val="auto"/>
                <w:lang w:eastAsia="en-US"/>
              </w:rPr>
            </w:pPr>
            <w:r w:rsidRPr="00D34C88">
              <w:rPr>
                <w:rFonts w:ascii="Times New Roman" w:eastAsia="Times New Roman" w:hAnsi="Times New Roman" w:cs="Times New Roman"/>
                <w:color w:val="auto"/>
                <w:lang w:eastAsia="en-US"/>
              </w:rPr>
              <w:t>25%</w:t>
            </w:r>
          </w:p>
        </w:tc>
      </w:tr>
    </w:tbl>
    <w:p w:rsidR="00153B0E" w:rsidRPr="00D34C88" w:rsidRDefault="00153B0E" w:rsidP="00EB1914">
      <w:pPr>
        <w:spacing w:line="360" w:lineRule="auto"/>
        <w:jc w:val="both"/>
        <w:rPr>
          <w:rFonts w:ascii="Times New Roman" w:hAnsi="Times New Roman" w:cs="Times New Roman"/>
          <w:bCs/>
          <w:color w:val="auto"/>
        </w:rPr>
      </w:pP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Оценка на предложените от участниците единични цени се извършва за всяка от дейностите поотделно. Най-ниската предложена цена за съответната дейност получава максималния брой точки, посочени по-горе. Точките по предложените от другите участници цени се изчисляват по формулата:</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Сn = (С</w:t>
      </w:r>
      <w:r w:rsidRPr="00D34C88">
        <w:rPr>
          <w:rFonts w:ascii="Times New Roman" w:hAnsi="Times New Roman" w:cs="Times New Roman"/>
          <w:bCs/>
          <w:color w:val="auto"/>
          <w:vertAlign w:val="subscript"/>
        </w:rPr>
        <w:t>мин</w:t>
      </w:r>
      <w:r w:rsidRPr="00D34C88">
        <w:rPr>
          <w:rFonts w:ascii="Times New Roman" w:hAnsi="Times New Roman" w:cs="Times New Roman"/>
          <w:bCs/>
          <w:color w:val="auto"/>
        </w:rPr>
        <w:t>. х Xi)/С</w:t>
      </w:r>
    </w:p>
    <w:p w:rsidR="00EB1914" w:rsidRPr="00D34C88" w:rsidRDefault="00EB1914" w:rsidP="00EB1914">
      <w:pPr>
        <w:numPr>
          <w:ilvl w:val="0"/>
          <w:numId w:val="23"/>
        </w:numPr>
        <w:spacing w:line="360" w:lineRule="auto"/>
        <w:jc w:val="both"/>
        <w:rPr>
          <w:rFonts w:ascii="Times New Roman" w:hAnsi="Times New Roman" w:cs="Times New Roman"/>
          <w:bCs/>
          <w:color w:val="auto"/>
          <w:lang w:val="en-GB"/>
        </w:rPr>
      </w:pPr>
      <w:proofErr w:type="spellStart"/>
      <w:r w:rsidRPr="00D34C88">
        <w:rPr>
          <w:rFonts w:ascii="Times New Roman" w:hAnsi="Times New Roman" w:cs="Times New Roman"/>
          <w:bCs/>
          <w:color w:val="auto"/>
          <w:lang w:val="en-GB"/>
        </w:rPr>
        <w:t>С</w:t>
      </w:r>
      <w:r w:rsidRPr="00D34C88">
        <w:rPr>
          <w:rFonts w:ascii="Times New Roman" w:hAnsi="Times New Roman" w:cs="Times New Roman"/>
          <w:bCs/>
          <w:color w:val="auto"/>
          <w:vertAlign w:val="subscript"/>
          <w:lang w:val="en-GB"/>
        </w:rPr>
        <w:t>мин</w:t>
      </w:r>
      <w:proofErr w:type="spellEnd"/>
      <w:r w:rsidRPr="00D34C88">
        <w:rPr>
          <w:rFonts w:ascii="Times New Roman" w:hAnsi="Times New Roman" w:cs="Times New Roman"/>
          <w:bCs/>
          <w:color w:val="auto"/>
          <w:vertAlign w:val="subscript"/>
          <w:lang w:val="en-GB"/>
        </w:rPr>
        <w:t>.</w:t>
      </w:r>
      <w:r w:rsidRPr="00D34C88">
        <w:rPr>
          <w:rFonts w:ascii="Times New Roman" w:hAnsi="Times New Roman" w:cs="Times New Roman"/>
          <w:bCs/>
          <w:color w:val="auto"/>
          <w:lang w:val="en-GB"/>
        </w:rPr>
        <w:t xml:space="preserve"> е </w:t>
      </w:r>
      <w:proofErr w:type="spellStart"/>
      <w:r w:rsidRPr="00D34C88">
        <w:rPr>
          <w:rFonts w:ascii="Times New Roman" w:hAnsi="Times New Roman" w:cs="Times New Roman"/>
          <w:bCs/>
          <w:color w:val="auto"/>
          <w:lang w:val="en-GB"/>
        </w:rPr>
        <w:t>стойността</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на</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най</w:t>
      </w:r>
      <w:proofErr w:type="spellEnd"/>
      <w:r w:rsidRPr="00D34C88">
        <w:rPr>
          <w:rFonts w:ascii="Times New Roman" w:hAnsi="Times New Roman" w:cs="Times New Roman"/>
          <w:bCs/>
          <w:color w:val="auto"/>
          <w:lang w:val="en-GB"/>
        </w:rPr>
        <w:t>–</w:t>
      </w:r>
      <w:proofErr w:type="spellStart"/>
      <w:r w:rsidRPr="00D34C88">
        <w:rPr>
          <w:rFonts w:ascii="Times New Roman" w:hAnsi="Times New Roman" w:cs="Times New Roman"/>
          <w:bCs/>
          <w:color w:val="auto"/>
          <w:lang w:val="en-GB"/>
        </w:rPr>
        <w:t>ниската</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предложена</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единична</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цена</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за</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съответния</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вид</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дейност</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без</w:t>
      </w:r>
      <w:proofErr w:type="spellEnd"/>
      <w:r w:rsidRPr="00D34C88">
        <w:rPr>
          <w:rFonts w:ascii="Times New Roman" w:hAnsi="Times New Roman" w:cs="Times New Roman"/>
          <w:bCs/>
          <w:color w:val="auto"/>
          <w:lang w:val="en-GB"/>
        </w:rPr>
        <w:t xml:space="preserve"> ДДС).</w:t>
      </w:r>
    </w:p>
    <w:p w:rsidR="00EB1914" w:rsidRPr="00D34C88" w:rsidRDefault="00EB1914" w:rsidP="00EB1914">
      <w:pPr>
        <w:numPr>
          <w:ilvl w:val="0"/>
          <w:numId w:val="23"/>
        </w:numPr>
        <w:spacing w:line="360" w:lineRule="auto"/>
        <w:jc w:val="both"/>
        <w:rPr>
          <w:rFonts w:ascii="Times New Roman" w:hAnsi="Times New Roman" w:cs="Times New Roman"/>
          <w:bCs/>
          <w:color w:val="auto"/>
          <w:lang w:val="en-GB"/>
        </w:rPr>
      </w:pPr>
      <w:r w:rsidRPr="00D34C88">
        <w:rPr>
          <w:rFonts w:ascii="Times New Roman" w:hAnsi="Times New Roman" w:cs="Times New Roman"/>
          <w:bCs/>
          <w:color w:val="auto"/>
          <w:lang w:val="en-GB"/>
        </w:rPr>
        <w:t xml:space="preserve">С е </w:t>
      </w:r>
      <w:proofErr w:type="spellStart"/>
      <w:r w:rsidRPr="00D34C88">
        <w:rPr>
          <w:rFonts w:ascii="Times New Roman" w:hAnsi="Times New Roman" w:cs="Times New Roman"/>
          <w:bCs/>
          <w:color w:val="auto"/>
          <w:lang w:val="en-GB"/>
        </w:rPr>
        <w:t>предложената</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единична</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цена</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за</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съответния</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вид</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дейност</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която</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се</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оценява</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от</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съответното</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ценово</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предложение</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без</w:t>
      </w:r>
      <w:proofErr w:type="spellEnd"/>
      <w:r w:rsidRPr="00D34C88">
        <w:rPr>
          <w:rFonts w:ascii="Times New Roman" w:hAnsi="Times New Roman" w:cs="Times New Roman"/>
          <w:bCs/>
          <w:color w:val="auto"/>
          <w:lang w:val="en-GB"/>
        </w:rPr>
        <w:t xml:space="preserve"> ДДС).</w:t>
      </w:r>
    </w:p>
    <w:p w:rsidR="00EB1914" w:rsidRPr="00D34C88" w:rsidRDefault="00EB1914" w:rsidP="00EB1914">
      <w:pPr>
        <w:numPr>
          <w:ilvl w:val="0"/>
          <w:numId w:val="23"/>
        </w:numPr>
        <w:spacing w:line="360" w:lineRule="auto"/>
        <w:jc w:val="both"/>
        <w:rPr>
          <w:rFonts w:ascii="Times New Roman" w:hAnsi="Times New Roman" w:cs="Times New Roman"/>
          <w:bCs/>
          <w:color w:val="auto"/>
          <w:lang w:val="en-GB"/>
        </w:rPr>
      </w:pPr>
      <w:r w:rsidRPr="00D34C88">
        <w:rPr>
          <w:rFonts w:ascii="Times New Roman" w:hAnsi="Times New Roman" w:cs="Times New Roman"/>
          <w:bCs/>
          <w:color w:val="auto"/>
          <w:lang w:val="en-GB"/>
        </w:rPr>
        <w:t xml:space="preserve">Xi- </w:t>
      </w:r>
      <w:proofErr w:type="spellStart"/>
      <w:r w:rsidRPr="00D34C88">
        <w:rPr>
          <w:rFonts w:ascii="Times New Roman" w:hAnsi="Times New Roman" w:cs="Times New Roman"/>
          <w:bCs/>
          <w:color w:val="auto"/>
          <w:lang w:val="en-GB"/>
        </w:rPr>
        <w:t>посочен</w:t>
      </w:r>
      <w:proofErr w:type="spellEnd"/>
      <w:r w:rsidRPr="00D34C88">
        <w:rPr>
          <w:rFonts w:ascii="Times New Roman" w:hAnsi="Times New Roman" w:cs="Times New Roman"/>
          <w:bCs/>
          <w:color w:val="auto"/>
        </w:rPr>
        <w:t>ата</w:t>
      </w:r>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по-горе</w:t>
      </w:r>
      <w:proofErr w:type="spellEnd"/>
      <w:r w:rsidRPr="00D34C88">
        <w:rPr>
          <w:rFonts w:ascii="Times New Roman" w:hAnsi="Times New Roman" w:cs="Times New Roman"/>
          <w:bCs/>
          <w:color w:val="auto"/>
          <w:lang w:val="en-GB"/>
        </w:rPr>
        <w:t xml:space="preserve"> </w:t>
      </w:r>
      <w:r w:rsidRPr="00D34C88">
        <w:rPr>
          <w:rFonts w:ascii="Times New Roman" w:hAnsi="Times New Roman" w:cs="Times New Roman"/>
          <w:bCs/>
          <w:color w:val="auto"/>
        </w:rPr>
        <w:t>тежест</w:t>
      </w:r>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за</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съответния</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вид</w:t>
      </w:r>
      <w:proofErr w:type="spellEnd"/>
      <w:r w:rsidRPr="00D34C88">
        <w:rPr>
          <w:rFonts w:ascii="Times New Roman" w:hAnsi="Times New Roman" w:cs="Times New Roman"/>
          <w:bCs/>
          <w:color w:val="auto"/>
          <w:lang w:val="en-GB"/>
        </w:rPr>
        <w:t xml:space="preserve"> </w:t>
      </w:r>
      <w:proofErr w:type="spellStart"/>
      <w:r w:rsidRPr="00D34C88">
        <w:rPr>
          <w:rFonts w:ascii="Times New Roman" w:hAnsi="Times New Roman" w:cs="Times New Roman"/>
          <w:bCs/>
          <w:color w:val="auto"/>
          <w:lang w:val="en-GB"/>
        </w:rPr>
        <w:t>дейност</w:t>
      </w:r>
      <w:proofErr w:type="spellEnd"/>
      <w:r w:rsidRPr="00D34C88">
        <w:rPr>
          <w:rFonts w:ascii="Times New Roman" w:hAnsi="Times New Roman" w:cs="Times New Roman"/>
          <w:bCs/>
          <w:color w:val="auto"/>
          <w:lang w:val="en-GB"/>
        </w:rPr>
        <w:t>.</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Получените точки, като резултат от приложението на горната формула, се вземат предвид до втория знак след десетичната запетая, включително.</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Оценката на съответното ценово предложение се получава като сума от получените точки за единичните цени за всяка от дейностите:</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П1 = Σ Сn</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Максимален брой точки – 100 т.</w:t>
      </w:r>
    </w:p>
    <w:p w:rsidR="00EB1914" w:rsidRPr="00D34C88" w:rsidRDefault="00EB1914" w:rsidP="00EB1914">
      <w:pPr>
        <w:spacing w:line="360" w:lineRule="auto"/>
        <w:jc w:val="both"/>
        <w:rPr>
          <w:rFonts w:ascii="Times New Roman" w:hAnsi="Times New Roman" w:cs="Times New Roman"/>
          <w:bCs/>
          <w:color w:val="auto"/>
          <w:lang w:val="ru-RU"/>
        </w:rPr>
      </w:pPr>
    </w:p>
    <w:p w:rsidR="00B518E3" w:rsidRDefault="00B518E3" w:rsidP="00EB1914">
      <w:pPr>
        <w:spacing w:line="360" w:lineRule="auto"/>
        <w:jc w:val="both"/>
        <w:rPr>
          <w:rFonts w:ascii="Times New Roman" w:hAnsi="Times New Roman" w:cs="Times New Roman"/>
          <w:b/>
          <w:bCs/>
          <w:color w:val="auto"/>
        </w:rPr>
      </w:pPr>
    </w:p>
    <w:p w:rsidR="00B54541" w:rsidRDefault="00B54541" w:rsidP="00EB1914">
      <w:pPr>
        <w:spacing w:line="360" w:lineRule="auto"/>
        <w:jc w:val="both"/>
        <w:rPr>
          <w:rFonts w:ascii="Times New Roman" w:hAnsi="Times New Roman" w:cs="Times New Roman"/>
          <w:b/>
          <w:bCs/>
          <w:color w:val="auto"/>
        </w:rPr>
      </w:pPr>
    </w:p>
    <w:p w:rsidR="00EB1914" w:rsidRPr="00D34C88" w:rsidRDefault="00EB1914" w:rsidP="00EB1914">
      <w:pPr>
        <w:spacing w:line="360" w:lineRule="auto"/>
        <w:jc w:val="both"/>
        <w:rPr>
          <w:rFonts w:ascii="Times New Roman" w:hAnsi="Times New Roman" w:cs="Times New Roman"/>
          <w:b/>
          <w:bCs/>
          <w:color w:val="auto"/>
        </w:rPr>
      </w:pPr>
      <w:bookmarkStart w:id="0" w:name="_GoBack"/>
      <w:bookmarkEnd w:id="0"/>
      <w:r w:rsidRPr="00D34C88">
        <w:rPr>
          <w:rFonts w:ascii="Times New Roman" w:hAnsi="Times New Roman" w:cs="Times New Roman"/>
          <w:b/>
          <w:bCs/>
          <w:color w:val="auto"/>
        </w:rPr>
        <w:t>На първо място  се класира офертата с най-висока комплексна оценка.</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В случай че комплексните оценки на две или повече оферти са равни, за икономически най-изгодна се приема тази оферта, в която се предлага най-ниска цена. При условие че и цените са еднакви, се сравняват оценките по показателя с най-висока относителна тежест и се избира офертата с по-благоприятна стойност по този показател.</w:t>
      </w:r>
    </w:p>
    <w:p w:rsidR="00EB1914" w:rsidRPr="00D34C88" w:rsidRDefault="00EB1914" w:rsidP="00EB1914">
      <w:pPr>
        <w:spacing w:line="360" w:lineRule="auto"/>
        <w:jc w:val="both"/>
        <w:rPr>
          <w:rFonts w:ascii="Times New Roman" w:hAnsi="Times New Roman" w:cs="Times New Roman"/>
          <w:bCs/>
          <w:color w:val="auto"/>
        </w:rPr>
      </w:pPr>
      <w:r w:rsidRPr="00D34C88">
        <w:rPr>
          <w:rFonts w:ascii="Times New Roman" w:hAnsi="Times New Roman" w:cs="Times New Roman"/>
          <w:bCs/>
          <w:color w:val="auto"/>
        </w:rPr>
        <w:t>Комисията провежда публично жребий за определяне на изпълнител между класираните на първо място оферти, ако икономически най-изгодната оферта не може да се определи по реда, посочен по-горе.</w:t>
      </w:r>
    </w:p>
    <w:p w:rsidR="00EB1914" w:rsidRPr="00D34C88" w:rsidRDefault="00EB1914" w:rsidP="00404174">
      <w:pPr>
        <w:spacing w:line="360" w:lineRule="auto"/>
        <w:jc w:val="both"/>
        <w:rPr>
          <w:rFonts w:ascii="Times New Roman" w:hAnsi="Times New Roman" w:cs="Times New Roman"/>
          <w:b/>
          <w:bCs/>
          <w:color w:val="auto"/>
        </w:rPr>
      </w:pPr>
    </w:p>
    <w:sectPr w:rsidR="00EB1914" w:rsidRPr="00D34C88" w:rsidSect="00673469">
      <w:headerReference w:type="default" r:id="rId8"/>
      <w:footerReference w:type="default" r:id="rId9"/>
      <w:pgSz w:w="11906" w:h="16838"/>
      <w:pgMar w:top="1843" w:right="849" w:bottom="1276" w:left="1417" w:header="426"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B2C" w:rsidRDefault="002D3B2C" w:rsidP="00DE583F">
      <w:r>
        <w:separator/>
      </w:r>
    </w:p>
  </w:endnote>
  <w:endnote w:type="continuationSeparator" w:id="0">
    <w:p w:rsidR="002D3B2C" w:rsidRDefault="002D3B2C" w:rsidP="00DE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ExcelciorCyr">
    <w:altName w:val="Times New Roman"/>
    <w:charset w:val="00"/>
    <w:family w:val="roman"/>
    <w:pitch w:val="variable"/>
    <w:sig w:usb0="00000287" w:usb1="00000000" w:usb2="00000000" w:usb3="00000000" w:csb0="0000001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7DE" w:rsidRDefault="003F57DE" w:rsidP="00D049AA">
    <w:pPr>
      <w:pStyle w:val="aa"/>
      <w:jc w:val="right"/>
    </w:pPr>
    <w:r>
      <w:rPr>
        <w:noProof/>
        <w:lang w:val="bg-BG" w:eastAsia="bg-BG"/>
      </w:rPr>
      <w:drawing>
        <wp:inline distT="0" distB="0" distL="0" distR="0" wp14:anchorId="4649373A" wp14:editId="01D87F3F">
          <wp:extent cx="446405" cy="533400"/>
          <wp:effectExtent l="0" t="0" r="0" b="0"/>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B2C" w:rsidRDefault="002D3B2C" w:rsidP="00DE583F">
      <w:r>
        <w:separator/>
      </w:r>
    </w:p>
  </w:footnote>
  <w:footnote w:type="continuationSeparator" w:id="0">
    <w:p w:rsidR="002D3B2C" w:rsidRDefault="002D3B2C" w:rsidP="00DE5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7DE" w:rsidRDefault="003F57DE">
    <w:pPr>
      <w:pStyle w:val="afc"/>
    </w:pPr>
    <w:r w:rsidRPr="00256391">
      <w:rPr>
        <w:rFonts w:ascii="Calibri" w:hAnsi="Calibri" w:cs="Times New Roman"/>
        <w:noProof/>
        <w:color w:val="auto"/>
        <w:sz w:val="10"/>
        <w:szCs w:val="10"/>
      </w:rPr>
      <w:drawing>
        <wp:inline distT="0" distB="0" distL="0" distR="0" wp14:anchorId="40FDF505" wp14:editId="69ADA96A">
          <wp:extent cx="5762625" cy="810560"/>
          <wp:effectExtent l="0" t="0" r="0" b="8890"/>
          <wp:docPr id="3"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2625" cy="8105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AB1"/>
    <w:multiLevelType w:val="hybridMultilevel"/>
    <w:tmpl w:val="8ECA6404"/>
    <w:lvl w:ilvl="0" w:tplc="04090001">
      <w:start w:val="1"/>
      <w:numFmt w:val="bullet"/>
      <w:lvlText w:val=""/>
      <w:lvlJc w:val="left"/>
      <w:pPr>
        <w:ind w:left="2280" w:hanging="360"/>
      </w:pPr>
      <w:rPr>
        <w:rFonts w:ascii="Symbol" w:hAnsi="Symbol" w:hint="default"/>
      </w:rPr>
    </w:lvl>
    <w:lvl w:ilvl="1" w:tplc="04090003">
      <w:start w:val="1"/>
      <w:numFmt w:val="bullet"/>
      <w:lvlText w:val="o"/>
      <w:lvlJc w:val="left"/>
      <w:pPr>
        <w:ind w:left="3000" w:hanging="360"/>
      </w:pPr>
      <w:rPr>
        <w:rFonts w:ascii="Courier New" w:hAnsi="Courier New" w:hint="default"/>
      </w:rPr>
    </w:lvl>
    <w:lvl w:ilvl="2" w:tplc="04090005">
      <w:start w:val="1"/>
      <w:numFmt w:val="bullet"/>
      <w:lvlText w:val=""/>
      <w:lvlJc w:val="left"/>
      <w:pPr>
        <w:ind w:left="3720" w:hanging="360"/>
      </w:pPr>
      <w:rPr>
        <w:rFonts w:ascii="Wingdings" w:hAnsi="Wingdings" w:hint="default"/>
      </w:rPr>
    </w:lvl>
    <w:lvl w:ilvl="3" w:tplc="04090001">
      <w:start w:val="1"/>
      <w:numFmt w:val="bullet"/>
      <w:lvlText w:val=""/>
      <w:lvlJc w:val="left"/>
      <w:pPr>
        <w:ind w:left="4440" w:hanging="360"/>
      </w:pPr>
      <w:rPr>
        <w:rFonts w:ascii="Symbol" w:hAnsi="Symbol" w:hint="default"/>
      </w:rPr>
    </w:lvl>
    <w:lvl w:ilvl="4" w:tplc="04090003">
      <w:start w:val="1"/>
      <w:numFmt w:val="bullet"/>
      <w:lvlText w:val="o"/>
      <w:lvlJc w:val="left"/>
      <w:pPr>
        <w:ind w:left="5160" w:hanging="360"/>
      </w:pPr>
      <w:rPr>
        <w:rFonts w:ascii="Courier New" w:hAnsi="Courier New" w:hint="default"/>
      </w:rPr>
    </w:lvl>
    <w:lvl w:ilvl="5" w:tplc="04090005">
      <w:start w:val="1"/>
      <w:numFmt w:val="bullet"/>
      <w:lvlText w:val=""/>
      <w:lvlJc w:val="left"/>
      <w:pPr>
        <w:ind w:left="5880" w:hanging="360"/>
      </w:pPr>
      <w:rPr>
        <w:rFonts w:ascii="Wingdings" w:hAnsi="Wingdings" w:hint="default"/>
      </w:rPr>
    </w:lvl>
    <w:lvl w:ilvl="6" w:tplc="04090001">
      <w:start w:val="1"/>
      <w:numFmt w:val="bullet"/>
      <w:lvlText w:val=""/>
      <w:lvlJc w:val="left"/>
      <w:pPr>
        <w:ind w:left="6600" w:hanging="360"/>
      </w:pPr>
      <w:rPr>
        <w:rFonts w:ascii="Symbol" w:hAnsi="Symbol" w:hint="default"/>
      </w:rPr>
    </w:lvl>
    <w:lvl w:ilvl="7" w:tplc="04090003">
      <w:start w:val="1"/>
      <w:numFmt w:val="bullet"/>
      <w:lvlText w:val="o"/>
      <w:lvlJc w:val="left"/>
      <w:pPr>
        <w:ind w:left="7320" w:hanging="360"/>
      </w:pPr>
      <w:rPr>
        <w:rFonts w:ascii="Courier New" w:hAnsi="Courier New" w:hint="default"/>
      </w:rPr>
    </w:lvl>
    <w:lvl w:ilvl="8" w:tplc="04090005">
      <w:start w:val="1"/>
      <w:numFmt w:val="bullet"/>
      <w:lvlText w:val=""/>
      <w:lvlJc w:val="left"/>
      <w:pPr>
        <w:ind w:left="8040" w:hanging="360"/>
      </w:pPr>
      <w:rPr>
        <w:rFonts w:ascii="Wingdings" w:hAnsi="Wingdings" w:hint="default"/>
      </w:rPr>
    </w:lvl>
  </w:abstractNum>
  <w:abstractNum w:abstractNumId="1" w15:restartNumberingAfterBreak="0">
    <w:nsid w:val="0323787F"/>
    <w:multiLevelType w:val="hybridMultilevel"/>
    <w:tmpl w:val="02B89CB8"/>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500039C"/>
    <w:multiLevelType w:val="hybridMultilevel"/>
    <w:tmpl w:val="2A6CF5D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 w15:restartNumberingAfterBreak="0">
    <w:nsid w:val="05B3638E"/>
    <w:multiLevelType w:val="hybridMultilevel"/>
    <w:tmpl w:val="041CE20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08695CDB"/>
    <w:multiLevelType w:val="hybridMultilevel"/>
    <w:tmpl w:val="EB88786E"/>
    <w:lvl w:ilvl="0" w:tplc="8CF627E0">
      <w:start w:val="1"/>
      <w:numFmt w:val="bullet"/>
      <w:lvlText w:val="-"/>
      <w:lvlJc w:val="left"/>
      <w:pPr>
        <w:ind w:hanging="360"/>
      </w:pPr>
      <w:rPr>
        <w:rFonts w:ascii="Times New Roman" w:hAnsi="Times New Roman" w:hint="default"/>
      </w:rPr>
    </w:lvl>
    <w:lvl w:ilvl="1" w:tplc="04020003">
      <w:start w:val="1"/>
      <w:numFmt w:val="bullet"/>
      <w:lvlText w:val="o"/>
      <w:lvlJc w:val="left"/>
      <w:pPr>
        <w:ind w:left="720" w:hanging="360"/>
      </w:pPr>
      <w:rPr>
        <w:rFonts w:ascii="Courier New" w:hAnsi="Courier New" w:hint="default"/>
      </w:rPr>
    </w:lvl>
    <w:lvl w:ilvl="2" w:tplc="04020005">
      <w:start w:val="1"/>
      <w:numFmt w:val="bullet"/>
      <w:lvlText w:val=""/>
      <w:lvlJc w:val="left"/>
      <w:pPr>
        <w:ind w:left="1440" w:hanging="360"/>
      </w:pPr>
      <w:rPr>
        <w:rFonts w:ascii="Wingdings" w:hAnsi="Wingdings" w:hint="default"/>
      </w:rPr>
    </w:lvl>
    <w:lvl w:ilvl="3" w:tplc="04020001">
      <w:start w:val="1"/>
      <w:numFmt w:val="bullet"/>
      <w:lvlText w:val=""/>
      <w:lvlJc w:val="left"/>
      <w:pPr>
        <w:ind w:left="2160" w:hanging="360"/>
      </w:pPr>
      <w:rPr>
        <w:rFonts w:ascii="Symbol" w:hAnsi="Symbol" w:hint="default"/>
      </w:rPr>
    </w:lvl>
    <w:lvl w:ilvl="4" w:tplc="04020003">
      <w:start w:val="1"/>
      <w:numFmt w:val="bullet"/>
      <w:lvlText w:val="o"/>
      <w:lvlJc w:val="left"/>
      <w:pPr>
        <w:ind w:left="2880" w:hanging="360"/>
      </w:pPr>
      <w:rPr>
        <w:rFonts w:ascii="Courier New" w:hAnsi="Courier New" w:hint="default"/>
      </w:rPr>
    </w:lvl>
    <w:lvl w:ilvl="5" w:tplc="04020005">
      <w:start w:val="1"/>
      <w:numFmt w:val="bullet"/>
      <w:lvlText w:val=""/>
      <w:lvlJc w:val="left"/>
      <w:pPr>
        <w:ind w:left="3600" w:hanging="360"/>
      </w:pPr>
      <w:rPr>
        <w:rFonts w:ascii="Wingdings" w:hAnsi="Wingdings" w:hint="default"/>
      </w:rPr>
    </w:lvl>
    <w:lvl w:ilvl="6" w:tplc="04020001">
      <w:start w:val="1"/>
      <w:numFmt w:val="bullet"/>
      <w:lvlText w:val=""/>
      <w:lvlJc w:val="left"/>
      <w:pPr>
        <w:ind w:left="4320" w:hanging="360"/>
      </w:pPr>
      <w:rPr>
        <w:rFonts w:ascii="Symbol" w:hAnsi="Symbol" w:hint="default"/>
      </w:rPr>
    </w:lvl>
    <w:lvl w:ilvl="7" w:tplc="04020003">
      <w:start w:val="1"/>
      <w:numFmt w:val="bullet"/>
      <w:lvlText w:val="o"/>
      <w:lvlJc w:val="left"/>
      <w:pPr>
        <w:ind w:left="5040" w:hanging="360"/>
      </w:pPr>
      <w:rPr>
        <w:rFonts w:ascii="Courier New" w:hAnsi="Courier New" w:hint="default"/>
      </w:rPr>
    </w:lvl>
    <w:lvl w:ilvl="8" w:tplc="04020005">
      <w:start w:val="1"/>
      <w:numFmt w:val="bullet"/>
      <w:lvlText w:val=""/>
      <w:lvlJc w:val="left"/>
      <w:pPr>
        <w:ind w:left="5760" w:hanging="360"/>
      </w:pPr>
      <w:rPr>
        <w:rFonts w:ascii="Wingdings" w:hAnsi="Wingdings" w:hint="default"/>
      </w:rPr>
    </w:lvl>
  </w:abstractNum>
  <w:abstractNum w:abstractNumId="5" w15:restartNumberingAfterBreak="0">
    <w:nsid w:val="16946E0A"/>
    <w:multiLevelType w:val="hybridMultilevel"/>
    <w:tmpl w:val="65A4CFAC"/>
    <w:lvl w:ilvl="0" w:tplc="C2E2E32A">
      <w:start w:val="4"/>
      <w:numFmt w:val="bullet"/>
      <w:lvlText w:val=""/>
      <w:lvlJc w:val="left"/>
      <w:pPr>
        <w:ind w:left="1380" w:hanging="360"/>
      </w:pPr>
      <w:rPr>
        <w:rFonts w:ascii="Symbol" w:eastAsia="Times New Roman" w:hAnsi="Symbol" w:hint="default"/>
      </w:rPr>
    </w:lvl>
    <w:lvl w:ilvl="1" w:tplc="04020003">
      <w:start w:val="1"/>
      <w:numFmt w:val="bullet"/>
      <w:lvlText w:val="o"/>
      <w:lvlJc w:val="left"/>
      <w:pPr>
        <w:ind w:left="2100" w:hanging="360"/>
      </w:pPr>
      <w:rPr>
        <w:rFonts w:ascii="Courier New" w:hAnsi="Courier New" w:hint="default"/>
      </w:rPr>
    </w:lvl>
    <w:lvl w:ilvl="2" w:tplc="04020005">
      <w:start w:val="1"/>
      <w:numFmt w:val="bullet"/>
      <w:lvlText w:val=""/>
      <w:lvlJc w:val="left"/>
      <w:pPr>
        <w:ind w:left="2820" w:hanging="360"/>
      </w:pPr>
      <w:rPr>
        <w:rFonts w:ascii="Wingdings" w:hAnsi="Wingdings" w:hint="default"/>
      </w:rPr>
    </w:lvl>
    <w:lvl w:ilvl="3" w:tplc="04020001">
      <w:start w:val="1"/>
      <w:numFmt w:val="bullet"/>
      <w:lvlText w:val=""/>
      <w:lvlJc w:val="left"/>
      <w:pPr>
        <w:ind w:left="3540" w:hanging="360"/>
      </w:pPr>
      <w:rPr>
        <w:rFonts w:ascii="Symbol" w:hAnsi="Symbol" w:hint="default"/>
      </w:rPr>
    </w:lvl>
    <w:lvl w:ilvl="4" w:tplc="04020003">
      <w:start w:val="1"/>
      <w:numFmt w:val="bullet"/>
      <w:lvlText w:val="o"/>
      <w:lvlJc w:val="left"/>
      <w:pPr>
        <w:ind w:left="4260" w:hanging="360"/>
      </w:pPr>
      <w:rPr>
        <w:rFonts w:ascii="Courier New" w:hAnsi="Courier New" w:hint="default"/>
      </w:rPr>
    </w:lvl>
    <w:lvl w:ilvl="5" w:tplc="04020005">
      <w:start w:val="1"/>
      <w:numFmt w:val="bullet"/>
      <w:lvlText w:val=""/>
      <w:lvlJc w:val="left"/>
      <w:pPr>
        <w:ind w:left="4980" w:hanging="360"/>
      </w:pPr>
      <w:rPr>
        <w:rFonts w:ascii="Wingdings" w:hAnsi="Wingdings" w:hint="default"/>
      </w:rPr>
    </w:lvl>
    <w:lvl w:ilvl="6" w:tplc="04020001">
      <w:start w:val="1"/>
      <w:numFmt w:val="bullet"/>
      <w:lvlText w:val=""/>
      <w:lvlJc w:val="left"/>
      <w:pPr>
        <w:ind w:left="5700" w:hanging="360"/>
      </w:pPr>
      <w:rPr>
        <w:rFonts w:ascii="Symbol" w:hAnsi="Symbol" w:hint="default"/>
      </w:rPr>
    </w:lvl>
    <w:lvl w:ilvl="7" w:tplc="04020003">
      <w:start w:val="1"/>
      <w:numFmt w:val="bullet"/>
      <w:lvlText w:val="o"/>
      <w:lvlJc w:val="left"/>
      <w:pPr>
        <w:ind w:left="6420" w:hanging="360"/>
      </w:pPr>
      <w:rPr>
        <w:rFonts w:ascii="Courier New" w:hAnsi="Courier New" w:hint="default"/>
      </w:rPr>
    </w:lvl>
    <w:lvl w:ilvl="8" w:tplc="04020005">
      <w:start w:val="1"/>
      <w:numFmt w:val="bullet"/>
      <w:lvlText w:val=""/>
      <w:lvlJc w:val="left"/>
      <w:pPr>
        <w:ind w:left="7140" w:hanging="360"/>
      </w:pPr>
      <w:rPr>
        <w:rFonts w:ascii="Wingdings" w:hAnsi="Wingdings" w:hint="default"/>
      </w:rPr>
    </w:lvl>
  </w:abstractNum>
  <w:abstractNum w:abstractNumId="6"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4C40CD"/>
    <w:multiLevelType w:val="hybridMultilevel"/>
    <w:tmpl w:val="3BFEEBC2"/>
    <w:lvl w:ilvl="0" w:tplc="F69672DE">
      <w:start w:val="1"/>
      <w:numFmt w:val="decimal"/>
      <w:lvlText w:val="%1."/>
      <w:lvlJc w:val="left"/>
      <w:pPr>
        <w:ind w:left="360" w:hanging="360"/>
      </w:pPr>
      <w:rPr>
        <w:rFonts w:hint="default"/>
        <w:b w:val="0"/>
        <w:i w:val="0"/>
        <w:u w:val="none"/>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15:restartNumberingAfterBreak="0">
    <w:nsid w:val="32175BA8"/>
    <w:multiLevelType w:val="hybridMultilevel"/>
    <w:tmpl w:val="1910FC2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B5E44CE"/>
    <w:multiLevelType w:val="hybridMultilevel"/>
    <w:tmpl w:val="38A0BED6"/>
    <w:lvl w:ilvl="0" w:tplc="C75A5C44">
      <w:start w:val="1"/>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hint="default"/>
      </w:rPr>
    </w:lvl>
    <w:lvl w:ilvl="8" w:tplc="04090005">
      <w:start w:val="1"/>
      <w:numFmt w:val="bullet"/>
      <w:lvlText w:val=""/>
      <w:lvlJc w:val="left"/>
      <w:pPr>
        <w:ind w:left="6829" w:hanging="360"/>
      </w:pPr>
      <w:rPr>
        <w:rFonts w:ascii="Wingdings" w:hAnsi="Wingdings" w:hint="default"/>
      </w:rPr>
    </w:lvl>
  </w:abstractNum>
  <w:abstractNum w:abstractNumId="10" w15:restartNumberingAfterBreak="0">
    <w:nsid w:val="3CF534D3"/>
    <w:multiLevelType w:val="singleLevel"/>
    <w:tmpl w:val="8E1894E4"/>
    <w:lvl w:ilvl="0">
      <w:start w:val="1"/>
      <w:numFmt w:val="upperRoman"/>
      <w:pStyle w:val="4"/>
      <w:lvlText w:val="%1."/>
      <w:lvlJc w:val="left"/>
      <w:pPr>
        <w:tabs>
          <w:tab w:val="num" w:pos="720"/>
        </w:tabs>
        <w:ind w:left="720" w:hanging="720"/>
      </w:pPr>
      <w:rPr>
        <w:rFonts w:hint="default"/>
      </w:rPr>
    </w:lvl>
  </w:abstractNum>
  <w:abstractNum w:abstractNumId="11" w15:restartNumberingAfterBreak="0">
    <w:nsid w:val="3FB01397"/>
    <w:multiLevelType w:val="hybridMultilevel"/>
    <w:tmpl w:val="24C61394"/>
    <w:lvl w:ilvl="0" w:tplc="0C070015">
      <w:start w:val="1"/>
      <w:numFmt w:val="decimal"/>
      <w:lvlText w:val="(%1)"/>
      <w:lvlJc w:val="left"/>
      <w:pPr>
        <w:ind w:left="720" w:hanging="360"/>
      </w:pPr>
      <w:rPr>
        <w:rFonts w:cs="Times New Roman"/>
      </w:rPr>
    </w:lvl>
    <w:lvl w:ilvl="1" w:tplc="0C070019">
      <w:start w:val="1"/>
      <w:numFmt w:val="lowerLetter"/>
      <w:lvlText w:val="%2."/>
      <w:lvlJc w:val="left"/>
      <w:pPr>
        <w:ind w:left="1440" w:hanging="360"/>
      </w:pPr>
      <w:rPr>
        <w:rFonts w:cs="Times New Roman"/>
      </w:rPr>
    </w:lvl>
    <w:lvl w:ilvl="2" w:tplc="0C07001B">
      <w:start w:val="1"/>
      <w:numFmt w:val="lowerRoman"/>
      <w:lvlText w:val="%3."/>
      <w:lvlJc w:val="right"/>
      <w:pPr>
        <w:ind w:left="2160" w:hanging="180"/>
      </w:pPr>
      <w:rPr>
        <w:rFonts w:cs="Times New Roman"/>
      </w:rPr>
    </w:lvl>
    <w:lvl w:ilvl="3" w:tplc="0C07000F">
      <w:start w:val="1"/>
      <w:numFmt w:val="decimal"/>
      <w:lvlText w:val="%4."/>
      <w:lvlJc w:val="left"/>
      <w:pPr>
        <w:ind w:left="2880" w:hanging="360"/>
      </w:pPr>
      <w:rPr>
        <w:rFonts w:cs="Times New Roman"/>
      </w:rPr>
    </w:lvl>
    <w:lvl w:ilvl="4" w:tplc="0C070019">
      <w:start w:val="1"/>
      <w:numFmt w:val="lowerLetter"/>
      <w:lvlText w:val="%5."/>
      <w:lvlJc w:val="left"/>
      <w:pPr>
        <w:ind w:left="3600" w:hanging="360"/>
      </w:pPr>
      <w:rPr>
        <w:rFonts w:cs="Times New Roman"/>
      </w:rPr>
    </w:lvl>
    <w:lvl w:ilvl="5" w:tplc="0C07001B">
      <w:start w:val="1"/>
      <w:numFmt w:val="lowerRoman"/>
      <w:lvlText w:val="%6."/>
      <w:lvlJc w:val="right"/>
      <w:pPr>
        <w:ind w:left="4320" w:hanging="180"/>
      </w:pPr>
      <w:rPr>
        <w:rFonts w:cs="Times New Roman"/>
      </w:rPr>
    </w:lvl>
    <w:lvl w:ilvl="6" w:tplc="0C07000F">
      <w:start w:val="1"/>
      <w:numFmt w:val="decimal"/>
      <w:lvlText w:val="%7."/>
      <w:lvlJc w:val="left"/>
      <w:pPr>
        <w:ind w:left="5040" w:hanging="360"/>
      </w:pPr>
      <w:rPr>
        <w:rFonts w:cs="Times New Roman"/>
      </w:rPr>
    </w:lvl>
    <w:lvl w:ilvl="7" w:tplc="0C070019">
      <w:start w:val="1"/>
      <w:numFmt w:val="lowerLetter"/>
      <w:lvlText w:val="%8."/>
      <w:lvlJc w:val="left"/>
      <w:pPr>
        <w:ind w:left="5760" w:hanging="360"/>
      </w:pPr>
      <w:rPr>
        <w:rFonts w:cs="Times New Roman"/>
      </w:rPr>
    </w:lvl>
    <w:lvl w:ilvl="8" w:tplc="0C07001B">
      <w:start w:val="1"/>
      <w:numFmt w:val="lowerRoman"/>
      <w:lvlText w:val="%9."/>
      <w:lvlJc w:val="right"/>
      <w:pPr>
        <w:ind w:left="6480" w:hanging="180"/>
      </w:pPr>
      <w:rPr>
        <w:rFonts w:cs="Times New Roman"/>
      </w:rPr>
    </w:lvl>
  </w:abstractNum>
  <w:abstractNum w:abstractNumId="12"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3" w15:restartNumberingAfterBreak="0">
    <w:nsid w:val="43EC64F6"/>
    <w:multiLevelType w:val="hybridMultilevel"/>
    <w:tmpl w:val="DBB443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F5C557B"/>
    <w:multiLevelType w:val="hybridMultilevel"/>
    <w:tmpl w:val="1BE8F5C4"/>
    <w:lvl w:ilvl="0" w:tplc="0402000F">
      <w:start w:val="1"/>
      <w:numFmt w:val="decimal"/>
      <w:lvlText w:val="%1."/>
      <w:lvlJc w:val="left"/>
      <w:pPr>
        <w:tabs>
          <w:tab w:val="num" w:pos="720"/>
        </w:tabs>
        <w:ind w:left="720" w:hanging="360"/>
      </w:pPr>
      <w:rPr>
        <w:rFonts w:cs="Times New Roman"/>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15" w15:restartNumberingAfterBreak="0">
    <w:nsid w:val="529A2B42"/>
    <w:multiLevelType w:val="hybridMultilevel"/>
    <w:tmpl w:val="1D28E194"/>
    <w:lvl w:ilvl="0" w:tplc="1CEE5EBA">
      <w:start w:val="7"/>
      <w:numFmt w:val="bullet"/>
      <w:lvlText w:val="–"/>
      <w:lvlJc w:val="left"/>
      <w:pPr>
        <w:ind w:left="1070" w:hanging="360"/>
      </w:pPr>
      <w:rPr>
        <w:rFonts w:ascii="Times New Roman" w:eastAsia="Times New Roman" w:hAnsi="Times New Roman" w:hint="default"/>
      </w:rPr>
    </w:lvl>
    <w:lvl w:ilvl="1" w:tplc="04020003">
      <w:start w:val="1"/>
      <w:numFmt w:val="bullet"/>
      <w:lvlText w:val="o"/>
      <w:lvlJc w:val="left"/>
      <w:pPr>
        <w:ind w:left="2070" w:hanging="360"/>
      </w:pPr>
      <w:rPr>
        <w:rFonts w:ascii="Courier New" w:hAnsi="Courier New" w:hint="default"/>
      </w:rPr>
    </w:lvl>
    <w:lvl w:ilvl="2" w:tplc="04020005">
      <w:start w:val="1"/>
      <w:numFmt w:val="bullet"/>
      <w:lvlText w:val=""/>
      <w:lvlJc w:val="left"/>
      <w:pPr>
        <w:ind w:left="2790" w:hanging="360"/>
      </w:pPr>
      <w:rPr>
        <w:rFonts w:ascii="Wingdings" w:hAnsi="Wingdings" w:hint="default"/>
      </w:rPr>
    </w:lvl>
    <w:lvl w:ilvl="3" w:tplc="04020001">
      <w:start w:val="1"/>
      <w:numFmt w:val="bullet"/>
      <w:lvlText w:val=""/>
      <w:lvlJc w:val="left"/>
      <w:pPr>
        <w:ind w:left="3510" w:hanging="360"/>
      </w:pPr>
      <w:rPr>
        <w:rFonts w:ascii="Symbol" w:hAnsi="Symbol" w:hint="default"/>
      </w:rPr>
    </w:lvl>
    <w:lvl w:ilvl="4" w:tplc="04020003">
      <w:start w:val="1"/>
      <w:numFmt w:val="bullet"/>
      <w:lvlText w:val="o"/>
      <w:lvlJc w:val="left"/>
      <w:pPr>
        <w:ind w:left="4230" w:hanging="360"/>
      </w:pPr>
      <w:rPr>
        <w:rFonts w:ascii="Courier New" w:hAnsi="Courier New" w:hint="default"/>
      </w:rPr>
    </w:lvl>
    <w:lvl w:ilvl="5" w:tplc="04020005">
      <w:start w:val="1"/>
      <w:numFmt w:val="bullet"/>
      <w:lvlText w:val=""/>
      <w:lvlJc w:val="left"/>
      <w:pPr>
        <w:ind w:left="4950" w:hanging="360"/>
      </w:pPr>
      <w:rPr>
        <w:rFonts w:ascii="Wingdings" w:hAnsi="Wingdings" w:hint="default"/>
      </w:rPr>
    </w:lvl>
    <w:lvl w:ilvl="6" w:tplc="04020001">
      <w:start w:val="1"/>
      <w:numFmt w:val="bullet"/>
      <w:lvlText w:val=""/>
      <w:lvlJc w:val="left"/>
      <w:pPr>
        <w:ind w:left="5670" w:hanging="360"/>
      </w:pPr>
      <w:rPr>
        <w:rFonts w:ascii="Symbol" w:hAnsi="Symbol" w:hint="default"/>
      </w:rPr>
    </w:lvl>
    <w:lvl w:ilvl="7" w:tplc="04020003">
      <w:start w:val="1"/>
      <w:numFmt w:val="bullet"/>
      <w:lvlText w:val="o"/>
      <w:lvlJc w:val="left"/>
      <w:pPr>
        <w:ind w:left="6390" w:hanging="360"/>
      </w:pPr>
      <w:rPr>
        <w:rFonts w:ascii="Courier New" w:hAnsi="Courier New" w:hint="default"/>
      </w:rPr>
    </w:lvl>
    <w:lvl w:ilvl="8" w:tplc="04020005">
      <w:start w:val="1"/>
      <w:numFmt w:val="bullet"/>
      <w:lvlText w:val=""/>
      <w:lvlJc w:val="left"/>
      <w:pPr>
        <w:ind w:left="7110" w:hanging="360"/>
      </w:pPr>
      <w:rPr>
        <w:rFonts w:ascii="Wingdings" w:hAnsi="Wingdings" w:hint="default"/>
      </w:rPr>
    </w:lvl>
  </w:abstractNum>
  <w:abstractNum w:abstractNumId="16" w15:restartNumberingAfterBreak="0">
    <w:nsid w:val="56BD633B"/>
    <w:multiLevelType w:val="hybridMultilevel"/>
    <w:tmpl w:val="1D9411A6"/>
    <w:lvl w:ilvl="0" w:tplc="A06027FA">
      <w:start w:val="1"/>
      <w:numFmt w:val="decimal"/>
      <w:lvlText w:val="%1."/>
      <w:lvlJc w:val="left"/>
      <w:pPr>
        <w:ind w:left="921" w:hanging="360"/>
      </w:pPr>
      <w:rPr>
        <w:rFonts w:cs="Times New Roman" w:hint="default"/>
      </w:rPr>
    </w:lvl>
    <w:lvl w:ilvl="1" w:tplc="04020019" w:tentative="1">
      <w:start w:val="1"/>
      <w:numFmt w:val="lowerLetter"/>
      <w:lvlText w:val="%2."/>
      <w:lvlJc w:val="left"/>
      <w:pPr>
        <w:ind w:left="1641" w:hanging="360"/>
      </w:pPr>
      <w:rPr>
        <w:rFonts w:cs="Times New Roman"/>
      </w:rPr>
    </w:lvl>
    <w:lvl w:ilvl="2" w:tplc="0402001B" w:tentative="1">
      <w:start w:val="1"/>
      <w:numFmt w:val="lowerRoman"/>
      <w:lvlText w:val="%3."/>
      <w:lvlJc w:val="right"/>
      <w:pPr>
        <w:ind w:left="2361" w:hanging="180"/>
      </w:pPr>
      <w:rPr>
        <w:rFonts w:cs="Times New Roman"/>
      </w:rPr>
    </w:lvl>
    <w:lvl w:ilvl="3" w:tplc="0402000F" w:tentative="1">
      <w:start w:val="1"/>
      <w:numFmt w:val="decimal"/>
      <w:lvlText w:val="%4."/>
      <w:lvlJc w:val="left"/>
      <w:pPr>
        <w:ind w:left="3081" w:hanging="360"/>
      </w:pPr>
      <w:rPr>
        <w:rFonts w:cs="Times New Roman"/>
      </w:rPr>
    </w:lvl>
    <w:lvl w:ilvl="4" w:tplc="04020019" w:tentative="1">
      <w:start w:val="1"/>
      <w:numFmt w:val="lowerLetter"/>
      <w:lvlText w:val="%5."/>
      <w:lvlJc w:val="left"/>
      <w:pPr>
        <w:ind w:left="3801" w:hanging="360"/>
      </w:pPr>
      <w:rPr>
        <w:rFonts w:cs="Times New Roman"/>
      </w:rPr>
    </w:lvl>
    <w:lvl w:ilvl="5" w:tplc="0402001B" w:tentative="1">
      <w:start w:val="1"/>
      <w:numFmt w:val="lowerRoman"/>
      <w:lvlText w:val="%6."/>
      <w:lvlJc w:val="right"/>
      <w:pPr>
        <w:ind w:left="4521" w:hanging="180"/>
      </w:pPr>
      <w:rPr>
        <w:rFonts w:cs="Times New Roman"/>
      </w:rPr>
    </w:lvl>
    <w:lvl w:ilvl="6" w:tplc="0402000F" w:tentative="1">
      <w:start w:val="1"/>
      <w:numFmt w:val="decimal"/>
      <w:lvlText w:val="%7."/>
      <w:lvlJc w:val="left"/>
      <w:pPr>
        <w:ind w:left="5241" w:hanging="360"/>
      </w:pPr>
      <w:rPr>
        <w:rFonts w:cs="Times New Roman"/>
      </w:rPr>
    </w:lvl>
    <w:lvl w:ilvl="7" w:tplc="04020019" w:tentative="1">
      <w:start w:val="1"/>
      <w:numFmt w:val="lowerLetter"/>
      <w:lvlText w:val="%8."/>
      <w:lvlJc w:val="left"/>
      <w:pPr>
        <w:ind w:left="5961" w:hanging="360"/>
      </w:pPr>
      <w:rPr>
        <w:rFonts w:cs="Times New Roman"/>
      </w:rPr>
    </w:lvl>
    <w:lvl w:ilvl="8" w:tplc="0402001B" w:tentative="1">
      <w:start w:val="1"/>
      <w:numFmt w:val="lowerRoman"/>
      <w:lvlText w:val="%9."/>
      <w:lvlJc w:val="right"/>
      <w:pPr>
        <w:ind w:left="6681" w:hanging="180"/>
      </w:pPr>
      <w:rPr>
        <w:rFonts w:cs="Times New Roman"/>
      </w:rPr>
    </w:lvl>
  </w:abstractNum>
  <w:abstractNum w:abstractNumId="17" w15:restartNumberingAfterBreak="0">
    <w:nsid w:val="5B1D1E3A"/>
    <w:multiLevelType w:val="hybridMultilevel"/>
    <w:tmpl w:val="7C1E2556"/>
    <w:lvl w:ilvl="0" w:tplc="0402000F">
      <w:start w:val="1"/>
      <w:numFmt w:val="decimal"/>
      <w:pStyle w:val="ACLevel1"/>
      <w:lvlText w:val="%1."/>
      <w:lvlJc w:val="left"/>
      <w:pPr>
        <w:tabs>
          <w:tab w:val="num" w:pos="1785"/>
        </w:tabs>
        <w:ind w:left="1785" w:hanging="360"/>
      </w:pPr>
      <w:rPr>
        <w:rFonts w:cs="Times New Roman"/>
      </w:rPr>
    </w:lvl>
    <w:lvl w:ilvl="1" w:tplc="04020019" w:tentative="1">
      <w:start w:val="1"/>
      <w:numFmt w:val="lowerLetter"/>
      <w:lvlText w:val="%2."/>
      <w:lvlJc w:val="left"/>
      <w:pPr>
        <w:tabs>
          <w:tab w:val="num" w:pos="2505"/>
        </w:tabs>
        <w:ind w:left="2505" w:hanging="360"/>
      </w:pPr>
      <w:rPr>
        <w:rFonts w:cs="Times New Roman"/>
      </w:rPr>
    </w:lvl>
    <w:lvl w:ilvl="2" w:tplc="0402001B" w:tentative="1">
      <w:start w:val="1"/>
      <w:numFmt w:val="lowerRoman"/>
      <w:lvlText w:val="%3."/>
      <w:lvlJc w:val="right"/>
      <w:pPr>
        <w:tabs>
          <w:tab w:val="num" w:pos="3225"/>
        </w:tabs>
        <w:ind w:left="3225" w:hanging="180"/>
      </w:pPr>
      <w:rPr>
        <w:rFonts w:cs="Times New Roman"/>
      </w:rPr>
    </w:lvl>
    <w:lvl w:ilvl="3" w:tplc="0402000F" w:tentative="1">
      <w:start w:val="1"/>
      <w:numFmt w:val="decimal"/>
      <w:lvlText w:val="%4."/>
      <w:lvlJc w:val="left"/>
      <w:pPr>
        <w:tabs>
          <w:tab w:val="num" w:pos="3945"/>
        </w:tabs>
        <w:ind w:left="3945" w:hanging="360"/>
      </w:pPr>
      <w:rPr>
        <w:rFonts w:cs="Times New Roman"/>
      </w:rPr>
    </w:lvl>
    <w:lvl w:ilvl="4" w:tplc="04020019" w:tentative="1">
      <w:start w:val="1"/>
      <w:numFmt w:val="lowerLetter"/>
      <w:lvlText w:val="%5."/>
      <w:lvlJc w:val="left"/>
      <w:pPr>
        <w:tabs>
          <w:tab w:val="num" w:pos="4665"/>
        </w:tabs>
        <w:ind w:left="4665" w:hanging="360"/>
      </w:pPr>
      <w:rPr>
        <w:rFonts w:cs="Times New Roman"/>
      </w:rPr>
    </w:lvl>
    <w:lvl w:ilvl="5" w:tplc="0402001B" w:tentative="1">
      <w:start w:val="1"/>
      <w:numFmt w:val="lowerRoman"/>
      <w:lvlText w:val="%6."/>
      <w:lvlJc w:val="right"/>
      <w:pPr>
        <w:tabs>
          <w:tab w:val="num" w:pos="5385"/>
        </w:tabs>
        <w:ind w:left="5385" w:hanging="180"/>
      </w:pPr>
      <w:rPr>
        <w:rFonts w:cs="Times New Roman"/>
      </w:rPr>
    </w:lvl>
    <w:lvl w:ilvl="6" w:tplc="0402000F" w:tentative="1">
      <w:start w:val="1"/>
      <w:numFmt w:val="decimal"/>
      <w:lvlText w:val="%7."/>
      <w:lvlJc w:val="left"/>
      <w:pPr>
        <w:tabs>
          <w:tab w:val="num" w:pos="6105"/>
        </w:tabs>
        <w:ind w:left="6105" w:hanging="360"/>
      </w:pPr>
      <w:rPr>
        <w:rFonts w:cs="Times New Roman"/>
      </w:rPr>
    </w:lvl>
    <w:lvl w:ilvl="7" w:tplc="04020019" w:tentative="1">
      <w:start w:val="1"/>
      <w:numFmt w:val="lowerLetter"/>
      <w:lvlText w:val="%8."/>
      <w:lvlJc w:val="left"/>
      <w:pPr>
        <w:tabs>
          <w:tab w:val="num" w:pos="6825"/>
        </w:tabs>
        <w:ind w:left="6825" w:hanging="360"/>
      </w:pPr>
      <w:rPr>
        <w:rFonts w:cs="Times New Roman"/>
      </w:rPr>
    </w:lvl>
    <w:lvl w:ilvl="8" w:tplc="0402001B" w:tentative="1">
      <w:start w:val="1"/>
      <w:numFmt w:val="lowerRoman"/>
      <w:lvlText w:val="%9."/>
      <w:lvlJc w:val="right"/>
      <w:pPr>
        <w:tabs>
          <w:tab w:val="num" w:pos="7545"/>
        </w:tabs>
        <w:ind w:left="7545" w:hanging="180"/>
      </w:pPr>
      <w:rPr>
        <w:rFonts w:cs="Times New Roman"/>
      </w:rPr>
    </w:lvl>
  </w:abstractNum>
  <w:abstractNum w:abstractNumId="18"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9" w15:restartNumberingAfterBreak="0">
    <w:nsid w:val="6A493C95"/>
    <w:multiLevelType w:val="hybridMultilevel"/>
    <w:tmpl w:val="DB606A1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0"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0"/>
  </w:num>
  <w:num w:numId="4">
    <w:abstractNumId w:val="20"/>
  </w:num>
  <w:num w:numId="5">
    <w:abstractNumId w:val="11"/>
  </w:num>
  <w:num w:numId="6">
    <w:abstractNumId w:val="18"/>
  </w:num>
  <w:num w:numId="7">
    <w:abstractNumId w:val="1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num>
  <w:num w:numId="10">
    <w:abstractNumId w:val="12"/>
    <w:lvlOverride w:ilvl="0">
      <w:startOverride w:val="1"/>
    </w:lvlOverride>
  </w:num>
  <w:num w:numId="11">
    <w:abstractNumId w:val="6"/>
  </w:num>
  <w:num w:numId="12">
    <w:abstractNumId w:val="1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 w:numId="16">
    <w:abstractNumId w:val="5"/>
  </w:num>
  <w:num w:numId="17">
    <w:abstractNumId w:val="15"/>
  </w:num>
  <w:num w:numId="18">
    <w:abstractNumId w:val="0"/>
  </w:num>
  <w:num w:numId="19">
    <w:abstractNumId w:val="1"/>
  </w:num>
  <w:num w:numId="20">
    <w:abstractNumId w:val="4"/>
  </w:num>
  <w:num w:numId="21">
    <w:abstractNumId w:val="2"/>
  </w:num>
  <w:num w:numId="22">
    <w:abstractNumId w:val="16"/>
  </w:num>
  <w:num w:numId="23">
    <w:abstractNumId w:val="8"/>
  </w:num>
  <w:num w:numId="2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24A"/>
    <w:rsid w:val="00000596"/>
    <w:rsid w:val="00001048"/>
    <w:rsid w:val="00005FAE"/>
    <w:rsid w:val="00010351"/>
    <w:rsid w:val="00011B80"/>
    <w:rsid w:val="000169B3"/>
    <w:rsid w:val="00020B4D"/>
    <w:rsid w:val="00021FEC"/>
    <w:rsid w:val="000249F4"/>
    <w:rsid w:val="0002557F"/>
    <w:rsid w:val="000256C2"/>
    <w:rsid w:val="0003050C"/>
    <w:rsid w:val="00032276"/>
    <w:rsid w:val="000340C4"/>
    <w:rsid w:val="00034622"/>
    <w:rsid w:val="00034ADB"/>
    <w:rsid w:val="00037A4F"/>
    <w:rsid w:val="00041893"/>
    <w:rsid w:val="00043DC1"/>
    <w:rsid w:val="00044889"/>
    <w:rsid w:val="00047BEE"/>
    <w:rsid w:val="000527F6"/>
    <w:rsid w:val="0006284C"/>
    <w:rsid w:val="000636E8"/>
    <w:rsid w:val="0006541D"/>
    <w:rsid w:val="0007158C"/>
    <w:rsid w:val="0007232C"/>
    <w:rsid w:val="00075412"/>
    <w:rsid w:val="00080156"/>
    <w:rsid w:val="0008338E"/>
    <w:rsid w:val="00083CD1"/>
    <w:rsid w:val="00084493"/>
    <w:rsid w:val="00085C5E"/>
    <w:rsid w:val="000923A2"/>
    <w:rsid w:val="00092687"/>
    <w:rsid w:val="000932EE"/>
    <w:rsid w:val="00095026"/>
    <w:rsid w:val="000961DF"/>
    <w:rsid w:val="000A192A"/>
    <w:rsid w:val="000A2B47"/>
    <w:rsid w:val="000A361F"/>
    <w:rsid w:val="000A464B"/>
    <w:rsid w:val="000A4849"/>
    <w:rsid w:val="000A4E3D"/>
    <w:rsid w:val="000A4E8C"/>
    <w:rsid w:val="000A561D"/>
    <w:rsid w:val="000A5864"/>
    <w:rsid w:val="000B1239"/>
    <w:rsid w:val="000B17BB"/>
    <w:rsid w:val="000B1B58"/>
    <w:rsid w:val="000C3BCF"/>
    <w:rsid w:val="000C4461"/>
    <w:rsid w:val="000C54F4"/>
    <w:rsid w:val="000C6367"/>
    <w:rsid w:val="000C7672"/>
    <w:rsid w:val="000D2A7C"/>
    <w:rsid w:val="000D6ECD"/>
    <w:rsid w:val="000D796A"/>
    <w:rsid w:val="000E0CFD"/>
    <w:rsid w:val="000E2BD0"/>
    <w:rsid w:val="000E3EB0"/>
    <w:rsid w:val="000E481A"/>
    <w:rsid w:val="000F1AFB"/>
    <w:rsid w:val="000F2910"/>
    <w:rsid w:val="000F59F4"/>
    <w:rsid w:val="000F5B00"/>
    <w:rsid w:val="000F5ECB"/>
    <w:rsid w:val="00103739"/>
    <w:rsid w:val="001054A2"/>
    <w:rsid w:val="001078C2"/>
    <w:rsid w:val="00110817"/>
    <w:rsid w:val="00112B9D"/>
    <w:rsid w:val="00113906"/>
    <w:rsid w:val="00113FA6"/>
    <w:rsid w:val="00115B3A"/>
    <w:rsid w:val="00115ED7"/>
    <w:rsid w:val="00123CE9"/>
    <w:rsid w:val="00127E54"/>
    <w:rsid w:val="0013134A"/>
    <w:rsid w:val="001321BE"/>
    <w:rsid w:val="00133594"/>
    <w:rsid w:val="001368A6"/>
    <w:rsid w:val="001404B7"/>
    <w:rsid w:val="00140A40"/>
    <w:rsid w:val="00141569"/>
    <w:rsid w:val="001448E6"/>
    <w:rsid w:val="00145545"/>
    <w:rsid w:val="001465F2"/>
    <w:rsid w:val="00146EC6"/>
    <w:rsid w:val="001506E8"/>
    <w:rsid w:val="00152815"/>
    <w:rsid w:val="00153B0E"/>
    <w:rsid w:val="00153BAE"/>
    <w:rsid w:val="00154735"/>
    <w:rsid w:val="00154760"/>
    <w:rsid w:val="001553BA"/>
    <w:rsid w:val="00155ABF"/>
    <w:rsid w:val="00155FC2"/>
    <w:rsid w:val="0016312A"/>
    <w:rsid w:val="001641EC"/>
    <w:rsid w:val="00167D58"/>
    <w:rsid w:val="00171887"/>
    <w:rsid w:val="001720C8"/>
    <w:rsid w:val="001727AF"/>
    <w:rsid w:val="00173893"/>
    <w:rsid w:val="00174080"/>
    <w:rsid w:val="00175F8C"/>
    <w:rsid w:val="00176DA1"/>
    <w:rsid w:val="00177524"/>
    <w:rsid w:val="001777FE"/>
    <w:rsid w:val="00177E3A"/>
    <w:rsid w:val="00184527"/>
    <w:rsid w:val="00186CBA"/>
    <w:rsid w:val="001904B4"/>
    <w:rsid w:val="001906C7"/>
    <w:rsid w:val="00192768"/>
    <w:rsid w:val="001A0018"/>
    <w:rsid w:val="001A1819"/>
    <w:rsid w:val="001A18AD"/>
    <w:rsid w:val="001A2814"/>
    <w:rsid w:val="001A4117"/>
    <w:rsid w:val="001A6BED"/>
    <w:rsid w:val="001B12C8"/>
    <w:rsid w:val="001B2AB0"/>
    <w:rsid w:val="001B4455"/>
    <w:rsid w:val="001B7BE3"/>
    <w:rsid w:val="001B7EB4"/>
    <w:rsid w:val="001C0DB2"/>
    <w:rsid w:val="001C10A7"/>
    <w:rsid w:val="001C1102"/>
    <w:rsid w:val="001C1C3C"/>
    <w:rsid w:val="001C25C4"/>
    <w:rsid w:val="001C6E0F"/>
    <w:rsid w:val="001D1AF6"/>
    <w:rsid w:val="001D1D56"/>
    <w:rsid w:val="001D2C13"/>
    <w:rsid w:val="001D6AD5"/>
    <w:rsid w:val="001D78A8"/>
    <w:rsid w:val="001E0D32"/>
    <w:rsid w:val="001E2264"/>
    <w:rsid w:val="001E587C"/>
    <w:rsid w:val="001E6217"/>
    <w:rsid w:val="001E6A3C"/>
    <w:rsid w:val="001E6D11"/>
    <w:rsid w:val="001F0C0C"/>
    <w:rsid w:val="001F3783"/>
    <w:rsid w:val="001F4DC6"/>
    <w:rsid w:val="00201283"/>
    <w:rsid w:val="0020161A"/>
    <w:rsid w:val="0020199D"/>
    <w:rsid w:val="002102F9"/>
    <w:rsid w:val="002171A4"/>
    <w:rsid w:val="002261B1"/>
    <w:rsid w:val="00227222"/>
    <w:rsid w:val="0023062C"/>
    <w:rsid w:val="002306AB"/>
    <w:rsid w:val="00234E23"/>
    <w:rsid w:val="00235A46"/>
    <w:rsid w:val="00237179"/>
    <w:rsid w:val="00244F93"/>
    <w:rsid w:val="00245B38"/>
    <w:rsid w:val="0024679F"/>
    <w:rsid w:val="002468F4"/>
    <w:rsid w:val="0024730A"/>
    <w:rsid w:val="00250455"/>
    <w:rsid w:val="002520C8"/>
    <w:rsid w:val="002526E8"/>
    <w:rsid w:val="0025374D"/>
    <w:rsid w:val="00256391"/>
    <w:rsid w:val="00260250"/>
    <w:rsid w:val="002644A9"/>
    <w:rsid w:val="00271C10"/>
    <w:rsid w:val="002727F6"/>
    <w:rsid w:val="00274941"/>
    <w:rsid w:val="0027576F"/>
    <w:rsid w:val="0027624E"/>
    <w:rsid w:val="00276AB4"/>
    <w:rsid w:val="00280F93"/>
    <w:rsid w:val="00281DC1"/>
    <w:rsid w:val="00283B9B"/>
    <w:rsid w:val="00284CD2"/>
    <w:rsid w:val="00286D10"/>
    <w:rsid w:val="00287107"/>
    <w:rsid w:val="00291266"/>
    <w:rsid w:val="00291EAD"/>
    <w:rsid w:val="0029271A"/>
    <w:rsid w:val="00293808"/>
    <w:rsid w:val="00293CB6"/>
    <w:rsid w:val="00296CD6"/>
    <w:rsid w:val="002A1154"/>
    <w:rsid w:val="002A284F"/>
    <w:rsid w:val="002A6D80"/>
    <w:rsid w:val="002B0B73"/>
    <w:rsid w:val="002B150D"/>
    <w:rsid w:val="002B1694"/>
    <w:rsid w:val="002B3045"/>
    <w:rsid w:val="002B3586"/>
    <w:rsid w:val="002B4CF1"/>
    <w:rsid w:val="002B5EBE"/>
    <w:rsid w:val="002B787F"/>
    <w:rsid w:val="002C0546"/>
    <w:rsid w:val="002C2E4C"/>
    <w:rsid w:val="002D0E37"/>
    <w:rsid w:val="002D0FB1"/>
    <w:rsid w:val="002D3B2C"/>
    <w:rsid w:val="002D553F"/>
    <w:rsid w:val="002E0AEF"/>
    <w:rsid w:val="002E1A8E"/>
    <w:rsid w:val="002E75A9"/>
    <w:rsid w:val="002F0AA9"/>
    <w:rsid w:val="002F0F96"/>
    <w:rsid w:val="002F102F"/>
    <w:rsid w:val="002F2585"/>
    <w:rsid w:val="002F2B09"/>
    <w:rsid w:val="002F75B9"/>
    <w:rsid w:val="002F7884"/>
    <w:rsid w:val="00300D26"/>
    <w:rsid w:val="00301DC3"/>
    <w:rsid w:val="00302697"/>
    <w:rsid w:val="00304B2D"/>
    <w:rsid w:val="00310A40"/>
    <w:rsid w:val="00311444"/>
    <w:rsid w:val="0031379E"/>
    <w:rsid w:val="0031491F"/>
    <w:rsid w:val="00316043"/>
    <w:rsid w:val="00321E6E"/>
    <w:rsid w:val="00325646"/>
    <w:rsid w:val="003266F1"/>
    <w:rsid w:val="00327FE2"/>
    <w:rsid w:val="0033173E"/>
    <w:rsid w:val="003371EE"/>
    <w:rsid w:val="00337BF2"/>
    <w:rsid w:val="0034197E"/>
    <w:rsid w:val="00343F83"/>
    <w:rsid w:val="00345A30"/>
    <w:rsid w:val="003474CB"/>
    <w:rsid w:val="00351B80"/>
    <w:rsid w:val="00352E64"/>
    <w:rsid w:val="003530FB"/>
    <w:rsid w:val="00355841"/>
    <w:rsid w:val="003565A9"/>
    <w:rsid w:val="0035776C"/>
    <w:rsid w:val="00357A69"/>
    <w:rsid w:val="00357DF8"/>
    <w:rsid w:val="003626D8"/>
    <w:rsid w:val="0036362F"/>
    <w:rsid w:val="00363EC4"/>
    <w:rsid w:val="00364828"/>
    <w:rsid w:val="00365A1B"/>
    <w:rsid w:val="00366C33"/>
    <w:rsid w:val="00366DD2"/>
    <w:rsid w:val="00366DE5"/>
    <w:rsid w:val="00367066"/>
    <w:rsid w:val="0037788D"/>
    <w:rsid w:val="0038098A"/>
    <w:rsid w:val="00380F70"/>
    <w:rsid w:val="00381339"/>
    <w:rsid w:val="00390AC7"/>
    <w:rsid w:val="00393F08"/>
    <w:rsid w:val="003A0973"/>
    <w:rsid w:val="003A0A8C"/>
    <w:rsid w:val="003A1B8B"/>
    <w:rsid w:val="003A1CDB"/>
    <w:rsid w:val="003A222F"/>
    <w:rsid w:val="003A48CB"/>
    <w:rsid w:val="003A4C8E"/>
    <w:rsid w:val="003B1CCD"/>
    <w:rsid w:val="003B2383"/>
    <w:rsid w:val="003B63D4"/>
    <w:rsid w:val="003B6FDE"/>
    <w:rsid w:val="003C04E4"/>
    <w:rsid w:val="003C12A1"/>
    <w:rsid w:val="003C194A"/>
    <w:rsid w:val="003C4D58"/>
    <w:rsid w:val="003C5E0E"/>
    <w:rsid w:val="003C7100"/>
    <w:rsid w:val="003D3305"/>
    <w:rsid w:val="003D3CB2"/>
    <w:rsid w:val="003D554C"/>
    <w:rsid w:val="003D664F"/>
    <w:rsid w:val="003D7183"/>
    <w:rsid w:val="003E7DC3"/>
    <w:rsid w:val="003F0C6C"/>
    <w:rsid w:val="003F57DE"/>
    <w:rsid w:val="00400BB3"/>
    <w:rsid w:val="00401862"/>
    <w:rsid w:val="004034B5"/>
    <w:rsid w:val="0040398A"/>
    <w:rsid w:val="00404174"/>
    <w:rsid w:val="00406F83"/>
    <w:rsid w:val="00407777"/>
    <w:rsid w:val="004137CC"/>
    <w:rsid w:val="00413BCF"/>
    <w:rsid w:val="004140AF"/>
    <w:rsid w:val="00414616"/>
    <w:rsid w:val="0041468C"/>
    <w:rsid w:val="0041627B"/>
    <w:rsid w:val="00420932"/>
    <w:rsid w:val="00422EA9"/>
    <w:rsid w:val="00424F1F"/>
    <w:rsid w:val="00430840"/>
    <w:rsid w:val="00430E88"/>
    <w:rsid w:val="00435822"/>
    <w:rsid w:val="00435B27"/>
    <w:rsid w:val="0043677C"/>
    <w:rsid w:val="004378D6"/>
    <w:rsid w:val="00437E23"/>
    <w:rsid w:val="004434F1"/>
    <w:rsid w:val="00443744"/>
    <w:rsid w:val="00444DCA"/>
    <w:rsid w:val="00444E08"/>
    <w:rsid w:val="00454E3B"/>
    <w:rsid w:val="00455162"/>
    <w:rsid w:val="0045540D"/>
    <w:rsid w:val="0045548F"/>
    <w:rsid w:val="004569A4"/>
    <w:rsid w:val="004667EC"/>
    <w:rsid w:val="00467DF8"/>
    <w:rsid w:val="00470B79"/>
    <w:rsid w:val="0047308C"/>
    <w:rsid w:val="00475444"/>
    <w:rsid w:val="00490955"/>
    <w:rsid w:val="004912BC"/>
    <w:rsid w:val="00492722"/>
    <w:rsid w:val="004931DB"/>
    <w:rsid w:val="00493238"/>
    <w:rsid w:val="00493784"/>
    <w:rsid w:val="00494726"/>
    <w:rsid w:val="00496D2E"/>
    <w:rsid w:val="004A1CB3"/>
    <w:rsid w:val="004A733E"/>
    <w:rsid w:val="004B0B45"/>
    <w:rsid w:val="004B177F"/>
    <w:rsid w:val="004B65E8"/>
    <w:rsid w:val="004B6C9A"/>
    <w:rsid w:val="004C09F3"/>
    <w:rsid w:val="004D4674"/>
    <w:rsid w:val="004D5D65"/>
    <w:rsid w:val="004D613A"/>
    <w:rsid w:val="004E06F1"/>
    <w:rsid w:val="004E2D40"/>
    <w:rsid w:val="004E415C"/>
    <w:rsid w:val="004E51B7"/>
    <w:rsid w:val="004F0E72"/>
    <w:rsid w:val="004F3467"/>
    <w:rsid w:val="004F3A83"/>
    <w:rsid w:val="004F5728"/>
    <w:rsid w:val="004F6518"/>
    <w:rsid w:val="005016CB"/>
    <w:rsid w:val="00502B67"/>
    <w:rsid w:val="00507A81"/>
    <w:rsid w:val="00512FD3"/>
    <w:rsid w:val="00513971"/>
    <w:rsid w:val="00515759"/>
    <w:rsid w:val="00515DD1"/>
    <w:rsid w:val="005204B4"/>
    <w:rsid w:val="00522D8F"/>
    <w:rsid w:val="005273F0"/>
    <w:rsid w:val="00531607"/>
    <w:rsid w:val="00534CA8"/>
    <w:rsid w:val="00537B93"/>
    <w:rsid w:val="0054238C"/>
    <w:rsid w:val="005431E8"/>
    <w:rsid w:val="00544771"/>
    <w:rsid w:val="00545D04"/>
    <w:rsid w:val="00547D4D"/>
    <w:rsid w:val="00552B53"/>
    <w:rsid w:val="00553937"/>
    <w:rsid w:val="00553A9B"/>
    <w:rsid w:val="00553ED7"/>
    <w:rsid w:val="005551DF"/>
    <w:rsid w:val="00556135"/>
    <w:rsid w:val="005565F7"/>
    <w:rsid w:val="00560E1A"/>
    <w:rsid w:val="00562B19"/>
    <w:rsid w:val="00562E87"/>
    <w:rsid w:val="00564253"/>
    <w:rsid w:val="0056510F"/>
    <w:rsid w:val="0056550F"/>
    <w:rsid w:val="00570475"/>
    <w:rsid w:val="00570BB2"/>
    <w:rsid w:val="005716FF"/>
    <w:rsid w:val="00573AA7"/>
    <w:rsid w:val="005773D0"/>
    <w:rsid w:val="0058204A"/>
    <w:rsid w:val="00582891"/>
    <w:rsid w:val="005841F7"/>
    <w:rsid w:val="00585484"/>
    <w:rsid w:val="00586922"/>
    <w:rsid w:val="00592FE5"/>
    <w:rsid w:val="005937A3"/>
    <w:rsid w:val="00593C39"/>
    <w:rsid w:val="005A0340"/>
    <w:rsid w:val="005A3346"/>
    <w:rsid w:val="005A4D32"/>
    <w:rsid w:val="005A6212"/>
    <w:rsid w:val="005A63FC"/>
    <w:rsid w:val="005A7D91"/>
    <w:rsid w:val="005A7F24"/>
    <w:rsid w:val="005B1D42"/>
    <w:rsid w:val="005B1E42"/>
    <w:rsid w:val="005B2D04"/>
    <w:rsid w:val="005C1AF2"/>
    <w:rsid w:val="005C1ED1"/>
    <w:rsid w:val="005C2180"/>
    <w:rsid w:val="005C231C"/>
    <w:rsid w:val="005C27D8"/>
    <w:rsid w:val="005C2B1C"/>
    <w:rsid w:val="005C31B4"/>
    <w:rsid w:val="005C5387"/>
    <w:rsid w:val="005C5AB5"/>
    <w:rsid w:val="005C5BB6"/>
    <w:rsid w:val="005D06CE"/>
    <w:rsid w:val="005D1D1D"/>
    <w:rsid w:val="005D7024"/>
    <w:rsid w:val="005E6FDA"/>
    <w:rsid w:val="005F4256"/>
    <w:rsid w:val="005F511C"/>
    <w:rsid w:val="005F601B"/>
    <w:rsid w:val="006021D2"/>
    <w:rsid w:val="00602238"/>
    <w:rsid w:val="00607910"/>
    <w:rsid w:val="006107E7"/>
    <w:rsid w:val="00611547"/>
    <w:rsid w:val="00614B19"/>
    <w:rsid w:val="00616CD0"/>
    <w:rsid w:val="00621F2C"/>
    <w:rsid w:val="00624296"/>
    <w:rsid w:val="0062577F"/>
    <w:rsid w:val="00633CA1"/>
    <w:rsid w:val="00636249"/>
    <w:rsid w:val="006366D4"/>
    <w:rsid w:val="0063732C"/>
    <w:rsid w:val="00641958"/>
    <w:rsid w:val="0064306B"/>
    <w:rsid w:val="00645B2E"/>
    <w:rsid w:val="006472C9"/>
    <w:rsid w:val="006501C9"/>
    <w:rsid w:val="00651D0C"/>
    <w:rsid w:val="006521AD"/>
    <w:rsid w:val="00652CC4"/>
    <w:rsid w:val="00655AEC"/>
    <w:rsid w:val="006663A3"/>
    <w:rsid w:val="006714E9"/>
    <w:rsid w:val="006720FA"/>
    <w:rsid w:val="00673469"/>
    <w:rsid w:val="00680C6D"/>
    <w:rsid w:val="00681042"/>
    <w:rsid w:val="00685625"/>
    <w:rsid w:val="006875E1"/>
    <w:rsid w:val="0069077C"/>
    <w:rsid w:val="00690DB3"/>
    <w:rsid w:val="00692108"/>
    <w:rsid w:val="00695E81"/>
    <w:rsid w:val="006A1217"/>
    <w:rsid w:val="006A126B"/>
    <w:rsid w:val="006A1F2F"/>
    <w:rsid w:val="006A26D9"/>
    <w:rsid w:val="006A2FE5"/>
    <w:rsid w:val="006A5069"/>
    <w:rsid w:val="006A557D"/>
    <w:rsid w:val="006A76F0"/>
    <w:rsid w:val="006B0585"/>
    <w:rsid w:val="006B1B7E"/>
    <w:rsid w:val="006B4B34"/>
    <w:rsid w:val="006B7D91"/>
    <w:rsid w:val="006C1588"/>
    <w:rsid w:val="006C26B7"/>
    <w:rsid w:val="006C356D"/>
    <w:rsid w:val="006C393C"/>
    <w:rsid w:val="006C3E51"/>
    <w:rsid w:val="006C4982"/>
    <w:rsid w:val="006C706C"/>
    <w:rsid w:val="006C70F8"/>
    <w:rsid w:val="006D13BF"/>
    <w:rsid w:val="006D296F"/>
    <w:rsid w:val="006D73E0"/>
    <w:rsid w:val="006D7C49"/>
    <w:rsid w:val="006D7DCF"/>
    <w:rsid w:val="006E0257"/>
    <w:rsid w:val="006E1C31"/>
    <w:rsid w:val="006E70E8"/>
    <w:rsid w:val="006E7F1F"/>
    <w:rsid w:val="006F1869"/>
    <w:rsid w:val="006F1D9F"/>
    <w:rsid w:val="006F363F"/>
    <w:rsid w:val="006F3A6F"/>
    <w:rsid w:val="006F45D0"/>
    <w:rsid w:val="006F4670"/>
    <w:rsid w:val="006F4D72"/>
    <w:rsid w:val="006F4E8A"/>
    <w:rsid w:val="006F51F7"/>
    <w:rsid w:val="00701A15"/>
    <w:rsid w:val="00702AB7"/>
    <w:rsid w:val="007133B7"/>
    <w:rsid w:val="007176DC"/>
    <w:rsid w:val="00722694"/>
    <w:rsid w:val="00725C5E"/>
    <w:rsid w:val="00736190"/>
    <w:rsid w:val="007377A9"/>
    <w:rsid w:val="007455B2"/>
    <w:rsid w:val="007457D2"/>
    <w:rsid w:val="00745AF9"/>
    <w:rsid w:val="00746C87"/>
    <w:rsid w:val="00746CE5"/>
    <w:rsid w:val="00751884"/>
    <w:rsid w:val="00755220"/>
    <w:rsid w:val="007552B2"/>
    <w:rsid w:val="00755D91"/>
    <w:rsid w:val="00757A5F"/>
    <w:rsid w:val="00765415"/>
    <w:rsid w:val="00767265"/>
    <w:rsid w:val="0077015D"/>
    <w:rsid w:val="00772D5A"/>
    <w:rsid w:val="00774515"/>
    <w:rsid w:val="00774976"/>
    <w:rsid w:val="00776043"/>
    <w:rsid w:val="0077798D"/>
    <w:rsid w:val="0078076D"/>
    <w:rsid w:val="00781D0B"/>
    <w:rsid w:val="00787F94"/>
    <w:rsid w:val="00790310"/>
    <w:rsid w:val="0079403B"/>
    <w:rsid w:val="00794AA9"/>
    <w:rsid w:val="00795509"/>
    <w:rsid w:val="00795AF5"/>
    <w:rsid w:val="0079632E"/>
    <w:rsid w:val="007970A8"/>
    <w:rsid w:val="007A027C"/>
    <w:rsid w:val="007A0F69"/>
    <w:rsid w:val="007A379E"/>
    <w:rsid w:val="007A7729"/>
    <w:rsid w:val="007B451A"/>
    <w:rsid w:val="007B6C01"/>
    <w:rsid w:val="007C13EE"/>
    <w:rsid w:val="007C2E4A"/>
    <w:rsid w:val="007C33CC"/>
    <w:rsid w:val="007C76EA"/>
    <w:rsid w:val="007D277B"/>
    <w:rsid w:val="007D4FE1"/>
    <w:rsid w:val="007D54C4"/>
    <w:rsid w:val="007D5A81"/>
    <w:rsid w:val="007D5B7F"/>
    <w:rsid w:val="007D5E87"/>
    <w:rsid w:val="007E0288"/>
    <w:rsid w:val="007F17DB"/>
    <w:rsid w:val="00800975"/>
    <w:rsid w:val="008019AA"/>
    <w:rsid w:val="00802669"/>
    <w:rsid w:val="00811B5A"/>
    <w:rsid w:val="008140E2"/>
    <w:rsid w:val="0081448A"/>
    <w:rsid w:val="0081448C"/>
    <w:rsid w:val="0081451A"/>
    <w:rsid w:val="00816933"/>
    <w:rsid w:val="008173D0"/>
    <w:rsid w:val="00821B56"/>
    <w:rsid w:val="00822ED5"/>
    <w:rsid w:val="0082501E"/>
    <w:rsid w:val="00826955"/>
    <w:rsid w:val="00826FFF"/>
    <w:rsid w:val="008274B4"/>
    <w:rsid w:val="008310E8"/>
    <w:rsid w:val="00831AF0"/>
    <w:rsid w:val="008343DA"/>
    <w:rsid w:val="0083490B"/>
    <w:rsid w:val="00835B01"/>
    <w:rsid w:val="0083636C"/>
    <w:rsid w:val="00840ADC"/>
    <w:rsid w:val="00841B68"/>
    <w:rsid w:val="0084217D"/>
    <w:rsid w:val="008423D1"/>
    <w:rsid w:val="00842593"/>
    <w:rsid w:val="008479D3"/>
    <w:rsid w:val="008514BC"/>
    <w:rsid w:val="00851C45"/>
    <w:rsid w:val="0085556B"/>
    <w:rsid w:val="00857539"/>
    <w:rsid w:val="008648A9"/>
    <w:rsid w:val="00865D29"/>
    <w:rsid w:val="008660AA"/>
    <w:rsid w:val="0086687A"/>
    <w:rsid w:val="00867097"/>
    <w:rsid w:val="00867D4C"/>
    <w:rsid w:val="00867D74"/>
    <w:rsid w:val="00871535"/>
    <w:rsid w:val="008715FE"/>
    <w:rsid w:val="00871EA3"/>
    <w:rsid w:val="0088159A"/>
    <w:rsid w:val="00882383"/>
    <w:rsid w:val="00882AE6"/>
    <w:rsid w:val="00883867"/>
    <w:rsid w:val="008839A8"/>
    <w:rsid w:val="008856C7"/>
    <w:rsid w:val="00886EB7"/>
    <w:rsid w:val="00890875"/>
    <w:rsid w:val="008929DF"/>
    <w:rsid w:val="00892A09"/>
    <w:rsid w:val="0089313A"/>
    <w:rsid w:val="008947EF"/>
    <w:rsid w:val="00895FE4"/>
    <w:rsid w:val="00897D40"/>
    <w:rsid w:val="008A7353"/>
    <w:rsid w:val="008B0889"/>
    <w:rsid w:val="008B1296"/>
    <w:rsid w:val="008C1C4A"/>
    <w:rsid w:val="008C36FF"/>
    <w:rsid w:val="008C3C96"/>
    <w:rsid w:val="008C6918"/>
    <w:rsid w:val="008C7681"/>
    <w:rsid w:val="008D4EDD"/>
    <w:rsid w:val="008D50EC"/>
    <w:rsid w:val="008D632A"/>
    <w:rsid w:val="008D6ED9"/>
    <w:rsid w:val="008D76C6"/>
    <w:rsid w:val="008E07B1"/>
    <w:rsid w:val="008E2A66"/>
    <w:rsid w:val="008E3A1F"/>
    <w:rsid w:val="008E3DEB"/>
    <w:rsid w:val="008E4689"/>
    <w:rsid w:val="008E5FF7"/>
    <w:rsid w:val="008F094A"/>
    <w:rsid w:val="008F49AA"/>
    <w:rsid w:val="008F60AB"/>
    <w:rsid w:val="008F767E"/>
    <w:rsid w:val="00900EBB"/>
    <w:rsid w:val="009037B1"/>
    <w:rsid w:val="009056BD"/>
    <w:rsid w:val="00906FDA"/>
    <w:rsid w:val="00911B8C"/>
    <w:rsid w:val="009146FC"/>
    <w:rsid w:val="00917543"/>
    <w:rsid w:val="00920113"/>
    <w:rsid w:val="009211DB"/>
    <w:rsid w:val="009244B7"/>
    <w:rsid w:val="00924A85"/>
    <w:rsid w:val="009253AF"/>
    <w:rsid w:val="0092747B"/>
    <w:rsid w:val="00930183"/>
    <w:rsid w:val="009303BC"/>
    <w:rsid w:val="0095001B"/>
    <w:rsid w:val="009515A1"/>
    <w:rsid w:val="0095213D"/>
    <w:rsid w:val="00953747"/>
    <w:rsid w:val="00954356"/>
    <w:rsid w:val="009577E7"/>
    <w:rsid w:val="00957BA1"/>
    <w:rsid w:val="00960BF8"/>
    <w:rsid w:val="00961E9C"/>
    <w:rsid w:val="009631BF"/>
    <w:rsid w:val="00963AFB"/>
    <w:rsid w:val="009654D4"/>
    <w:rsid w:val="00965702"/>
    <w:rsid w:val="00967355"/>
    <w:rsid w:val="0097161B"/>
    <w:rsid w:val="00972E57"/>
    <w:rsid w:val="00977348"/>
    <w:rsid w:val="00977DFA"/>
    <w:rsid w:val="00980F3D"/>
    <w:rsid w:val="0098595D"/>
    <w:rsid w:val="00992AA9"/>
    <w:rsid w:val="009A0211"/>
    <w:rsid w:val="009A0413"/>
    <w:rsid w:val="009A523E"/>
    <w:rsid w:val="009A7C05"/>
    <w:rsid w:val="009B1CFE"/>
    <w:rsid w:val="009B2D3B"/>
    <w:rsid w:val="009B3FDE"/>
    <w:rsid w:val="009B4202"/>
    <w:rsid w:val="009B6D07"/>
    <w:rsid w:val="009C061D"/>
    <w:rsid w:val="009C0FEF"/>
    <w:rsid w:val="009C2558"/>
    <w:rsid w:val="009C3E61"/>
    <w:rsid w:val="009C6D8B"/>
    <w:rsid w:val="009C6EEE"/>
    <w:rsid w:val="009C74E3"/>
    <w:rsid w:val="009C79DC"/>
    <w:rsid w:val="009D07BE"/>
    <w:rsid w:val="009D1178"/>
    <w:rsid w:val="009D1BB9"/>
    <w:rsid w:val="009D3A98"/>
    <w:rsid w:val="009D4077"/>
    <w:rsid w:val="009E15E7"/>
    <w:rsid w:val="009E24B7"/>
    <w:rsid w:val="009E2929"/>
    <w:rsid w:val="009E4757"/>
    <w:rsid w:val="009E7918"/>
    <w:rsid w:val="009F1728"/>
    <w:rsid w:val="009F17F2"/>
    <w:rsid w:val="009F35A2"/>
    <w:rsid w:val="009F3D30"/>
    <w:rsid w:val="009F4D8D"/>
    <w:rsid w:val="009F616F"/>
    <w:rsid w:val="009F618B"/>
    <w:rsid w:val="009F6202"/>
    <w:rsid w:val="009F6430"/>
    <w:rsid w:val="009F65E7"/>
    <w:rsid w:val="00A00D9C"/>
    <w:rsid w:val="00A023A0"/>
    <w:rsid w:val="00A02F9B"/>
    <w:rsid w:val="00A0592A"/>
    <w:rsid w:val="00A06C7C"/>
    <w:rsid w:val="00A06F0A"/>
    <w:rsid w:val="00A11204"/>
    <w:rsid w:val="00A12BC6"/>
    <w:rsid w:val="00A14586"/>
    <w:rsid w:val="00A14A4E"/>
    <w:rsid w:val="00A158A0"/>
    <w:rsid w:val="00A201CB"/>
    <w:rsid w:val="00A20BAC"/>
    <w:rsid w:val="00A22779"/>
    <w:rsid w:val="00A22B4A"/>
    <w:rsid w:val="00A24FE5"/>
    <w:rsid w:val="00A26511"/>
    <w:rsid w:val="00A26F6A"/>
    <w:rsid w:val="00A27B3B"/>
    <w:rsid w:val="00A36726"/>
    <w:rsid w:val="00A412B5"/>
    <w:rsid w:val="00A435E0"/>
    <w:rsid w:val="00A44A8B"/>
    <w:rsid w:val="00A46443"/>
    <w:rsid w:val="00A47665"/>
    <w:rsid w:val="00A47F6A"/>
    <w:rsid w:val="00A50247"/>
    <w:rsid w:val="00A51CA1"/>
    <w:rsid w:val="00A51EAA"/>
    <w:rsid w:val="00A56E49"/>
    <w:rsid w:val="00A61678"/>
    <w:rsid w:val="00A6311D"/>
    <w:rsid w:val="00A6378B"/>
    <w:rsid w:val="00A645A4"/>
    <w:rsid w:val="00A64DA8"/>
    <w:rsid w:val="00A70A6C"/>
    <w:rsid w:val="00A7227C"/>
    <w:rsid w:val="00A7262B"/>
    <w:rsid w:val="00A728ED"/>
    <w:rsid w:val="00A73CAA"/>
    <w:rsid w:val="00A7425B"/>
    <w:rsid w:val="00A748CE"/>
    <w:rsid w:val="00A818F6"/>
    <w:rsid w:val="00A81A36"/>
    <w:rsid w:val="00A82D01"/>
    <w:rsid w:val="00A83E74"/>
    <w:rsid w:val="00A852D6"/>
    <w:rsid w:val="00A86E6F"/>
    <w:rsid w:val="00A91954"/>
    <w:rsid w:val="00A9474E"/>
    <w:rsid w:val="00A974D4"/>
    <w:rsid w:val="00AA6EB0"/>
    <w:rsid w:val="00AB151D"/>
    <w:rsid w:val="00AB1D60"/>
    <w:rsid w:val="00AB23B3"/>
    <w:rsid w:val="00AB333C"/>
    <w:rsid w:val="00AB4105"/>
    <w:rsid w:val="00AB66E0"/>
    <w:rsid w:val="00AB7F00"/>
    <w:rsid w:val="00AC15E4"/>
    <w:rsid w:val="00AC2035"/>
    <w:rsid w:val="00AC2C9A"/>
    <w:rsid w:val="00AC2DBE"/>
    <w:rsid w:val="00AC3E7A"/>
    <w:rsid w:val="00AC724A"/>
    <w:rsid w:val="00AC72DF"/>
    <w:rsid w:val="00AD0BF8"/>
    <w:rsid w:val="00AD1C28"/>
    <w:rsid w:val="00AD32E1"/>
    <w:rsid w:val="00AD360B"/>
    <w:rsid w:val="00AD39FE"/>
    <w:rsid w:val="00AD4110"/>
    <w:rsid w:val="00AD4472"/>
    <w:rsid w:val="00AD4EEE"/>
    <w:rsid w:val="00AD688E"/>
    <w:rsid w:val="00AD7177"/>
    <w:rsid w:val="00AD7F6C"/>
    <w:rsid w:val="00AE18BB"/>
    <w:rsid w:val="00AE41C7"/>
    <w:rsid w:val="00AE5F09"/>
    <w:rsid w:val="00AE6D31"/>
    <w:rsid w:val="00AF3F05"/>
    <w:rsid w:val="00AF4EDA"/>
    <w:rsid w:val="00AF6112"/>
    <w:rsid w:val="00AF698C"/>
    <w:rsid w:val="00AF6E65"/>
    <w:rsid w:val="00AF70E5"/>
    <w:rsid w:val="00AF7C5B"/>
    <w:rsid w:val="00B01200"/>
    <w:rsid w:val="00B0257B"/>
    <w:rsid w:val="00B0285C"/>
    <w:rsid w:val="00B07392"/>
    <w:rsid w:val="00B10AF9"/>
    <w:rsid w:val="00B11373"/>
    <w:rsid w:val="00B15A4E"/>
    <w:rsid w:val="00B173BE"/>
    <w:rsid w:val="00B17679"/>
    <w:rsid w:val="00B202DE"/>
    <w:rsid w:val="00B20BB2"/>
    <w:rsid w:val="00B216E4"/>
    <w:rsid w:val="00B233BF"/>
    <w:rsid w:val="00B275DE"/>
    <w:rsid w:val="00B329BA"/>
    <w:rsid w:val="00B33AF2"/>
    <w:rsid w:val="00B34429"/>
    <w:rsid w:val="00B35C8B"/>
    <w:rsid w:val="00B35C8E"/>
    <w:rsid w:val="00B35E47"/>
    <w:rsid w:val="00B42B70"/>
    <w:rsid w:val="00B47EB7"/>
    <w:rsid w:val="00B518E3"/>
    <w:rsid w:val="00B51A89"/>
    <w:rsid w:val="00B54541"/>
    <w:rsid w:val="00B55C73"/>
    <w:rsid w:val="00B57574"/>
    <w:rsid w:val="00B64691"/>
    <w:rsid w:val="00B652D0"/>
    <w:rsid w:val="00B67744"/>
    <w:rsid w:val="00B71EDC"/>
    <w:rsid w:val="00B72020"/>
    <w:rsid w:val="00B7246E"/>
    <w:rsid w:val="00B72C49"/>
    <w:rsid w:val="00B72DBC"/>
    <w:rsid w:val="00B741F3"/>
    <w:rsid w:val="00B763B3"/>
    <w:rsid w:val="00B76758"/>
    <w:rsid w:val="00B7745B"/>
    <w:rsid w:val="00B80BCE"/>
    <w:rsid w:val="00B87292"/>
    <w:rsid w:val="00B878D0"/>
    <w:rsid w:val="00B905CC"/>
    <w:rsid w:val="00B90FB6"/>
    <w:rsid w:val="00B96596"/>
    <w:rsid w:val="00BA3E56"/>
    <w:rsid w:val="00BA7C64"/>
    <w:rsid w:val="00BA7F53"/>
    <w:rsid w:val="00BB05FE"/>
    <w:rsid w:val="00BB0742"/>
    <w:rsid w:val="00BB0A3C"/>
    <w:rsid w:val="00BB0E5A"/>
    <w:rsid w:val="00BC3358"/>
    <w:rsid w:val="00BC3C95"/>
    <w:rsid w:val="00BC3D7D"/>
    <w:rsid w:val="00BC41F8"/>
    <w:rsid w:val="00BD1981"/>
    <w:rsid w:val="00BD483F"/>
    <w:rsid w:val="00BD504A"/>
    <w:rsid w:val="00BD5BF7"/>
    <w:rsid w:val="00BE0B25"/>
    <w:rsid w:val="00BE0DEB"/>
    <w:rsid w:val="00BE423B"/>
    <w:rsid w:val="00BE445C"/>
    <w:rsid w:val="00BE48CD"/>
    <w:rsid w:val="00BE56F7"/>
    <w:rsid w:val="00BF101E"/>
    <w:rsid w:val="00BF1788"/>
    <w:rsid w:val="00BF4396"/>
    <w:rsid w:val="00BF5F01"/>
    <w:rsid w:val="00BF64F6"/>
    <w:rsid w:val="00C0400A"/>
    <w:rsid w:val="00C06AE8"/>
    <w:rsid w:val="00C07190"/>
    <w:rsid w:val="00C07709"/>
    <w:rsid w:val="00C1068A"/>
    <w:rsid w:val="00C1170A"/>
    <w:rsid w:val="00C117C5"/>
    <w:rsid w:val="00C11964"/>
    <w:rsid w:val="00C12531"/>
    <w:rsid w:val="00C13236"/>
    <w:rsid w:val="00C16958"/>
    <w:rsid w:val="00C16BA9"/>
    <w:rsid w:val="00C176E5"/>
    <w:rsid w:val="00C225FF"/>
    <w:rsid w:val="00C22B4E"/>
    <w:rsid w:val="00C22D0E"/>
    <w:rsid w:val="00C23080"/>
    <w:rsid w:val="00C27441"/>
    <w:rsid w:val="00C33377"/>
    <w:rsid w:val="00C33878"/>
    <w:rsid w:val="00C36281"/>
    <w:rsid w:val="00C36F01"/>
    <w:rsid w:val="00C42D27"/>
    <w:rsid w:val="00C42F73"/>
    <w:rsid w:val="00C44BDD"/>
    <w:rsid w:val="00C46724"/>
    <w:rsid w:val="00C5378C"/>
    <w:rsid w:val="00C56E64"/>
    <w:rsid w:val="00C5781F"/>
    <w:rsid w:val="00C60D1A"/>
    <w:rsid w:val="00C6101D"/>
    <w:rsid w:val="00C61809"/>
    <w:rsid w:val="00C622C3"/>
    <w:rsid w:val="00C66BCB"/>
    <w:rsid w:val="00C675E4"/>
    <w:rsid w:val="00C708C4"/>
    <w:rsid w:val="00C72E51"/>
    <w:rsid w:val="00C741F7"/>
    <w:rsid w:val="00C75D7E"/>
    <w:rsid w:val="00C77005"/>
    <w:rsid w:val="00C7795D"/>
    <w:rsid w:val="00C801A1"/>
    <w:rsid w:val="00C801CC"/>
    <w:rsid w:val="00C80347"/>
    <w:rsid w:val="00C8318B"/>
    <w:rsid w:val="00C83676"/>
    <w:rsid w:val="00C83992"/>
    <w:rsid w:val="00C859F9"/>
    <w:rsid w:val="00C85D96"/>
    <w:rsid w:val="00C86307"/>
    <w:rsid w:val="00C906A2"/>
    <w:rsid w:val="00C9121A"/>
    <w:rsid w:val="00C93234"/>
    <w:rsid w:val="00C93DC5"/>
    <w:rsid w:val="00C94343"/>
    <w:rsid w:val="00C9525C"/>
    <w:rsid w:val="00C95397"/>
    <w:rsid w:val="00C96836"/>
    <w:rsid w:val="00C96E38"/>
    <w:rsid w:val="00C9729C"/>
    <w:rsid w:val="00CA12CC"/>
    <w:rsid w:val="00CA1666"/>
    <w:rsid w:val="00CA1DE7"/>
    <w:rsid w:val="00CA279D"/>
    <w:rsid w:val="00CA48B1"/>
    <w:rsid w:val="00CA55B2"/>
    <w:rsid w:val="00CB244F"/>
    <w:rsid w:val="00CB44E2"/>
    <w:rsid w:val="00CB5682"/>
    <w:rsid w:val="00CB717A"/>
    <w:rsid w:val="00CB73D2"/>
    <w:rsid w:val="00CB7C0A"/>
    <w:rsid w:val="00CB7F7F"/>
    <w:rsid w:val="00CC0CA0"/>
    <w:rsid w:val="00CC202D"/>
    <w:rsid w:val="00CC2EA0"/>
    <w:rsid w:val="00CC3315"/>
    <w:rsid w:val="00CC4E0B"/>
    <w:rsid w:val="00CD0145"/>
    <w:rsid w:val="00CD5DA5"/>
    <w:rsid w:val="00CE08F1"/>
    <w:rsid w:val="00CE0C1D"/>
    <w:rsid w:val="00CE3A38"/>
    <w:rsid w:val="00CE6188"/>
    <w:rsid w:val="00CE634D"/>
    <w:rsid w:val="00CF058C"/>
    <w:rsid w:val="00CF0F66"/>
    <w:rsid w:val="00CF1FF4"/>
    <w:rsid w:val="00CF445E"/>
    <w:rsid w:val="00CF4A6C"/>
    <w:rsid w:val="00CF6A38"/>
    <w:rsid w:val="00D0091B"/>
    <w:rsid w:val="00D04447"/>
    <w:rsid w:val="00D048B2"/>
    <w:rsid w:val="00D049AA"/>
    <w:rsid w:val="00D05950"/>
    <w:rsid w:val="00D06F7A"/>
    <w:rsid w:val="00D1080C"/>
    <w:rsid w:val="00D174D8"/>
    <w:rsid w:val="00D17C1B"/>
    <w:rsid w:val="00D20950"/>
    <w:rsid w:val="00D2325A"/>
    <w:rsid w:val="00D25E36"/>
    <w:rsid w:val="00D2794D"/>
    <w:rsid w:val="00D342D5"/>
    <w:rsid w:val="00D34BFD"/>
    <w:rsid w:val="00D34C88"/>
    <w:rsid w:val="00D37510"/>
    <w:rsid w:val="00D42C7D"/>
    <w:rsid w:val="00D449CC"/>
    <w:rsid w:val="00D4677D"/>
    <w:rsid w:val="00D46CCF"/>
    <w:rsid w:val="00D4770B"/>
    <w:rsid w:val="00D47FE5"/>
    <w:rsid w:val="00D50756"/>
    <w:rsid w:val="00D52B51"/>
    <w:rsid w:val="00D5689D"/>
    <w:rsid w:val="00D56BA3"/>
    <w:rsid w:val="00D60280"/>
    <w:rsid w:val="00D62342"/>
    <w:rsid w:val="00D62EBE"/>
    <w:rsid w:val="00D66057"/>
    <w:rsid w:val="00D70451"/>
    <w:rsid w:val="00D70F26"/>
    <w:rsid w:val="00D72FCE"/>
    <w:rsid w:val="00D732A0"/>
    <w:rsid w:val="00D756D9"/>
    <w:rsid w:val="00D75808"/>
    <w:rsid w:val="00D75960"/>
    <w:rsid w:val="00D7639F"/>
    <w:rsid w:val="00D76883"/>
    <w:rsid w:val="00D8056A"/>
    <w:rsid w:val="00D83D15"/>
    <w:rsid w:val="00D85C29"/>
    <w:rsid w:val="00D86A8F"/>
    <w:rsid w:val="00D879A5"/>
    <w:rsid w:val="00D87DD1"/>
    <w:rsid w:val="00D91627"/>
    <w:rsid w:val="00D9206D"/>
    <w:rsid w:val="00D92A37"/>
    <w:rsid w:val="00D97149"/>
    <w:rsid w:val="00D97492"/>
    <w:rsid w:val="00DA3926"/>
    <w:rsid w:val="00DA45A4"/>
    <w:rsid w:val="00DA565B"/>
    <w:rsid w:val="00DA738D"/>
    <w:rsid w:val="00DB08CA"/>
    <w:rsid w:val="00DB15D9"/>
    <w:rsid w:val="00DB50ED"/>
    <w:rsid w:val="00DB7954"/>
    <w:rsid w:val="00DC2751"/>
    <w:rsid w:val="00DC47A3"/>
    <w:rsid w:val="00DC568A"/>
    <w:rsid w:val="00DC62CB"/>
    <w:rsid w:val="00DD0E3B"/>
    <w:rsid w:val="00DD1718"/>
    <w:rsid w:val="00DD4A25"/>
    <w:rsid w:val="00DD71C4"/>
    <w:rsid w:val="00DD79C8"/>
    <w:rsid w:val="00DE163E"/>
    <w:rsid w:val="00DE27AC"/>
    <w:rsid w:val="00DE35C5"/>
    <w:rsid w:val="00DE4782"/>
    <w:rsid w:val="00DE583F"/>
    <w:rsid w:val="00DE5A5E"/>
    <w:rsid w:val="00DF035E"/>
    <w:rsid w:val="00DF17A3"/>
    <w:rsid w:val="00DF2A06"/>
    <w:rsid w:val="00DF629A"/>
    <w:rsid w:val="00DF7327"/>
    <w:rsid w:val="00E00517"/>
    <w:rsid w:val="00E01D3E"/>
    <w:rsid w:val="00E028B8"/>
    <w:rsid w:val="00E041A4"/>
    <w:rsid w:val="00E053AB"/>
    <w:rsid w:val="00E079ED"/>
    <w:rsid w:val="00E10F4A"/>
    <w:rsid w:val="00E11D46"/>
    <w:rsid w:val="00E14DCA"/>
    <w:rsid w:val="00E1583C"/>
    <w:rsid w:val="00E1620C"/>
    <w:rsid w:val="00E16F8E"/>
    <w:rsid w:val="00E17BE7"/>
    <w:rsid w:val="00E209C5"/>
    <w:rsid w:val="00E23225"/>
    <w:rsid w:val="00E30E94"/>
    <w:rsid w:val="00E32699"/>
    <w:rsid w:val="00E344CE"/>
    <w:rsid w:val="00E35B02"/>
    <w:rsid w:val="00E420C7"/>
    <w:rsid w:val="00E43B7E"/>
    <w:rsid w:val="00E441C1"/>
    <w:rsid w:val="00E46368"/>
    <w:rsid w:val="00E51193"/>
    <w:rsid w:val="00E549AF"/>
    <w:rsid w:val="00E54E9E"/>
    <w:rsid w:val="00E55950"/>
    <w:rsid w:val="00E57493"/>
    <w:rsid w:val="00E60469"/>
    <w:rsid w:val="00E61DA8"/>
    <w:rsid w:val="00E64357"/>
    <w:rsid w:val="00E65E0A"/>
    <w:rsid w:val="00E662B8"/>
    <w:rsid w:val="00E66393"/>
    <w:rsid w:val="00E71A31"/>
    <w:rsid w:val="00E71A92"/>
    <w:rsid w:val="00E7293F"/>
    <w:rsid w:val="00E751E7"/>
    <w:rsid w:val="00E7625C"/>
    <w:rsid w:val="00E77449"/>
    <w:rsid w:val="00E81156"/>
    <w:rsid w:val="00E8215F"/>
    <w:rsid w:val="00E82832"/>
    <w:rsid w:val="00E82ACB"/>
    <w:rsid w:val="00E85638"/>
    <w:rsid w:val="00E91154"/>
    <w:rsid w:val="00E92C4C"/>
    <w:rsid w:val="00E92D8E"/>
    <w:rsid w:val="00E935CC"/>
    <w:rsid w:val="00E951D8"/>
    <w:rsid w:val="00E9739E"/>
    <w:rsid w:val="00E9743F"/>
    <w:rsid w:val="00EA0581"/>
    <w:rsid w:val="00EA140D"/>
    <w:rsid w:val="00EA7CB8"/>
    <w:rsid w:val="00EB1914"/>
    <w:rsid w:val="00EB33F1"/>
    <w:rsid w:val="00EB397D"/>
    <w:rsid w:val="00EB3EB6"/>
    <w:rsid w:val="00EB4B4A"/>
    <w:rsid w:val="00EB4C85"/>
    <w:rsid w:val="00EB4CC4"/>
    <w:rsid w:val="00EB6107"/>
    <w:rsid w:val="00EB689D"/>
    <w:rsid w:val="00EC2C20"/>
    <w:rsid w:val="00EC52B3"/>
    <w:rsid w:val="00EC6397"/>
    <w:rsid w:val="00EC7552"/>
    <w:rsid w:val="00ED20E6"/>
    <w:rsid w:val="00ED2A1F"/>
    <w:rsid w:val="00ED408B"/>
    <w:rsid w:val="00ED6310"/>
    <w:rsid w:val="00EE285B"/>
    <w:rsid w:val="00EE504F"/>
    <w:rsid w:val="00EF0E01"/>
    <w:rsid w:val="00EF1827"/>
    <w:rsid w:val="00EF1D8E"/>
    <w:rsid w:val="00EF3FA4"/>
    <w:rsid w:val="00EF4CE0"/>
    <w:rsid w:val="00EF5345"/>
    <w:rsid w:val="00EF5C8B"/>
    <w:rsid w:val="00EF5DB6"/>
    <w:rsid w:val="00EF6809"/>
    <w:rsid w:val="00EF6C4E"/>
    <w:rsid w:val="00F003F1"/>
    <w:rsid w:val="00F02DEF"/>
    <w:rsid w:val="00F03427"/>
    <w:rsid w:val="00F04E59"/>
    <w:rsid w:val="00F05177"/>
    <w:rsid w:val="00F056F0"/>
    <w:rsid w:val="00F05F25"/>
    <w:rsid w:val="00F10224"/>
    <w:rsid w:val="00F13749"/>
    <w:rsid w:val="00F14CF2"/>
    <w:rsid w:val="00F1538A"/>
    <w:rsid w:val="00F201E5"/>
    <w:rsid w:val="00F21B6B"/>
    <w:rsid w:val="00F22B4E"/>
    <w:rsid w:val="00F26834"/>
    <w:rsid w:val="00F41857"/>
    <w:rsid w:val="00F41B47"/>
    <w:rsid w:val="00F51347"/>
    <w:rsid w:val="00F51D1E"/>
    <w:rsid w:val="00F55A3E"/>
    <w:rsid w:val="00F565E8"/>
    <w:rsid w:val="00F5666B"/>
    <w:rsid w:val="00F577CA"/>
    <w:rsid w:val="00F6053F"/>
    <w:rsid w:val="00F607CC"/>
    <w:rsid w:val="00F61C65"/>
    <w:rsid w:val="00F62C3A"/>
    <w:rsid w:val="00F669FC"/>
    <w:rsid w:val="00F70928"/>
    <w:rsid w:val="00F728D3"/>
    <w:rsid w:val="00F72D4E"/>
    <w:rsid w:val="00F73242"/>
    <w:rsid w:val="00F74ED0"/>
    <w:rsid w:val="00F758BA"/>
    <w:rsid w:val="00F77D30"/>
    <w:rsid w:val="00F8157C"/>
    <w:rsid w:val="00F81A04"/>
    <w:rsid w:val="00F90966"/>
    <w:rsid w:val="00F9109A"/>
    <w:rsid w:val="00F91175"/>
    <w:rsid w:val="00F916D2"/>
    <w:rsid w:val="00F937AC"/>
    <w:rsid w:val="00F9479D"/>
    <w:rsid w:val="00F96841"/>
    <w:rsid w:val="00F97045"/>
    <w:rsid w:val="00FA1323"/>
    <w:rsid w:val="00FA1694"/>
    <w:rsid w:val="00FA172D"/>
    <w:rsid w:val="00FA3D2B"/>
    <w:rsid w:val="00FA5480"/>
    <w:rsid w:val="00FB3166"/>
    <w:rsid w:val="00FB41BF"/>
    <w:rsid w:val="00FB6AEB"/>
    <w:rsid w:val="00FC189D"/>
    <w:rsid w:val="00FC48A6"/>
    <w:rsid w:val="00FC5446"/>
    <w:rsid w:val="00FC5C04"/>
    <w:rsid w:val="00FC7505"/>
    <w:rsid w:val="00FD068D"/>
    <w:rsid w:val="00FD13F2"/>
    <w:rsid w:val="00FD24E0"/>
    <w:rsid w:val="00FD252B"/>
    <w:rsid w:val="00FD341E"/>
    <w:rsid w:val="00FD5F3E"/>
    <w:rsid w:val="00FD6C1C"/>
    <w:rsid w:val="00FD7610"/>
    <w:rsid w:val="00FE3EC1"/>
    <w:rsid w:val="00FE604F"/>
    <w:rsid w:val="00F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03E3717-3EA4-4CEE-9FD6-DFDDC8D8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4F4"/>
    <w:pPr>
      <w:widowControl w:val="0"/>
    </w:pPr>
    <w:rPr>
      <w:rFonts w:ascii="Courier New" w:hAnsi="Courier New" w:cs="Courier New"/>
      <w:color w:val="000000"/>
      <w:sz w:val="24"/>
      <w:szCs w:val="24"/>
      <w:lang w:val="bg-BG" w:eastAsia="bg-BG"/>
    </w:rPr>
  </w:style>
  <w:style w:type="paragraph" w:styleId="1">
    <w:name w:val="heading 1"/>
    <w:basedOn w:val="a"/>
    <w:next w:val="a"/>
    <w:link w:val="10"/>
    <w:uiPriority w:val="99"/>
    <w:qFormat/>
    <w:rsid w:val="000A192A"/>
    <w:pPr>
      <w:keepNext/>
      <w:widowControl/>
      <w:spacing w:before="240" w:after="60"/>
      <w:outlineLvl w:val="0"/>
    </w:pPr>
    <w:rPr>
      <w:rFonts w:ascii="Arial" w:eastAsia="Times New Roman" w:hAnsi="Arial" w:cs="Arial"/>
      <w:b/>
      <w:bCs/>
      <w:color w:val="auto"/>
      <w:kern w:val="32"/>
      <w:sz w:val="32"/>
      <w:szCs w:val="32"/>
      <w:lang w:val="en-US" w:eastAsia="en-US"/>
    </w:rPr>
  </w:style>
  <w:style w:type="paragraph" w:styleId="2">
    <w:name w:val="heading 2"/>
    <w:basedOn w:val="a"/>
    <w:next w:val="a"/>
    <w:link w:val="20"/>
    <w:uiPriority w:val="99"/>
    <w:qFormat/>
    <w:rsid w:val="000A192A"/>
    <w:pPr>
      <w:keepNext/>
      <w:widowControl/>
      <w:spacing w:before="240" w:after="60"/>
      <w:outlineLvl w:val="1"/>
    </w:pPr>
    <w:rPr>
      <w:rFonts w:ascii="Arial" w:eastAsia="Times New Roman" w:hAnsi="Arial" w:cs="Arial"/>
      <w:b/>
      <w:bCs/>
      <w:i/>
      <w:iCs/>
      <w:color w:val="auto"/>
      <w:sz w:val="28"/>
      <w:szCs w:val="28"/>
      <w:lang w:val="en-US"/>
    </w:rPr>
  </w:style>
  <w:style w:type="paragraph" w:styleId="3">
    <w:name w:val="heading 3"/>
    <w:basedOn w:val="a"/>
    <w:next w:val="a"/>
    <w:link w:val="30"/>
    <w:uiPriority w:val="99"/>
    <w:qFormat/>
    <w:rsid w:val="000A192A"/>
    <w:pPr>
      <w:keepNext/>
      <w:widowControl/>
      <w:spacing w:before="240" w:after="60"/>
      <w:outlineLvl w:val="2"/>
    </w:pPr>
    <w:rPr>
      <w:rFonts w:ascii="Arial" w:eastAsia="Times New Roman" w:hAnsi="Arial" w:cs="Arial"/>
      <w:b/>
      <w:bCs/>
      <w:color w:val="auto"/>
      <w:sz w:val="26"/>
      <w:szCs w:val="26"/>
      <w:lang w:val="en-US"/>
    </w:rPr>
  </w:style>
  <w:style w:type="paragraph" w:styleId="4">
    <w:name w:val="heading 4"/>
    <w:basedOn w:val="a"/>
    <w:next w:val="a"/>
    <w:link w:val="40"/>
    <w:uiPriority w:val="99"/>
    <w:qFormat/>
    <w:rsid w:val="000A192A"/>
    <w:pPr>
      <w:keepNext/>
      <w:widowControl/>
      <w:numPr>
        <w:numId w:val="3"/>
      </w:numPr>
      <w:jc w:val="both"/>
      <w:outlineLvl w:val="3"/>
    </w:pPr>
    <w:rPr>
      <w:rFonts w:ascii="ExcelciorCyr" w:eastAsia="Times New Roman" w:hAnsi="ExcelciorCyr" w:cs="ExcelciorCyr"/>
      <w:b/>
      <w:bCs/>
      <w:color w:val="auto"/>
      <w:u w:val="single"/>
    </w:rPr>
  </w:style>
  <w:style w:type="paragraph" w:styleId="5">
    <w:name w:val="heading 5"/>
    <w:basedOn w:val="a"/>
    <w:next w:val="a"/>
    <w:link w:val="50"/>
    <w:uiPriority w:val="99"/>
    <w:qFormat/>
    <w:locked/>
    <w:rsid w:val="009A523E"/>
    <w:pPr>
      <w:keepNext/>
      <w:keepLines/>
      <w:widowControl/>
      <w:spacing w:before="200"/>
      <w:outlineLvl w:val="4"/>
    </w:pPr>
    <w:rPr>
      <w:rFonts w:ascii="Cambria" w:eastAsia="Times New Roman" w:hAnsi="Cambria" w:cs="Times New Roman"/>
      <w:color w:val="243F60"/>
      <w:sz w:val="20"/>
      <w:szCs w:val="20"/>
      <w:lang w:eastAsia="en-US"/>
    </w:rPr>
  </w:style>
  <w:style w:type="paragraph" w:styleId="6">
    <w:name w:val="heading 6"/>
    <w:basedOn w:val="a"/>
    <w:next w:val="a"/>
    <w:link w:val="60"/>
    <w:uiPriority w:val="99"/>
    <w:qFormat/>
    <w:locked/>
    <w:rsid w:val="009A523E"/>
    <w:pPr>
      <w:widowControl/>
      <w:spacing w:before="240" w:after="60"/>
      <w:outlineLvl w:val="5"/>
    </w:pPr>
    <w:rPr>
      <w:rFonts w:ascii="Times New Roman" w:eastAsia="Times New Roman" w:hAnsi="Times New Roman" w:cs="Times New Roman"/>
      <w:b/>
      <w:bCs/>
      <w:color w:val="auto"/>
      <w:sz w:val="22"/>
      <w:szCs w:val="22"/>
      <w:lang w:eastAsia="en-US"/>
    </w:rPr>
  </w:style>
  <w:style w:type="paragraph" w:styleId="7">
    <w:name w:val="heading 7"/>
    <w:basedOn w:val="a"/>
    <w:next w:val="a"/>
    <w:link w:val="70"/>
    <w:uiPriority w:val="99"/>
    <w:qFormat/>
    <w:locked/>
    <w:rsid w:val="009A523E"/>
    <w:pPr>
      <w:keepNext/>
      <w:keepLines/>
      <w:widowControl/>
      <w:spacing w:before="200"/>
      <w:outlineLvl w:val="6"/>
    </w:pPr>
    <w:rPr>
      <w:rFonts w:ascii="Cambria" w:eastAsia="Times New Roman" w:hAnsi="Cambria" w:cs="Times New Roman"/>
      <w:i/>
      <w:iCs/>
      <w:color w:val="404040"/>
      <w:sz w:val="20"/>
      <w:szCs w:val="20"/>
      <w:lang w:eastAsia="en-US"/>
    </w:rPr>
  </w:style>
  <w:style w:type="paragraph" w:styleId="8">
    <w:name w:val="heading 8"/>
    <w:basedOn w:val="a"/>
    <w:next w:val="a"/>
    <w:link w:val="80"/>
    <w:uiPriority w:val="99"/>
    <w:qFormat/>
    <w:rsid w:val="000A192A"/>
    <w:pPr>
      <w:widowControl/>
      <w:spacing w:before="240" w:after="60"/>
      <w:outlineLvl w:val="7"/>
    </w:pPr>
    <w:rPr>
      <w:rFonts w:ascii="Times New Roman" w:eastAsia="Times New Roman" w:hAnsi="Times New Roman" w:cs="Times New Roman"/>
      <w:i/>
      <w:iCs/>
      <w:color w:val="auto"/>
      <w:lang w:val="en-US"/>
    </w:rPr>
  </w:style>
  <w:style w:type="paragraph" w:styleId="9">
    <w:name w:val="heading 9"/>
    <w:basedOn w:val="a"/>
    <w:next w:val="a"/>
    <w:link w:val="90"/>
    <w:uiPriority w:val="99"/>
    <w:qFormat/>
    <w:locked/>
    <w:rsid w:val="009A523E"/>
    <w:pPr>
      <w:widowControl/>
      <w:spacing w:before="240" w:after="60"/>
      <w:outlineLvl w:val="8"/>
    </w:pPr>
    <w:rPr>
      <w:rFonts w:ascii="Arial" w:eastAsia="Times New Roman" w:hAnsi="Arial" w:cs="Arial"/>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0A192A"/>
    <w:rPr>
      <w:rFonts w:ascii="Arial" w:hAnsi="Arial" w:cs="Arial"/>
      <w:b/>
      <w:bCs/>
      <w:kern w:val="32"/>
      <w:sz w:val="32"/>
      <w:szCs w:val="32"/>
      <w:lang w:val="en-US"/>
    </w:rPr>
  </w:style>
  <w:style w:type="character" w:customStyle="1" w:styleId="20">
    <w:name w:val="Заглавие 2 Знак"/>
    <w:basedOn w:val="a0"/>
    <w:link w:val="2"/>
    <w:uiPriority w:val="99"/>
    <w:locked/>
    <w:rsid w:val="000A192A"/>
    <w:rPr>
      <w:rFonts w:ascii="Arial" w:hAnsi="Arial" w:cs="Arial"/>
      <w:b/>
      <w:bCs/>
      <w:i/>
      <w:iCs/>
      <w:sz w:val="28"/>
      <w:szCs w:val="28"/>
      <w:lang w:val="en-US" w:eastAsia="bg-BG"/>
    </w:rPr>
  </w:style>
  <w:style w:type="character" w:customStyle="1" w:styleId="30">
    <w:name w:val="Заглавие 3 Знак"/>
    <w:basedOn w:val="a0"/>
    <w:link w:val="3"/>
    <w:uiPriority w:val="99"/>
    <w:locked/>
    <w:rsid w:val="000A192A"/>
    <w:rPr>
      <w:rFonts w:ascii="Arial" w:hAnsi="Arial" w:cs="Arial"/>
      <w:b/>
      <w:bCs/>
      <w:sz w:val="26"/>
      <w:szCs w:val="26"/>
      <w:lang w:val="en-US" w:eastAsia="bg-BG"/>
    </w:rPr>
  </w:style>
  <w:style w:type="character" w:customStyle="1" w:styleId="40">
    <w:name w:val="Заглавие 4 Знак"/>
    <w:basedOn w:val="a0"/>
    <w:link w:val="4"/>
    <w:uiPriority w:val="99"/>
    <w:locked/>
    <w:rsid w:val="000A192A"/>
    <w:rPr>
      <w:rFonts w:ascii="ExcelciorCyr" w:eastAsia="Times New Roman" w:hAnsi="ExcelciorCyr" w:cs="ExcelciorCyr"/>
      <w:b/>
      <w:bCs/>
      <w:sz w:val="24"/>
      <w:szCs w:val="24"/>
      <w:u w:val="single"/>
      <w:lang w:val="bg-BG" w:eastAsia="bg-BG"/>
    </w:rPr>
  </w:style>
  <w:style w:type="character" w:customStyle="1" w:styleId="80">
    <w:name w:val="Заглавие 8 Знак"/>
    <w:basedOn w:val="a0"/>
    <w:link w:val="8"/>
    <w:uiPriority w:val="99"/>
    <w:locked/>
    <w:rsid w:val="000A192A"/>
    <w:rPr>
      <w:rFonts w:ascii="Times New Roman" w:hAnsi="Times New Roman" w:cs="Times New Roman"/>
      <w:i/>
      <w:iCs/>
      <w:sz w:val="24"/>
      <w:szCs w:val="24"/>
      <w:lang w:val="en-US" w:eastAsia="bg-BG"/>
    </w:rPr>
  </w:style>
  <w:style w:type="character" w:customStyle="1" w:styleId="21">
    <w:name w:val="Основен текст (2)_"/>
    <w:basedOn w:val="a0"/>
    <w:link w:val="210"/>
    <w:uiPriority w:val="99"/>
    <w:locked/>
    <w:rsid w:val="00467DF8"/>
    <w:rPr>
      <w:rFonts w:ascii="Times New Roman" w:hAnsi="Times New Roman" w:cs="Times New Roman"/>
      <w:b/>
      <w:bCs/>
      <w:shd w:val="clear" w:color="auto" w:fill="FFFFFF"/>
    </w:rPr>
  </w:style>
  <w:style w:type="character" w:customStyle="1" w:styleId="22">
    <w:name w:val="Заглавие #2_"/>
    <w:basedOn w:val="a0"/>
    <w:link w:val="23"/>
    <w:uiPriority w:val="99"/>
    <w:locked/>
    <w:rsid w:val="00467DF8"/>
    <w:rPr>
      <w:rFonts w:ascii="Times New Roman" w:hAnsi="Times New Roman" w:cs="Times New Roman"/>
      <w:b/>
      <w:bCs/>
      <w:sz w:val="42"/>
      <w:szCs w:val="42"/>
      <w:shd w:val="clear" w:color="auto" w:fill="FFFFFF"/>
    </w:rPr>
  </w:style>
  <w:style w:type="character" w:customStyle="1" w:styleId="22pt">
    <w:name w:val="Основен текст (2) + Разредка 2 pt"/>
    <w:basedOn w:val="21"/>
    <w:uiPriority w:val="99"/>
    <w:rsid w:val="00467DF8"/>
    <w:rPr>
      <w:rFonts w:ascii="Times New Roman" w:hAnsi="Times New Roman" w:cs="Times New Roman"/>
      <w:b/>
      <w:bCs/>
      <w:color w:val="000000"/>
      <w:spacing w:val="50"/>
      <w:w w:val="100"/>
      <w:position w:val="0"/>
      <w:shd w:val="clear" w:color="auto" w:fill="FFFFFF"/>
      <w:lang w:val="bg-BG" w:eastAsia="bg-BG"/>
    </w:rPr>
  </w:style>
  <w:style w:type="character" w:customStyle="1" w:styleId="a3">
    <w:name w:val="Основен текст_"/>
    <w:basedOn w:val="a0"/>
    <w:link w:val="81"/>
    <w:uiPriority w:val="99"/>
    <w:locked/>
    <w:rsid w:val="00467DF8"/>
    <w:rPr>
      <w:rFonts w:ascii="Times New Roman" w:hAnsi="Times New Roman" w:cs="Times New Roman"/>
      <w:shd w:val="clear" w:color="auto" w:fill="FFFFFF"/>
    </w:rPr>
  </w:style>
  <w:style w:type="character" w:customStyle="1" w:styleId="a4">
    <w:name w:val="Основен текст + Удебелен"/>
    <w:basedOn w:val="a3"/>
    <w:uiPriority w:val="99"/>
    <w:rsid w:val="00467DF8"/>
    <w:rPr>
      <w:rFonts w:ascii="Times New Roman" w:hAnsi="Times New Roman" w:cs="Times New Roman"/>
      <w:b/>
      <w:bCs/>
      <w:color w:val="000000"/>
      <w:spacing w:val="0"/>
      <w:w w:val="100"/>
      <w:position w:val="0"/>
      <w:shd w:val="clear" w:color="auto" w:fill="FFFFFF"/>
      <w:lang w:val="bg-BG" w:eastAsia="bg-BG"/>
    </w:rPr>
  </w:style>
  <w:style w:type="character" w:customStyle="1" w:styleId="24">
    <w:name w:val="Основен текст (2) + Не е удебелен"/>
    <w:basedOn w:val="21"/>
    <w:uiPriority w:val="99"/>
    <w:rsid w:val="00467DF8"/>
    <w:rPr>
      <w:rFonts w:ascii="Times New Roman" w:hAnsi="Times New Roman" w:cs="Times New Roman"/>
      <w:b/>
      <w:bCs/>
      <w:color w:val="000000"/>
      <w:spacing w:val="0"/>
      <w:w w:val="100"/>
      <w:position w:val="0"/>
      <w:shd w:val="clear" w:color="auto" w:fill="FFFFFF"/>
      <w:lang w:val="bg-BG" w:eastAsia="bg-BG"/>
    </w:rPr>
  </w:style>
  <w:style w:type="paragraph" w:customStyle="1" w:styleId="210">
    <w:name w:val="Основен текст (2)1"/>
    <w:basedOn w:val="a"/>
    <w:link w:val="21"/>
    <w:uiPriority w:val="99"/>
    <w:rsid w:val="00467DF8"/>
    <w:pPr>
      <w:shd w:val="clear" w:color="auto" w:fill="FFFFFF"/>
      <w:spacing w:line="277" w:lineRule="exact"/>
      <w:jc w:val="both"/>
    </w:pPr>
    <w:rPr>
      <w:rFonts w:cs="Times New Roman"/>
      <w:b/>
      <w:bCs/>
      <w:color w:val="auto"/>
      <w:sz w:val="22"/>
      <w:szCs w:val="22"/>
      <w:lang w:eastAsia="en-US"/>
    </w:rPr>
  </w:style>
  <w:style w:type="paragraph" w:customStyle="1" w:styleId="23">
    <w:name w:val="Заглавие #2"/>
    <w:basedOn w:val="a"/>
    <w:link w:val="22"/>
    <w:uiPriority w:val="99"/>
    <w:rsid w:val="00467DF8"/>
    <w:pPr>
      <w:shd w:val="clear" w:color="auto" w:fill="FFFFFF"/>
      <w:spacing w:line="240" w:lineRule="atLeast"/>
      <w:jc w:val="center"/>
      <w:outlineLvl w:val="1"/>
    </w:pPr>
    <w:rPr>
      <w:rFonts w:cs="Times New Roman"/>
      <w:b/>
      <w:bCs/>
      <w:color w:val="auto"/>
      <w:sz w:val="42"/>
      <w:szCs w:val="42"/>
      <w:lang w:eastAsia="en-US"/>
    </w:rPr>
  </w:style>
  <w:style w:type="paragraph" w:customStyle="1" w:styleId="81">
    <w:name w:val="Основен текст8"/>
    <w:basedOn w:val="a"/>
    <w:link w:val="a3"/>
    <w:uiPriority w:val="99"/>
    <w:rsid w:val="00467DF8"/>
    <w:pPr>
      <w:shd w:val="clear" w:color="auto" w:fill="FFFFFF"/>
      <w:spacing w:line="266" w:lineRule="exact"/>
      <w:ind w:hanging="2100"/>
    </w:pPr>
    <w:rPr>
      <w:rFonts w:cs="Times New Roman"/>
      <w:color w:val="auto"/>
      <w:sz w:val="22"/>
      <w:szCs w:val="22"/>
      <w:lang w:eastAsia="en-US"/>
    </w:rPr>
  </w:style>
  <w:style w:type="character" w:customStyle="1" w:styleId="25">
    <w:name w:val="Основен текст (2)"/>
    <w:basedOn w:val="21"/>
    <w:uiPriority w:val="99"/>
    <w:rsid w:val="00467DF8"/>
    <w:rPr>
      <w:rFonts w:ascii="Times New Roman" w:hAnsi="Times New Roman" w:cs="Times New Roman"/>
      <w:b/>
      <w:bCs/>
      <w:color w:val="000000"/>
      <w:spacing w:val="0"/>
      <w:w w:val="100"/>
      <w:position w:val="0"/>
      <w:sz w:val="22"/>
      <w:szCs w:val="22"/>
      <w:u w:val="single"/>
      <w:shd w:val="clear" w:color="auto" w:fill="FFFFFF"/>
      <w:lang w:val="bg-BG" w:eastAsia="bg-BG"/>
    </w:rPr>
  </w:style>
  <w:style w:type="character" w:customStyle="1" w:styleId="11">
    <w:name w:val="Основен текст1"/>
    <w:basedOn w:val="a3"/>
    <w:uiPriority w:val="99"/>
    <w:rsid w:val="00E55950"/>
    <w:rPr>
      <w:rFonts w:ascii="Times New Roman" w:hAnsi="Times New Roman" w:cs="Times New Roman"/>
      <w:color w:val="000000"/>
      <w:spacing w:val="0"/>
      <w:w w:val="100"/>
      <w:position w:val="0"/>
      <w:sz w:val="22"/>
      <w:szCs w:val="22"/>
      <w:u w:val="single"/>
      <w:shd w:val="clear" w:color="auto" w:fill="FFFFFF"/>
      <w:lang w:val="bg-BG" w:eastAsia="bg-BG"/>
    </w:rPr>
  </w:style>
  <w:style w:type="character" w:customStyle="1" w:styleId="12">
    <w:name w:val="Основен текст + Удебелен1"/>
    <w:basedOn w:val="a3"/>
    <w:uiPriority w:val="99"/>
    <w:rsid w:val="004F0E72"/>
    <w:rPr>
      <w:rFonts w:ascii="Times New Roman" w:hAnsi="Times New Roman" w:cs="Times New Roman"/>
      <w:b/>
      <w:bCs/>
      <w:color w:val="000000"/>
      <w:spacing w:val="0"/>
      <w:w w:val="100"/>
      <w:position w:val="0"/>
      <w:sz w:val="22"/>
      <w:szCs w:val="22"/>
      <w:u w:val="single"/>
      <w:shd w:val="clear" w:color="auto" w:fill="FFFFFF"/>
      <w:lang w:val="bg-BG" w:eastAsia="bg-BG"/>
    </w:rPr>
  </w:style>
  <w:style w:type="character" w:customStyle="1" w:styleId="31">
    <w:name w:val="Заглавие #3_"/>
    <w:basedOn w:val="a0"/>
    <w:link w:val="310"/>
    <w:uiPriority w:val="99"/>
    <w:locked/>
    <w:rsid w:val="004F0E72"/>
    <w:rPr>
      <w:rFonts w:ascii="Times New Roman" w:hAnsi="Times New Roman" w:cs="Times New Roman"/>
      <w:b/>
      <w:bCs/>
      <w:shd w:val="clear" w:color="auto" w:fill="FFFFFF"/>
    </w:rPr>
  </w:style>
  <w:style w:type="character" w:customStyle="1" w:styleId="32">
    <w:name w:val="Заглавие #3"/>
    <w:basedOn w:val="31"/>
    <w:uiPriority w:val="99"/>
    <w:rsid w:val="004F0E72"/>
    <w:rPr>
      <w:rFonts w:ascii="Times New Roman" w:hAnsi="Times New Roman" w:cs="Times New Roman"/>
      <w:b/>
      <w:bCs/>
      <w:color w:val="000000"/>
      <w:spacing w:val="0"/>
      <w:w w:val="100"/>
      <w:position w:val="0"/>
      <w:u w:val="single"/>
      <w:shd w:val="clear" w:color="auto" w:fill="FFFFFF"/>
      <w:lang w:val="bg-BG" w:eastAsia="bg-BG"/>
    </w:rPr>
  </w:style>
  <w:style w:type="paragraph" w:customStyle="1" w:styleId="310">
    <w:name w:val="Заглавие #31"/>
    <w:basedOn w:val="a"/>
    <w:link w:val="31"/>
    <w:uiPriority w:val="99"/>
    <w:rsid w:val="004F0E72"/>
    <w:pPr>
      <w:shd w:val="clear" w:color="auto" w:fill="FFFFFF"/>
      <w:spacing w:line="240" w:lineRule="atLeast"/>
      <w:outlineLvl w:val="2"/>
    </w:pPr>
    <w:rPr>
      <w:rFonts w:cs="Times New Roman"/>
      <w:b/>
      <w:bCs/>
      <w:color w:val="auto"/>
      <w:sz w:val="22"/>
      <w:szCs w:val="22"/>
      <w:lang w:eastAsia="en-US"/>
    </w:rPr>
  </w:style>
  <w:style w:type="paragraph" w:styleId="a5">
    <w:name w:val="Normal (Web)"/>
    <w:basedOn w:val="a"/>
    <w:uiPriority w:val="99"/>
    <w:rsid w:val="004F0E72"/>
    <w:pPr>
      <w:widowControl/>
      <w:spacing w:before="100" w:beforeAutospacing="1" w:after="100" w:afterAutospacing="1"/>
    </w:pPr>
    <w:rPr>
      <w:rFonts w:cs="Times New Roman"/>
      <w:color w:val="auto"/>
    </w:rPr>
  </w:style>
  <w:style w:type="paragraph" w:styleId="a6">
    <w:name w:val="Balloon Text"/>
    <w:basedOn w:val="a"/>
    <w:link w:val="a7"/>
    <w:uiPriority w:val="99"/>
    <w:rsid w:val="00857539"/>
    <w:rPr>
      <w:rFonts w:ascii="Tahoma" w:hAnsi="Tahoma" w:cs="Tahoma"/>
      <w:sz w:val="16"/>
      <w:szCs w:val="16"/>
    </w:rPr>
  </w:style>
  <w:style w:type="character" w:customStyle="1" w:styleId="a7">
    <w:name w:val="Изнесен текст Знак"/>
    <w:basedOn w:val="a0"/>
    <w:link w:val="a6"/>
    <w:uiPriority w:val="99"/>
    <w:locked/>
    <w:rsid w:val="00857539"/>
    <w:rPr>
      <w:rFonts w:ascii="Tahoma" w:eastAsia="Times New Roman" w:hAnsi="Tahoma" w:cs="Tahoma"/>
      <w:color w:val="000000"/>
      <w:sz w:val="16"/>
      <w:szCs w:val="16"/>
      <w:lang w:eastAsia="bg-BG"/>
    </w:rPr>
  </w:style>
  <w:style w:type="paragraph" w:styleId="a8">
    <w:name w:val="Body Text"/>
    <w:basedOn w:val="a"/>
    <w:link w:val="a9"/>
    <w:uiPriority w:val="99"/>
    <w:rsid w:val="000A192A"/>
    <w:pPr>
      <w:widowControl/>
      <w:jc w:val="both"/>
    </w:pPr>
    <w:rPr>
      <w:rFonts w:ascii="Tahoma" w:eastAsia="Times New Roman" w:hAnsi="Tahoma" w:cs="Tahoma"/>
      <w:color w:val="auto"/>
    </w:rPr>
  </w:style>
  <w:style w:type="character" w:customStyle="1" w:styleId="a9">
    <w:name w:val="Основен текст Знак"/>
    <w:basedOn w:val="a0"/>
    <w:link w:val="a8"/>
    <w:uiPriority w:val="99"/>
    <w:locked/>
    <w:rsid w:val="000A192A"/>
    <w:rPr>
      <w:rFonts w:ascii="Tahoma" w:hAnsi="Tahoma" w:cs="Tahoma"/>
      <w:sz w:val="20"/>
      <w:szCs w:val="20"/>
      <w:lang w:eastAsia="bg-BG"/>
    </w:rPr>
  </w:style>
  <w:style w:type="paragraph" w:styleId="33">
    <w:name w:val="Body Text Indent 3"/>
    <w:basedOn w:val="a"/>
    <w:link w:val="34"/>
    <w:uiPriority w:val="99"/>
    <w:rsid w:val="000A192A"/>
    <w:pPr>
      <w:widowControl/>
      <w:ind w:left="375"/>
      <w:jc w:val="center"/>
    </w:pPr>
    <w:rPr>
      <w:rFonts w:ascii="ExcelciorCyr" w:eastAsia="Times New Roman" w:hAnsi="ExcelciorCyr" w:cs="ExcelciorCyr"/>
      <w:b/>
      <w:bCs/>
      <w:color w:val="auto"/>
      <w:sz w:val="28"/>
      <w:szCs w:val="28"/>
    </w:rPr>
  </w:style>
  <w:style w:type="character" w:customStyle="1" w:styleId="34">
    <w:name w:val="Основен текст с отстъп 3 Знак"/>
    <w:basedOn w:val="a0"/>
    <w:link w:val="33"/>
    <w:uiPriority w:val="99"/>
    <w:locked/>
    <w:rsid w:val="000A192A"/>
    <w:rPr>
      <w:rFonts w:ascii="ExcelciorCyr" w:hAnsi="ExcelciorCyr" w:cs="ExcelciorCyr"/>
      <w:b/>
      <w:bCs/>
      <w:sz w:val="20"/>
      <w:szCs w:val="20"/>
      <w:lang w:eastAsia="bg-BG"/>
    </w:rPr>
  </w:style>
  <w:style w:type="paragraph" w:styleId="35">
    <w:name w:val="Body Text 3"/>
    <w:basedOn w:val="a"/>
    <w:link w:val="36"/>
    <w:uiPriority w:val="99"/>
    <w:rsid w:val="000A192A"/>
    <w:pPr>
      <w:widowControl/>
      <w:jc w:val="center"/>
    </w:pPr>
    <w:rPr>
      <w:rFonts w:ascii="ExcelciorCyr" w:eastAsia="Times New Roman" w:hAnsi="ExcelciorCyr" w:cs="ExcelciorCyr"/>
      <w:color w:val="auto"/>
      <w:sz w:val="28"/>
      <w:szCs w:val="28"/>
    </w:rPr>
  </w:style>
  <w:style w:type="character" w:customStyle="1" w:styleId="36">
    <w:name w:val="Основен текст 3 Знак"/>
    <w:basedOn w:val="a0"/>
    <w:link w:val="35"/>
    <w:uiPriority w:val="99"/>
    <w:locked/>
    <w:rsid w:val="000A192A"/>
    <w:rPr>
      <w:rFonts w:ascii="ExcelciorCyr" w:hAnsi="ExcelciorCyr" w:cs="ExcelciorCyr"/>
      <w:sz w:val="20"/>
      <w:szCs w:val="20"/>
      <w:lang w:eastAsia="bg-BG"/>
    </w:rPr>
  </w:style>
  <w:style w:type="paragraph" w:styleId="26">
    <w:name w:val="Body Text 2"/>
    <w:aliases w:val="Char, Char"/>
    <w:basedOn w:val="a"/>
    <w:link w:val="27"/>
    <w:rsid w:val="000A192A"/>
    <w:pPr>
      <w:widowControl/>
      <w:spacing w:after="120" w:line="480" w:lineRule="auto"/>
    </w:pPr>
    <w:rPr>
      <w:rFonts w:ascii="Times New Roman" w:eastAsia="Times New Roman" w:hAnsi="Times New Roman" w:cs="Times New Roman"/>
      <w:color w:val="auto"/>
      <w:sz w:val="20"/>
      <w:szCs w:val="20"/>
      <w:lang w:val="en-US"/>
    </w:rPr>
  </w:style>
  <w:style w:type="character" w:customStyle="1" w:styleId="27">
    <w:name w:val="Основен текст 2 Знак"/>
    <w:aliases w:val="Char Знак, Char Знак"/>
    <w:basedOn w:val="a0"/>
    <w:link w:val="26"/>
    <w:uiPriority w:val="99"/>
    <w:locked/>
    <w:rsid w:val="000A192A"/>
    <w:rPr>
      <w:rFonts w:ascii="Times New Roman" w:hAnsi="Times New Roman" w:cs="Times New Roman"/>
      <w:sz w:val="20"/>
      <w:szCs w:val="20"/>
      <w:lang w:val="en-US" w:eastAsia="bg-BG"/>
    </w:rPr>
  </w:style>
  <w:style w:type="paragraph" w:customStyle="1" w:styleId="FR1">
    <w:name w:val="FR1"/>
    <w:uiPriority w:val="99"/>
    <w:rsid w:val="000A192A"/>
    <w:pPr>
      <w:widowControl w:val="0"/>
      <w:spacing w:before="20"/>
    </w:pPr>
    <w:rPr>
      <w:rFonts w:ascii="Arial" w:eastAsia="Times New Roman" w:hAnsi="Arial" w:cs="Arial"/>
      <w:lang w:val="bg-BG" w:eastAsia="bg-BG"/>
    </w:rPr>
  </w:style>
  <w:style w:type="paragraph" w:styleId="aa">
    <w:name w:val="footer"/>
    <w:basedOn w:val="a"/>
    <w:link w:val="ab"/>
    <w:uiPriority w:val="99"/>
    <w:rsid w:val="000A192A"/>
    <w:pPr>
      <w:widowControl/>
      <w:tabs>
        <w:tab w:val="center" w:pos="4536"/>
        <w:tab w:val="right" w:pos="9072"/>
      </w:tabs>
    </w:pPr>
    <w:rPr>
      <w:rFonts w:ascii="Times New Roman" w:eastAsia="Times New Roman" w:hAnsi="Times New Roman" w:cs="Times New Roman"/>
      <w:color w:val="auto"/>
      <w:sz w:val="20"/>
      <w:szCs w:val="20"/>
      <w:lang w:val="en-US" w:eastAsia="en-US"/>
    </w:rPr>
  </w:style>
  <w:style w:type="character" w:customStyle="1" w:styleId="ab">
    <w:name w:val="Долен колонтитул Знак"/>
    <w:basedOn w:val="a0"/>
    <w:link w:val="aa"/>
    <w:uiPriority w:val="99"/>
    <w:locked/>
    <w:rsid w:val="000A192A"/>
    <w:rPr>
      <w:rFonts w:ascii="Times New Roman" w:hAnsi="Times New Roman" w:cs="Times New Roman"/>
      <w:sz w:val="20"/>
      <w:szCs w:val="20"/>
      <w:lang w:val="en-US"/>
    </w:rPr>
  </w:style>
  <w:style w:type="paragraph" w:styleId="ac">
    <w:name w:val="Body Text Indent"/>
    <w:basedOn w:val="a"/>
    <w:link w:val="ad"/>
    <w:uiPriority w:val="99"/>
    <w:rsid w:val="000A192A"/>
    <w:pPr>
      <w:widowControl/>
      <w:jc w:val="both"/>
    </w:pPr>
    <w:rPr>
      <w:rFonts w:ascii="Times New Roman" w:eastAsia="Times New Roman" w:hAnsi="Times New Roman" w:cs="Times New Roman"/>
      <w:color w:val="auto"/>
      <w:sz w:val="28"/>
      <w:szCs w:val="28"/>
      <w:lang w:eastAsia="en-US"/>
    </w:rPr>
  </w:style>
  <w:style w:type="character" w:customStyle="1" w:styleId="ad">
    <w:name w:val="Основен текст с отстъп Знак"/>
    <w:basedOn w:val="a0"/>
    <w:link w:val="ac"/>
    <w:uiPriority w:val="99"/>
    <w:locked/>
    <w:rsid w:val="000A192A"/>
    <w:rPr>
      <w:rFonts w:ascii="Times New Roman" w:hAnsi="Times New Roman" w:cs="Times New Roman"/>
      <w:sz w:val="20"/>
      <w:szCs w:val="20"/>
    </w:rPr>
  </w:style>
  <w:style w:type="paragraph" w:styleId="ae">
    <w:name w:val="Title"/>
    <w:basedOn w:val="a"/>
    <w:link w:val="af"/>
    <w:uiPriority w:val="99"/>
    <w:qFormat/>
    <w:rsid w:val="000A192A"/>
    <w:pPr>
      <w:widowControl/>
      <w:jc w:val="center"/>
    </w:pPr>
    <w:rPr>
      <w:rFonts w:ascii="ExcelciorCyr" w:eastAsia="Times New Roman" w:hAnsi="ExcelciorCyr" w:cs="ExcelciorCyr"/>
      <w:b/>
      <w:bCs/>
      <w:color w:val="auto"/>
      <w:sz w:val="48"/>
      <w:szCs w:val="48"/>
      <w:lang w:val="en-US"/>
    </w:rPr>
  </w:style>
  <w:style w:type="character" w:customStyle="1" w:styleId="af">
    <w:name w:val="Заглавие Знак"/>
    <w:basedOn w:val="a0"/>
    <w:link w:val="ae"/>
    <w:uiPriority w:val="99"/>
    <w:locked/>
    <w:rsid w:val="000A192A"/>
    <w:rPr>
      <w:rFonts w:ascii="ExcelciorCyr" w:hAnsi="ExcelciorCyr" w:cs="ExcelciorCyr"/>
      <w:b/>
      <w:bCs/>
      <w:sz w:val="20"/>
      <w:szCs w:val="20"/>
      <w:lang w:val="en-US" w:eastAsia="bg-BG"/>
    </w:rPr>
  </w:style>
  <w:style w:type="paragraph" w:customStyle="1" w:styleId="NoSpacing1">
    <w:name w:val="No Spacing1"/>
    <w:uiPriority w:val="99"/>
    <w:rsid w:val="000A192A"/>
    <w:rPr>
      <w:rFonts w:cs="Calibri"/>
    </w:rPr>
  </w:style>
  <w:style w:type="character" w:customStyle="1" w:styleId="CharChar1">
    <w:name w:val="Char Char1"/>
    <w:uiPriority w:val="99"/>
    <w:rsid w:val="000A192A"/>
    <w:rPr>
      <w:rFonts w:cs="Times New Roman"/>
      <w:lang w:eastAsia="bg-BG"/>
    </w:rPr>
  </w:style>
  <w:style w:type="paragraph" w:styleId="af0">
    <w:name w:val="Block Text"/>
    <w:basedOn w:val="a"/>
    <w:uiPriority w:val="99"/>
    <w:rsid w:val="000A192A"/>
    <w:pPr>
      <w:widowControl/>
      <w:ind w:left="142" w:right="-241"/>
      <w:jc w:val="both"/>
    </w:pPr>
    <w:rPr>
      <w:rFonts w:ascii="ExcelciorCyr" w:eastAsia="Times New Roman" w:hAnsi="ExcelciorCyr" w:cs="ExcelciorCyr"/>
      <w:color w:val="auto"/>
      <w:lang w:val="en-US"/>
    </w:rPr>
  </w:style>
  <w:style w:type="character" w:customStyle="1" w:styleId="CharChar11">
    <w:name w:val="Char Char11"/>
    <w:uiPriority w:val="99"/>
    <w:rsid w:val="000A192A"/>
    <w:rPr>
      <w:rFonts w:ascii="ExcelciorCyr" w:hAnsi="ExcelciorCyr" w:cs="ExcelciorCyr"/>
      <w:b/>
      <w:bCs/>
      <w:sz w:val="28"/>
      <w:szCs w:val="28"/>
      <w:lang w:val="bg-BG" w:eastAsia="en-US"/>
    </w:rPr>
  </w:style>
  <w:style w:type="paragraph" w:customStyle="1" w:styleId="CharCharChar1CharCharCharCharCharCharCharCharCharCharCharCharChar">
    <w:name w:val="Char Char Char1 Char Char Char Char Char Char Char Char Char Char Char Char Char"/>
    <w:basedOn w:val="a"/>
    <w:uiPriority w:val="99"/>
    <w:rsid w:val="000A192A"/>
    <w:pPr>
      <w:widowControl/>
      <w:tabs>
        <w:tab w:val="left" w:pos="709"/>
      </w:tabs>
    </w:pPr>
    <w:rPr>
      <w:rFonts w:ascii="Tahoma" w:eastAsia="Times New Roman" w:hAnsi="Tahoma" w:cs="Tahoma"/>
      <w:color w:val="auto"/>
      <w:lang w:val="pl-PL" w:eastAsia="pl-PL"/>
    </w:rPr>
  </w:style>
  <w:style w:type="paragraph" w:customStyle="1" w:styleId="CharCharCharChar">
    <w:name w:val="Char Char Char Char"/>
    <w:basedOn w:val="a"/>
    <w:uiPriority w:val="99"/>
    <w:rsid w:val="000A192A"/>
    <w:pPr>
      <w:widowControl/>
      <w:tabs>
        <w:tab w:val="left" w:pos="709"/>
      </w:tabs>
    </w:pPr>
    <w:rPr>
      <w:rFonts w:ascii="Tahoma" w:eastAsia="Times New Roman" w:hAnsi="Tahoma" w:cs="Tahoma"/>
      <w:color w:val="auto"/>
      <w:lang w:val="pl-PL" w:eastAsia="pl-PL"/>
    </w:rPr>
  </w:style>
  <w:style w:type="paragraph" w:customStyle="1" w:styleId="CharCharCharCharCharCharChar1Char">
    <w:name w:val="Char Char Char Char Char Char Char1 Char"/>
    <w:basedOn w:val="a"/>
    <w:uiPriority w:val="99"/>
    <w:rsid w:val="000A192A"/>
    <w:pPr>
      <w:widowControl/>
      <w:tabs>
        <w:tab w:val="left" w:pos="709"/>
      </w:tabs>
    </w:pPr>
    <w:rPr>
      <w:rFonts w:ascii="Tahoma" w:eastAsia="Times New Roman" w:hAnsi="Tahoma" w:cs="Tahoma"/>
      <w:color w:val="auto"/>
      <w:lang w:val="pl-PL" w:eastAsia="pl-PL"/>
    </w:rPr>
  </w:style>
  <w:style w:type="paragraph" w:customStyle="1" w:styleId="zaglawie">
    <w:name w:val="zaglawie"/>
    <w:basedOn w:val="a"/>
    <w:uiPriority w:val="99"/>
    <w:rsid w:val="000A192A"/>
    <w:pPr>
      <w:widowControl/>
      <w:spacing w:before="100" w:after="100"/>
      <w:ind w:left="200"/>
      <w:jc w:val="center"/>
    </w:pPr>
    <w:rPr>
      <w:rFonts w:ascii="Times New Roman" w:eastAsia="Times New Roman" w:hAnsi="Times New Roman" w:cs="Times New Roman"/>
      <w:b/>
      <w:bCs/>
      <w:sz w:val="28"/>
      <w:szCs w:val="28"/>
    </w:rPr>
  </w:style>
  <w:style w:type="paragraph" w:customStyle="1" w:styleId="BodyText21">
    <w:name w:val="Body Text 21"/>
    <w:basedOn w:val="a"/>
    <w:uiPriority w:val="99"/>
    <w:rsid w:val="000A192A"/>
    <w:pPr>
      <w:overflowPunct w:val="0"/>
      <w:autoSpaceDE w:val="0"/>
      <w:autoSpaceDN w:val="0"/>
      <w:adjustRightInd w:val="0"/>
      <w:jc w:val="center"/>
      <w:textAlignment w:val="baseline"/>
    </w:pPr>
    <w:rPr>
      <w:rFonts w:ascii="Times New Roman" w:eastAsia="Times New Roman" w:hAnsi="Times New Roman" w:cs="Times New Roman"/>
      <w:b/>
      <w:bCs/>
      <w:color w:val="auto"/>
      <w:lang w:val="en-US" w:eastAsia="en-US"/>
    </w:rPr>
  </w:style>
  <w:style w:type="table" w:styleId="af1">
    <w:name w:val="Table Grid"/>
    <w:basedOn w:val="a1"/>
    <w:uiPriority w:val="99"/>
    <w:rsid w:val="000A192A"/>
    <w:rPr>
      <w:rFonts w:ascii="Times New Roman" w:eastAsia="Times New Roman" w:hAnsi="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rsid w:val="000A192A"/>
    <w:pPr>
      <w:widowControl/>
      <w:spacing w:after="200" w:line="276" w:lineRule="auto"/>
      <w:ind w:left="720"/>
    </w:pPr>
    <w:rPr>
      <w:rFonts w:ascii="Calibri" w:hAnsi="Calibri" w:cs="Calibri"/>
      <w:color w:val="auto"/>
      <w:sz w:val="22"/>
      <w:szCs w:val="22"/>
      <w:lang w:val="en-US" w:eastAsia="en-US"/>
    </w:rPr>
  </w:style>
  <w:style w:type="character" w:styleId="af2">
    <w:name w:val="Strong"/>
    <w:basedOn w:val="a0"/>
    <w:uiPriority w:val="99"/>
    <w:qFormat/>
    <w:rsid w:val="000A192A"/>
    <w:rPr>
      <w:rFonts w:cs="Times New Roman"/>
      <w:b/>
      <w:bCs/>
    </w:rPr>
  </w:style>
  <w:style w:type="character" w:styleId="af3">
    <w:name w:val="annotation reference"/>
    <w:basedOn w:val="a0"/>
    <w:uiPriority w:val="99"/>
    <w:rsid w:val="000A192A"/>
    <w:rPr>
      <w:rFonts w:cs="Times New Roman"/>
      <w:sz w:val="16"/>
      <w:szCs w:val="16"/>
    </w:rPr>
  </w:style>
  <w:style w:type="paragraph" w:styleId="af4">
    <w:name w:val="List Paragraph"/>
    <w:aliases w:val="ПАРАГРАФ"/>
    <w:basedOn w:val="a"/>
    <w:qFormat/>
    <w:rsid w:val="000A192A"/>
    <w:pPr>
      <w:widowControl/>
      <w:ind w:left="708"/>
    </w:pPr>
    <w:rPr>
      <w:rFonts w:ascii="Times New Roman" w:eastAsia="Times New Roman" w:hAnsi="Times New Roman" w:cs="Times New Roman"/>
      <w:color w:val="auto"/>
      <w:sz w:val="20"/>
      <w:szCs w:val="20"/>
      <w:lang w:val="en-US"/>
    </w:rPr>
  </w:style>
  <w:style w:type="paragraph" w:styleId="af5">
    <w:name w:val="No Spacing"/>
    <w:link w:val="af6"/>
    <w:uiPriority w:val="99"/>
    <w:qFormat/>
    <w:rsid w:val="000A192A"/>
    <w:rPr>
      <w:rFonts w:eastAsia="Times New Roman" w:cs="Calibri"/>
      <w:lang w:val="bg-BG"/>
    </w:rPr>
  </w:style>
  <w:style w:type="character" w:customStyle="1" w:styleId="CharChar8">
    <w:name w:val="Char Char8"/>
    <w:uiPriority w:val="99"/>
    <w:rsid w:val="000A192A"/>
    <w:rPr>
      <w:rFonts w:ascii="ExcelciorCyr" w:hAnsi="ExcelciorCyr" w:cs="ExcelciorCyr"/>
      <w:sz w:val="28"/>
      <w:szCs w:val="28"/>
      <w:lang w:val="bg-BG" w:eastAsia="bg-BG"/>
    </w:rPr>
  </w:style>
  <w:style w:type="character" w:customStyle="1" w:styleId="CharChar7">
    <w:name w:val="Char Char7"/>
    <w:uiPriority w:val="99"/>
    <w:rsid w:val="000A192A"/>
    <w:rPr>
      <w:rFonts w:ascii="Tahoma" w:hAnsi="Tahoma" w:cs="Tahoma"/>
      <w:sz w:val="24"/>
      <w:szCs w:val="24"/>
      <w:lang w:val="bg-BG" w:eastAsia="bg-BG"/>
    </w:rPr>
  </w:style>
  <w:style w:type="paragraph" w:styleId="af7">
    <w:name w:val="Plain Text"/>
    <w:basedOn w:val="a"/>
    <w:link w:val="af8"/>
    <w:uiPriority w:val="99"/>
    <w:rsid w:val="000A192A"/>
    <w:pPr>
      <w:widowControl/>
    </w:pPr>
    <w:rPr>
      <w:rFonts w:eastAsia="Times New Roman"/>
      <w:color w:val="auto"/>
      <w:sz w:val="20"/>
      <w:szCs w:val="20"/>
    </w:rPr>
  </w:style>
  <w:style w:type="character" w:customStyle="1" w:styleId="af8">
    <w:name w:val="Обикновен текст Знак"/>
    <w:basedOn w:val="a0"/>
    <w:link w:val="af7"/>
    <w:uiPriority w:val="99"/>
    <w:locked/>
    <w:rsid w:val="000A192A"/>
    <w:rPr>
      <w:rFonts w:ascii="Courier New" w:hAnsi="Courier New" w:cs="Courier New"/>
      <w:sz w:val="20"/>
      <w:szCs w:val="20"/>
      <w:lang w:eastAsia="bg-BG"/>
    </w:rPr>
  </w:style>
  <w:style w:type="paragraph" w:styleId="af9">
    <w:name w:val="footnote text"/>
    <w:aliases w:val="Podrozdział,Footnote Text Char Char,Fußnote,single space,FOOTNOTES,fn,stile 1,Footnote,Footnote1,Footnote2,Footnote3,Footnote4,Footnote5,Footnote6,Footnote7,Footnote8,Footnote9,Footnote10,Footnote11"/>
    <w:basedOn w:val="a"/>
    <w:link w:val="afa"/>
    <w:uiPriority w:val="99"/>
    <w:rsid w:val="00DE583F"/>
    <w:pPr>
      <w:widowControl/>
    </w:pPr>
    <w:rPr>
      <w:rFonts w:ascii="Calibri" w:hAnsi="Calibri" w:cs="Calibri"/>
      <w:color w:val="auto"/>
      <w:sz w:val="20"/>
      <w:szCs w:val="20"/>
      <w:lang w:eastAsia="en-US"/>
    </w:rPr>
  </w:style>
  <w:style w:type="character" w:customStyle="1" w:styleId="afa">
    <w:name w:val="Текст под линия Знак"/>
    <w:aliases w:val="Podrozdział Знак,Footnote Text Char Char Знак,Fußnote Знак,single space Знак,FOOTNOTES Знак,fn Знак,stile 1 Знак,Footnote Знак,Footnote1 Знак,Footnote2 Знак,Footnote3 Знак,Footnote4 Знак,Footnote5 Знак,Footnote6 Знак,Footnote7 Знак"/>
    <w:basedOn w:val="a0"/>
    <w:link w:val="af9"/>
    <w:uiPriority w:val="99"/>
    <w:locked/>
    <w:rsid w:val="00DE583F"/>
    <w:rPr>
      <w:rFonts w:ascii="Calibri" w:eastAsia="Times New Roman" w:hAnsi="Calibri" w:cs="Calibri"/>
      <w:sz w:val="20"/>
      <w:szCs w:val="20"/>
    </w:rPr>
  </w:style>
  <w:style w:type="character" w:styleId="afb">
    <w:name w:val="footnote reference"/>
    <w:aliases w:val="Footnote symbol"/>
    <w:basedOn w:val="a0"/>
    <w:uiPriority w:val="99"/>
    <w:rsid w:val="00DE583F"/>
    <w:rPr>
      <w:rFonts w:ascii="Times New Roman" w:hAnsi="Times New Roman" w:cs="Times New Roman"/>
      <w:sz w:val="27"/>
      <w:szCs w:val="27"/>
      <w:vertAlign w:val="superscript"/>
      <w:lang w:val="en-US"/>
    </w:rPr>
  </w:style>
  <w:style w:type="paragraph" w:styleId="afc">
    <w:name w:val="header"/>
    <w:basedOn w:val="a"/>
    <w:link w:val="afd"/>
    <w:uiPriority w:val="99"/>
    <w:rsid w:val="004137CC"/>
    <w:pPr>
      <w:tabs>
        <w:tab w:val="center" w:pos="4536"/>
        <w:tab w:val="right" w:pos="9072"/>
      </w:tabs>
    </w:pPr>
  </w:style>
  <w:style w:type="character" w:customStyle="1" w:styleId="afd">
    <w:name w:val="Горен колонтитул Знак"/>
    <w:basedOn w:val="a0"/>
    <w:link w:val="afc"/>
    <w:uiPriority w:val="99"/>
    <w:locked/>
    <w:rsid w:val="004137CC"/>
    <w:rPr>
      <w:rFonts w:ascii="Courier New" w:eastAsia="Times New Roman" w:hAnsi="Courier New" w:cs="Courier New"/>
      <w:color w:val="000000"/>
      <w:sz w:val="24"/>
      <w:szCs w:val="24"/>
      <w:lang w:eastAsia="bg-BG"/>
    </w:rPr>
  </w:style>
  <w:style w:type="character" w:styleId="afe">
    <w:name w:val="Hyperlink"/>
    <w:basedOn w:val="a0"/>
    <w:uiPriority w:val="99"/>
    <w:rsid w:val="00AE18BB"/>
    <w:rPr>
      <w:rFonts w:cs="Times New Roman"/>
      <w:color w:val="0000FF"/>
      <w:u w:val="single"/>
    </w:rPr>
  </w:style>
  <w:style w:type="character" w:customStyle="1" w:styleId="ala2">
    <w:name w:val="al_a2"/>
    <w:basedOn w:val="a0"/>
    <w:uiPriority w:val="99"/>
    <w:rsid w:val="00AE18BB"/>
    <w:rPr>
      <w:rFonts w:cs="Times New Roman"/>
    </w:rPr>
  </w:style>
  <w:style w:type="character" w:customStyle="1" w:styleId="50">
    <w:name w:val="Заглавие 5 Знак"/>
    <w:basedOn w:val="a0"/>
    <w:link w:val="5"/>
    <w:uiPriority w:val="99"/>
    <w:rsid w:val="009A523E"/>
    <w:rPr>
      <w:rFonts w:ascii="Cambria" w:eastAsia="Times New Roman" w:hAnsi="Cambria"/>
      <w:color w:val="243F60"/>
      <w:sz w:val="20"/>
      <w:szCs w:val="20"/>
      <w:lang w:val="bg-BG"/>
    </w:rPr>
  </w:style>
  <w:style w:type="character" w:customStyle="1" w:styleId="60">
    <w:name w:val="Заглавие 6 Знак"/>
    <w:basedOn w:val="a0"/>
    <w:link w:val="6"/>
    <w:uiPriority w:val="99"/>
    <w:rsid w:val="009A523E"/>
    <w:rPr>
      <w:rFonts w:ascii="Times New Roman" w:eastAsia="Times New Roman" w:hAnsi="Times New Roman"/>
      <w:b/>
      <w:bCs/>
      <w:lang w:val="bg-BG"/>
    </w:rPr>
  </w:style>
  <w:style w:type="character" w:customStyle="1" w:styleId="70">
    <w:name w:val="Заглавие 7 Знак"/>
    <w:basedOn w:val="a0"/>
    <w:link w:val="7"/>
    <w:uiPriority w:val="99"/>
    <w:rsid w:val="009A523E"/>
    <w:rPr>
      <w:rFonts w:ascii="Cambria" w:eastAsia="Times New Roman" w:hAnsi="Cambria"/>
      <w:i/>
      <w:iCs/>
      <w:color w:val="404040"/>
      <w:sz w:val="20"/>
      <w:szCs w:val="20"/>
      <w:lang w:val="bg-BG"/>
    </w:rPr>
  </w:style>
  <w:style w:type="character" w:customStyle="1" w:styleId="90">
    <w:name w:val="Заглавие 9 Знак"/>
    <w:basedOn w:val="a0"/>
    <w:link w:val="9"/>
    <w:uiPriority w:val="99"/>
    <w:rsid w:val="009A523E"/>
    <w:rPr>
      <w:rFonts w:ascii="Arial" w:eastAsia="Times New Roman" w:hAnsi="Arial" w:cs="Arial"/>
      <w:lang w:val="bg-BG" w:eastAsia="bg-BG"/>
    </w:rPr>
  </w:style>
  <w:style w:type="numbering" w:customStyle="1" w:styleId="NoList1">
    <w:name w:val="No List1"/>
    <w:next w:val="a2"/>
    <w:uiPriority w:val="99"/>
    <w:semiHidden/>
    <w:unhideWhenUsed/>
    <w:rsid w:val="009A523E"/>
  </w:style>
  <w:style w:type="paragraph" w:customStyle="1" w:styleId="CharChar1Char">
    <w:name w:val="Char Char1 Char"/>
    <w:basedOn w:val="a"/>
    <w:uiPriority w:val="99"/>
    <w:rsid w:val="009A523E"/>
    <w:pPr>
      <w:widowControl/>
      <w:spacing w:after="160" w:line="240" w:lineRule="exact"/>
    </w:pPr>
    <w:rPr>
      <w:rFonts w:ascii="Tahoma" w:eastAsia="Times New Roman" w:hAnsi="Tahoma" w:cs="Times New Roman"/>
      <w:color w:val="auto"/>
      <w:sz w:val="20"/>
      <w:szCs w:val="20"/>
      <w:lang w:eastAsia="en-US"/>
    </w:rPr>
  </w:style>
  <w:style w:type="table" w:customStyle="1" w:styleId="TableGrid1">
    <w:name w:val="Table Grid1"/>
    <w:basedOn w:val="a1"/>
    <w:next w:val="af1"/>
    <w:rsid w:val="009A523E"/>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semiHidden/>
    <w:rsid w:val="009A523E"/>
  </w:style>
  <w:style w:type="paragraph" w:customStyle="1" w:styleId="CharCharChar1Char">
    <w:name w:val="Char Char Char1 Char"/>
    <w:basedOn w:val="a"/>
    <w:uiPriority w:val="99"/>
    <w:rsid w:val="009A523E"/>
    <w:pPr>
      <w:widowControl/>
      <w:tabs>
        <w:tab w:val="left" w:pos="709"/>
      </w:tabs>
    </w:pPr>
    <w:rPr>
      <w:rFonts w:ascii="Tahoma" w:eastAsia="Times New Roman" w:hAnsi="Tahoma" w:cs="Times New Roman"/>
      <w:color w:val="auto"/>
      <w:lang w:val="pl-PL" w:eastAsia="pl-PL"/>
    </w:rPr>
  </w:style>
  <w:style w:type="paragraph" w:styleId="28">
    <w:name w:val="Body Text Indent 2"/>
    <w:basedOn w:val="a"/>
    <w:link w:val="29"/>
    <w:uiPriority w:val="99"/>
    <w:rsid w:val="009A523E"/>
    <w:pPr>
      <w:widowControl/>
      <w:spacing w:after="120" w:line="480" w:lineRule="auto"/>
      <w:ind w:left="283"/>
    </w:pPr>
    <w:rPr>
      <w:rFonts w:ascii="Times New Roman" w:eastAsia="Times New Roman" w:hAnsi="Times New Roman" w:cs="Times New Roman"/>
      <w:color w:val="auto"/>
      <w:lang w:eastAsia="en-US"/>
    </w:rPr>
  </w:style>
  <w:style w:type="character" w:customStyle="1" w:styleId="29">
    <w:name w:val="Основен текст с отстъп 2 Знак"/>
    <w:basedOn w:val="a0"/>
    <w:link w:val="28"/>
    <w:uiPriority w:val="99"/>
    <w:rsid w:val="009A523E"/>
    <w:rPr>
      <w:rFonts w:ascii="Times New Roman" w:eastAsia="Times New Roman" w:hAnsi="Times New Roman"/>
      <w:sz w:val="24"/>
      <w:szCs w:val="24"/>
      <w:lang w:val="bg-BG"/>
    </w:rPr>
  </w:style>
  <w:style w:type="character" w:styleId="aff">
    <w:name w:val="Emphasis"/>
    <w:uiPriority w:val="99"/>
    <w:qFormat/>
    <w:locked/>
    <w:rsid w:val="009A523E"/>
    <w:rPr>
      <w:i/>
      <w:iCs/>
    </w:rPr>
  </w:style>
  <w:style w:type="paragraph" w:customStyle="1" w:styleId="CharCharCharCharCharCharCharCharCharCharCharCharCharCharCharChar">
    <w:name w:val="Char Char Char Char Char Char Char Char Char Char Char Char Char Char Char Char"/>
    <w:basedOn w:val="a"/>
    <w:uiPriority w:val="99"/>
    <w:rsid w:val="009A523E"/>
    <w:pPr>
      <w:widowControl/>
      <w:tabs>
        <w:tab w:val="left" w:pos="709"/>
      </w:tabs>
    </w:pPr>
    <w:rPr>
      <w:rFonts w:ascii="Tahoma" w:eastAsia="Times New Roman" w:hAnsi="Tahoma" w:cs="Times New Roman"/>
      <w:color w:val="auto"/>
      <w:lang w:val="pl-PL" w:eastAsia="pl-PL"/>
    </w:rPr>
  </w:style>
  <w:style w:type="paragraph" w:customStyle="1" w:styleId="CharCharCharCharCharCharCharCharChar1Char">
    <w:name w:val="Char Char Char Char Char Char Char Char Char1 Char"/>
    <w:basedOn w:val="a"/>
    <w:uiPriority w:val="99"/>
    <w:rsid w:val="009A523E"/>
    <w:pPr>
      <w:widowControl/>
      <w:tabs>
        <w:tab w:val="left" w:pos="709"/>
      </w:tabs>
    </w:pPr>
    <w:rPr>
      <w:rFonts w:ascii="Tahoma" w:eastAsia="Times New Roman" w:hAnsi="Tahoma" w:cs="Times New Roman"/>
      <w:color w:val="auto"/>
      <w:lang w:val="pl-PL" w:eastAsia="pl-PL"/>
    </w:rPr>
  </w:style>
  <w:style w:type="paragraph" w:customStyle="1" w:styleId="CharCharCharCharCharChar">
    <w:name w:val="Char Char Char Char Char Char"/>
    <w:basedOn w:val="a"/>
    <w:uiPriority w:val="99"/>
    <w:rsid w:val="009A523E"/>
    <w:pPr>
      <w:widowControl/>
      <w:tabs>
        <w:tab w:val="left" w:pos="709"/>
      </w:tabs>
    </w:pPr>
    <w:rPr>
      <w:rFonts w:ascii="Tahoma" w:eastAsia="Times New Roman" w:hAnsi="Tahoma" w:cs="Times New Roman"/>
      <w:color w:val="auto"/>
      <w:lang w:val="pl-PL" w:eastAsia="pl-PL"/>
    </w:rPr>
  </w:style>
  <w:style w:type="character" w:customStyle="1" w:styleId="CharChar17">
    <w:name w:val="Char Char17"/>
    <w:uiPriority w:val="99"/>
    <w:rsid w:val="009A523E"/>
    <w:rPr>
      <w:rFonts w:ascii="Arial" w:hAnsi="Arial" w:cs="Arial"/>
      <w:b/>
      <w:bCs/>
      <w:sz w:val="26"/>
      <w:szCs w:val="26"/>
      <w:lang w:val="en-US" w:eastAsia="en-US" w:bidi="ar-SA"/>
    </w:rPr>
  </w:style>
  <w:style w:type="paragraph" w:customStyle="1" w:styleId="Char1">
    <w:name w:val="Char1"/>
    <w:basedOn w:val="a"/>
    <w:uiPriority w:val="99"/>
    <w:rsid w:val="009A523E"/>
    <w:pPr>
      <w:widowControl/>
      <w:tabs>
        <w:tab w:val="left" w:pos="709"/>
      </w:tabs>
    </w:pPr>
    <w:rPr>
      <w:rFonts w:ascii="Tahoma" w:eastAsia="Times New Roman" w:hAnsi="Tahoma" w:cs="Times New Roman"/>
      <w:color w:val="auto"/>
      <w:lang w:val="pl-PL" w:eastAsia="pl-PL"/>
    </w:rPr>
  </w:style>
  <w:style w:type="paragraph" w:customStyle="1" w:styleId="aff0">
    <w:name w:val="Стил"/>
    <w:uiPriority w:val="99"/>
    <w:rsid w:val="009A523E"/>
    <w:pPr>
      <w:widowControl w:val="0"/>
      <w:autoSpaceDE w:val="0"/>
      <w:autoSpaceDN w:val="0"/>
      <w:adjustRightInd w:val="0"/>
      <w:ind w:left="140" w:right="140" w:firstLine="840"/>
      <w:jc w:val="both"/>
    </w:pPr>
    <w:rPr>
      <w:rFonts w:ascii="Times New Roman" w:eastAsia="Times New Roman" w:hAnsi="Times New Roman"/>
      <w:sz w:val="24"/>
      <w:szCs w:val="24"/>
      <w:lang w:val="bg-BG" w:eastAsia="bg-BG"/>
    </w:rPr>
  </w:style>
  <w:style w:type="table" w:customStyle="1" w:styleId="TableGrid11">
    <w:name w:val="Table Grid11"/>
    <w:basedOn w:val="a1"/>
    <w:next w:val="af1"/>
    <w:rsid w:val="009A523E"/>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ark">
    <w:name w:val="timark"/>
    <w:basedOn w:val="a0"/>
    <w:uiPriority w:val="99"/>
    <w:rsid w:val="009A523E"/>
  </w:style>
  <w:style w:type="paragraph" w:customStyle="1" w:styleId="Style5">
    <w:name w:val="Style5"/>
    <w:basedOn w:val="a"/>
    <w:next w:val="a"/>
    <w:autoRedefine/>
    <w:uiPriority w:val="99"/>
    <w:rsid w:val="009A523E"/>
    <w:pPr>
      <w:widowControl/>
      <w:suppressAutoHyphens/>
    </w:pPr>
    <w:rPr>
      <w:rFonts w:ascii="Times New Roman" w:eastAsia="Times New Roman" w:hAnsi="Times New Roman" w:cs="Times New Roman"/>
      <w:b/>
      <w:color w:val="auto"/>
      <w:szCs w:val="20"/>
      <w:lang w:val="en-GB" w:eastAsia="ar-SA"/>
    </w:rPr>
  </w:style>
  <w:style w:type="character" w:customStyle="1" w:styleId="FontStyle14">
    <w:name w:val="Font Style14"/>
    <w:uiPriority w:val="99"/>
    <w:rsid w:val="009A523E"/>
    <w:rPr>
      <w:rFonts w:ascii="Times New Roman" w:hAnsi="Times New Roman" w:cs="Times New Roman" w:hint="default"/>
      <w:b/>
      <w:bCs/>
      <w:spacing w:val="10"/>
      <w:sz w:val="22"/>
      <w:szCs w:val="22"/>
    </w:rPr>
  </w:style>
  <w:style w:type="paragraph" w:customStyle="1" w:styleId="Style">
    <w:name w:val="Style"/>
    <w:basedOn w:val="a"/>
    <w:next w:val="a"/>
    <w:uiPriority w:val="99"/>
    <w:rsid w:val="009A523E"/>
    <w:pPr>
      <w:widowControl/>
      <w:autoSpaceDE w:val="0"/>
      <w:autoSpaceDN w:val="0"/>
      <w:adjustRightInd w:val="0"/>
    </w:pPr>
    <w:rPr>
      <w:rFonts w:ascii="Times New Roman" w:eastAsia="Times New Roman" w:hAnsi="Times New Roman" w:cs="Times New Roman"/>
      <w:color w:val="auto"/>
    </w:rPr>
  </w:style>
  <w:style w:type="paragraph" w:customStyle="1" w:styleId="firstline">
    <w:name w:val="firstline"/>
    <w:basedOn w:val="a"/>
    <w:uiPriority w:val="99"/>
    <w:rsid w:val="009A523E"/>
    <w:pPr>
      <w:widowControl/>
      <w:spacing w:before="100" w:beforeAutospacing="1" w:after="100" w:afterAutospacing="1"/>
    </w:pPr>
    <w:rPr>
      <w:rFonts w:ascii="Times New Roman" w:eastAsia="Times New Roman" w:hAnsi="Times New Roman" w:cs="Times New Roman"/>
      <w:color w:val="auto"/>
    </w:rPr>
  </w:style>
  <w:style w:type="paragraph" w:customStyle="1" w:styleId="WW-Default">
    <w:name w:val="WW-Default"/>
    <w:uiPriority w:val="99"/>
    <w:rsid w:val="009A523E"/>
    <w:pPr>
      <w:suppressAutoHyphens/>
      <w:autoSpaceDE w:val="0"/>
    </w:pPr>
    <w:rPr>
      <w:rFonts w:ascii="Times New Roman" w:eastAsia="Arial" w:hAnsi="Times New Roman"/>
      <w:color w:val="000000"/>
      <w:sz w:val="24"/>
      <w:szCs w:val="24"/>
      <w:lang w:val="bg-BG" w:eastAsia="ar-SA"/>
    </w:rPr>
  </w:style>
  <w:style w:type="character" w:customStyle="1" w:styleId="CharCharChar">
    <w:name w:val="Char Char Char"/>
    <w:uiPriority w:val="99"/>
    <w:rsid w:val="009A523E"/>
    <w:rPr>
      <w:lang w:val="en-US" w:eastAsia="bg-BG" w:bidi="ar-SA"/>
    </w:rPr>
  </w:style>
  <w:style w:type="character" w:customStyle="1" w:styleId="nomark">
    <w:name w:val="nomark"/>
    <w:basedOn w:val="a0"/>
    <w:uiPriority w:val="99"/>
    <w:rsid w:val="009A523E"/>
  </w:style>
  <w:style w:type="paragraph" w:customStyle="1" w:styleId="CharCharCharCharCharCharCharCharCharCharCharCharCharCharCharCharCharCharCharCharCharChar">
    <w:name w:val="Char Char Char Char Char Char Char Char Char Char Char Char Char Char Char Char Char Char Char Char Char Char"/>
    <w:basedOn w:val="a"/>
    <w:uiPriority w:val="99"/>
    <w:rsid w:val="009A523E"/>
    <w:pPr>
      <w:widowControl/>
      <w:tabs>
        <w:tab w:val="left" w:pos="709"/>
      </w:tabs>
    </w:pPr>
    <w:rPr>
      <w:rFonts w:ascii="Tahoma" w:eastAsia="Times New Roman" w:hAnsi="Tahoma" w:cs="Times New Roman"/>
      <w:color w:val="auto"/>
      <w:lang w:val="pl-PL" w:eastAsia="pl-PL"/>
    </w:rPr>
  </w:style>
  <w:style w:type="table" w:styleId="13">
    <w:name w:val="Table 3D effects 1"/>
    <w:basedOn w:val="a1"/>
    <w:rsid w:val="009A523E"/>
    <w:rPr>
      <w:rFonts w:ascii="Times New Roman" w:eastAsia="Times New Roman" w:hAnsi="Times New Roman"/>
      <w:sz w:val="20"/>
      <w:szCs w:val="20"/>
      <w:lang w:val="bg-B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a">
    <w:name w:val="Table 3D effects 2"/>
    <w:basedOn w:val="a1"/>
    <w:rsid w:val="009A523E"/>
    <w:rPr>
      <w:rFonts w:ascii="Times New Roman" w:eastAsia="Times New Roman" w:hAnsi="Times New Roman"/>
      <w:sz w:val="20"/>
      <w:szCs w:val="20"/>
      <w:lang w:val="bg-B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1"/>
    <w:rsid w:val="009A523E"/>
    <w:rPr>
      <w:rFonts w:ascii="Times New Roman" w:eastAsia="Times New Roman" w:hAnsi="Times New Roman"/>
      <w:sz w:val="20"/>
      <w:szCs w:val="20"/>
      <w:lang w:val="bg-B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Classic 1"/>
    <w:basedOn w:val="a1"/>
    <w:rsid w:val="009A523E"/>
    <w:rPr>
      <w:rFonts w:ascii="Times New Roman" w:eastAsia="Times New Roman" w:hAnsi="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1"/>
    <w:rsid w:val="009A523E"/>
    <w:rPr>
      <w:rFonts w:ascii="Times New Roman" w:eastAsia="Times New Roman" w:hAnsi="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arChar">
    <w:name w:val="Car Char"/>
    <w:basedOn w:val="a"/>
    <w:uiPriority w:val="99"/>
    <w:rsid w:val="009A523E"/>
    <w:pPr>
      <w:widowControl/>
      <w:spacing w:after="160" w:line="240" w:lineRule="exact"/>
    </w:pPr>
    <w:rPr>
      <w:rFonts w:ascii="Tahoma" w:eastAsia="Times New Roman" w:hAnsi="Tahoma" w:cs="Times New Roman"/>
      <w:color w:val="auto"/>
      <w:sz w:val="20"/>
      <w:szCs w:val="20"/>
      <w:lang w:eastAsia="en-US"/>
    </w:rPr>
  </w:style>
  <w:style w:type="numbering" w:customStyle="1" w:styleId="NoList2">
    <w:name w:val="No List2"/>
    <w:next w:val="a2"/>
    <w:semiHidden/>
    <w:rsid w:val="009A523E"/>
  </w:style>
  <w:style w:type="table" w:customStyle="1" w:styleId="TableGrid2">
    <w:name w:val="Table Grid2"/>
    <w:basedOn w:val="a1"/>
    <w:next w:val="af1"/>
    <w:rsid w:val="009A523E"/>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annotation text"/>
    <w:basedOn w:val="a"/>
    <w:link w:val="aff2"/>
    <w:uiPriority w:val="99"/>
    <w:rsid w:val="009A523E"/>
    <w:pPr>
      <w:widowControl/>
    </w:pPr>
    <w:rPr>
      <w:rFonts w:ascii="Times New Roman" w:eastAsia="Times New Roman" w:hAnsi="Times New Roman" w:cs="Times New Roman"/>
      <w:color w:val="auto"/>
      <w:sz w:val="20"/>
      <w:szCs w:val="20"/>
    </w:rPr>
  </w:style>
  <w:style w:type="character" w:customStyle="1" w:styleId="aff2">
    <w:name w:val="Текст на коментар Знак"/>
    <w:basedOn w:val="a0"/>
    <w:link w:val="aff1"/>
    <w:uiPriority w:val="99"/>
    <w:rsid w:val="009A523E"/>
    <w:rPr>
      <w:rFonts w:ascii="Times New Roman" w:eastAsia="Times New Roman" w:hAnsi="Times New Roman"/>
      <w:sz w:val="20"/>
      <w:szCs w:val="20"/>
      <w:lang w:val="bg-BG" w:eastAsia="bg-BG"/>
    </w:rPr>
  </w:style>
  <w:style w:type="paragraph" w:styleId="aff3">
    <w:name w:val="annotation subject"/>
    <w:basedOn w:val="aff1"/>
    <w:next w:val="aff1"/>
    <w:link w:val="aff4"/>
    <w:uiPriority w:val="99"/>
    <w:rsid w:val="009A523E"/>
    <w:rPr>
      <w:b/>
      <w:bCs/>
    </w:rPr>
  </w:style>
  <w:style w:type="character" w:customStyle="1" w:styleId="aff4">
    <w:name w:val="Предмет на коментар Знак"/>
    <w:basedOn w:val="aff2"/>
    <w:link w:val="aff3"/>
    <w:uiPriority w:val="99"/>
    <w:rsid w:val="009A523E"/>
    <w:rPr>
      <w:rFonts w:ascii="Times New Roman" w:eastAsia="Times New Roman" w:hAnsi="Times New Roman"/>
      <w:b/>
      <w:bCs/>
      <w:sz w:val="20"/>
      <w:szCs w:val="20"/>
      <w:lang w:val="bg-BG" w:eastAsia="bg-BG"/>
    </w:rPr>
  </w:style>
  <w:style w:type="paragraph" w:customStyle="1" w:styleId="Char12CharCharCharChar">
    <w:name w:val="Char12 Char Char Char Char"/>
    <w:basedOn w:val="a"/>
    <w:uiPriority w:val="99"/>
    <w:rsid w:val="009A523E"/>
    <w:pPr>
      <w:widowControl/>
      <w:tabs>
        <w:tab w:val="left" w:pos="709"/>
      </w:tabs>
    </w:pPr>
    <w:rPr>
      <w:rFonts w:ascii="Tahoma" w:eastAsia="Times New Roman" w:hAnsi="Tahoma" w:cs="Times New Roman"/>
      <w:color w:val="auto"/>
      <w:lang w:val="pl-PL" w:eastAsia="pl-PL"/>
    </w:rPr>
  </w:style>
  <w:style w:type="numbering" w:customStyle="1" w:styleId="NoList3">
    <w:name w:val="No List3"/>
    <w:next w:val="a2"/>
    <w:uiPriority w:val="99"/>
    <w:semiHidden/>
    <w:unhideWhenUsed/>
    <w:rsid w:val="00A36726"/>
  </w:style>
  <w:style w:type="numbering" w:customStyle="1" w:styleId="NoList12">
    <w:name w:val="No List12"/>
    <w:next w:val="a2"/>
    <w:uiPriority w:val="99"/>
    <w:semiHidden/>
    <w:unhideWhenUsed/>
    <w:rsid w:val="00A36726"/>
  </w:style>
  <w:style w:type="table" w:customStyle="1" w:styleId="TableGrid3">
    <w:name w:val="Table Grid3"/>
    <w:basedOn w:val="a1"/>
    <w:next w:val="af1"/>
    <w:uiPriority w:val="99"/>
    <w:rsid w:val="00A36726"/>
    <w:rPr>
      <w:rFonts w:ascii="Times New Roman" w:eastAsia="Times New Roman" w:hAnsi="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A36726"/>
  </w:style>
  <w:style w:type="table" w:customStyle="1" w:styleId="TableGrid12">
    <w:name w:val="Table Grid12"/>
    <w:basedOn w:val="a1"/>
    <w:next w:val="af1"/>
    <w:rsid w:val="00A3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semiHidden/>
    <w:rsid w:val="00A36726"/>
  </w:style>
  <w:style w:type="table" w:customStyle="1" w:styleId="TableGrid111">
    <w:name w:val="Table Grid111"/>
    <w:basedOn w:val="a1"/>
    <w:next w:val="af1"/>
    <w:rsid w:val="00A36726"/>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a1"/>
    <w:next w:val="13"/>
    <w:rsid w:val="00A36726"/>
    <w:rPr>
      <w:rFonts w:ascii="Times New Roman" w:eastAsia="Times New Roman" w:hAnsi="Times New Roman"/>
      <w:sz w:val="20"/>
      <w:szCs w:val="20"/>
      <w:lang w:val="bg-B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1"/>
    <w:next w:val="2a"/>
    <w:rsid w:val="00A36726"/>
    <w:rPr>
      <w:rFonts w:ascii="Times New Roman" w:eastAsia="Times New Roman" w:hAnsi="Times New Roman"/>
      <w:sz w:val="20"/>
      <w:szCs w:val="20"/>
      <w:lang w:val="bg-B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1"/>
    <w:next w:val="37"/>
    <w:rsid w:val="00A36726"/>
    <w:rPr>
      <w:rFonts w:ascii="Times New Roman" w:eastAsia="Times New Roman" w:hAnsi="Times New Roman"/>
      <w:sz w:val="20"/>
      <w:szCs w:val="20"/>
      <w:lang w:val="bg-B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1"/>
    <w:next w:val="14"/>
    <w:rsid w:val="00A36726"/>
    <w:rPr>
      <w:rFonts w:ascii="Times New Roman" w:eastAsia="Times New Roman" w:hAnsi="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1"/>
    <w:next w:val="2b"/>
    <w:rsid w:val="00A36726"/>
    <w:rPr>
      <w:rFonts w:ascii="Times New Roman" w:eastAsia="Times New Roman" w:hAnsi="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
    <w:name w:val="No List21"/>
    <w:next w:val="a2"/>
    <w:semiHidden/>
    <w:rsid w:val="00A36726"/>
  </w:style>
  <w:style w:type="table" w:customStyle="1" w:styleId="TableGrid21">
    <w:name w:val="Table Grid21"/>
    <w:basedOn w:val="a1"/>
    <w:next w:val="af1"/>
    <w:rsid w:val="00A36726"/>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Мрежа в таблица1"/>
    <w:basedOn w:val="a1"/>
    <w:next w:val="af1"/>
    <w:uiPriority w:val="59"/>
    <w:rsid w:val="00B741F3"/>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Долен колонтитул (2)_"/>
    <w:basedOn w:val="a0"/>
    <w:link w:val="211"/>
    <w:uiPriority w:val="99"/>
    <w:locked/>
    <w:rsid w:val="00ED2A1F"/>
    <w:rPr>
      <w:rFonts w:ascii="Times New Roman" w:hAnsi="Times New Roman"/>
      <w:b/>
      <w:bCs/>
      <w:sz w:val="15"/>
      <w:szCs w:val="15"/>
      <w:shd w:val="clear" w:color="auto" w:fill="FFFFFF"/>
    </w:rPr>
  </w:style>
  <w:style w:type="paragraph" w:customStyle="1" w:styleId="211">
    <w:name w:val="Долен колонтитул (2)1"/>
    <w:basedOn w:val="a"/>
    <w:link w:val="2c"/>
    <w:uiPriority w:val="99"/>
    <w:rsid w:val="00ED2A1F"/>
    <w:pPr>
      <w:shd w:val="clear" w:color="auto" w:fill="FFFFFF"/>
      <w:spacing w:line="240" w:lineRule="atLeast"/>
      <w:jc w:val="both"/>
    </w:pPr>
    <w:rPr>
      <w:rFonts w:ascii="Times New Roman" w:hAnsi="Times New Roman" w:cs="Times New Roman"/>
      <w:b/>
      <w:bCs/>
      <w:color w:val="auto"/>
      <w:sz w:val="15"/>
      <w:szCs w:val="15"/>
      <w:lang w:val="en-US" w:eastAsia="en-US"/>
    </w:rPr>
  </w:style>
  <w:style w:type="paragraph" w:customStyle="1" w:styleId="Tiret0">
    <w:name w:val="Tiret 0"/>
    <w:basedOn w:val="a"/>
    <w:rsid w:val="00B34429"/>
    <w:pPr>
      <w:widowControl/>
      <w:numPr>
        <w:numId w:val="6"/>
      </w:numPr>
      <w:spacing w:before="120" w:after="120"/>
      <w:jc w:val="both"/>
    </w:pPr>
    <w:rPr>
      <w:rFonts w:ascii="Times New Roman" w:hAnsi="Times New Roman" w:cs="Times New Roman"/>
      <w:color w:val="auto"/>
      <w:szCs w:val="22"/>
    </w:rPr>
  </w:style>
  <w:style w:type="paragraph" w:customStyle="1" w:styleId="Tiret1">
    <w:name w:val="Tiret 1"/>
    <w:basedOn w:val="a"/>
    <w:rsid w:val="00B34429"/>
    <w:pPr>
      <w:widowControl/>
      <w:numPr>
        <w:numId w:val="7"/>
      </w:numPr>
      <w:spacing w:before="120" w:after="120"/>
      <w:jc w:val="both"/>
    </w:pPr>
    <w:rPr>
      <w:rFonts w:ascii="Times New Roman" w:hAnsi="Times New Roman" w:cs="Times New Roman"/>
      <w:color w:val="auto"/>
      <w:szCs w:val="22"/>
    </w:rPr>
  </w:style>
  <w:style w:type="paragraph" w:customStyle="1" w:styleId="NumPar1">
    <w:name w:val="NumPar 1"/>
    <w:basedOn w:val="a"/>
    <w:next w:val="a"/>
    <w:rsid w:val="00B34429"/>
    <w:pPr>
      <w:widowControl/>
      <w:numPr>
        <w:numId w:val="8"/>
      </w:numPr>
      <w:spacing w:before="120" w:after="120"/>
      <w:jc w:val="both"/>
    </w:pPr>
    <w:rPr>
      <w:rFonts w:ascii="Times New Roman" w:hAnsi="Times New Roman" w:cs="Times New Roman"/>
      <w:color w:val="auto"/>
      <w:szCs w:val="22"/>
    </w:rPr>
  </w:style>
  <w:style w:type="paragraph" w:customStyle="1" w:styleId="NumPar2">
    <w:name w:val="NumPar 2"/>
    <w:basedOn w:val="a"/>
    <w:next w:val="a"/>
    <w:rsid w:val="00B34429"/>
    <w:pPr>
      <w:widowControl/>
      <w:numPr>
        <w:ilvl w:val="1"/>
        <w:numId w:val="8"/>
      </w:numPr>
      <w:spacing w:before="120" w:after="120"/>
      <w:jc w:val="both"/>
    </w:pPr>
    <w:rPr>
      <w:rFonts w:ascii="Times New Roman" w:hAnsi="Times New Roman" w:cs="Times New Roman"/>
      <w:color w:val="auto"/>
      <w:szCs w:val="22"/>
    </w:rPr>
  </w:style>
  <w:style w:type="paragraph" w:customStyle="1" w:styleId="NumPar3">
    <w:name w:val="NumPar 3"/>
    <w:basedOn w:val="a"/>
    <w:next w:val="a"/>
    <w:rsid w:val="00B34429"/>
    <w:pPr>
      <w:widowControl/>
      <w:numPr>
        <w:ilvl w:val="2"/>
        <w:numId w:val="8"/>
      </w:numPr>
      <w:spacing w:before="120" w:after="120"/>
      <w:jc w:val="both"/>
    </w:pPr>
    <w:rPr>
      <w:rFonts w:ascii="Times New Roman" w:hAnsi="Times New Roman" w:cs="Times New Roman"/>
      <w:color w:val="auto"/>
      <w:szCs w:val="22"/>
    </w:rPr>
  </w:style>
  <w:style w:type="paragraph" w:customStyle="1" w:styleId="NumPar4">
    <w:name w:val="NumPar 4"/>
    <w:basedOn w:val="a"/>
    <w:next w:val="a"/>
    <w:rsid w:val="00B34429"/>
    <w:pPr>
      <w:widowControl/>
      <w:numPr>
        <w:ilvl w:val="3"/>
        <w:numId w:val="8"/>
      </w:numPr>
      <w:spacing w:before="120" w:after="120"/>
      <w:jc w:val="both"/>
    </w:pPr>
    <w:rPr>
      <w:rFonts w:ascii="Times New Roman" w:hAnsi="Times New Roman" w:cs="Times New Roman"/>
      <w:color w:val="auto"/>
      <w:szCs w:val="22"/>
    </w:rPr>
  </w:style>
  <w:style w:type="character" w:customStyle="1" w:styleId="DeltaViewInsertion">
    <w:name w:val="DeltaView Insertion"/>
    <w:rsid w:val="00B34429"/>
    <w:rPr>
      <w:b/>
      <w:bCs w:val="0"/>
      <w:i/>
      <w:iCs w:val="0"/>
      <w:spacing w:val="0"/>
      <w:lang w:val="bg-BG" w:eastAsia="bg-BG"/>
    </w:rPr>
  </w:style>
  <w:style w:type="character" w:customStyle="1" w:styleId="16">
    <w:name w:val="Заглавие #1"/>
    <w:rsid w:val="00AB333C"/>
    <w:rPr>
      <w:rFonts w:ascii="Times New Roman" w:eastAsia="Times New Roman" w:hAnsi="Times New Roman" w:cs="Times New Roman"/>
      <w:b/>
      <w:bCs/>
      <w:i w:val="0"/>
      <w:iCs w:val="0"/>
      <w:smallCaps w:val="0"/>
      <w:strike w:val="0"/>
      <w:color w:val="000000"/>
      <w:spacing w:val="4"/>
      <w:w w:val="100"/>
      <w:position w:val="0"/>
      <w:sz w:val="21"/>
      <w:szCs w:val="21"/>
      <w:u w:val="single"/>
      <w:lang w:val="bg-BG" w:eastAsia="bg-BG" w:bidi="bg-BG"/>
    </w:rPr>
  </w:style>
  <w:style w:type="paragraph" w:customStyle="1" w:styleId="2d">
    <w:name w:val="Основен текст2"/>
    <w:basedOn w:val="a"/>
    <w:rsid w:val="00AB333C"/>
    <w:pPr>
      <w:shd w:val="clear" w:color="auto" w:fill="FFFFFF"/>
      <w:spacing w:before="240" w:after="60" w:line="0" w:lineRule="atLeast"/>
      <w:jc w:val="center"/>
    </w:pPr>
    <w:rPr>
      <w:rFonts w:ascii="Times New Roman" w:eastAsia="Times New Roman" w:hAnsi="Times New Roman" w:cs="Times New Roman"/>
      <w:color w:val="auto"/>
      <w:spacing w:val="2"/>
      <w:sz w:val="21"/>
      <w:szCs w:val="21"/>
    </w:rPr>
  </w:style>
  <w:style w:type="character" w:customStyle="1" w:styleId="BookAntiqua10pt0pt">
    <w:name w:val="Основен текст + Book Antiqua;10 pt;Удебелен;Курсив;Разредка 0 pt"/>
    <w:rsid w:val="00AB333C"/>
    <w:rPr>
      <w:rFonts w:ascii="Book Antiqua" w:eastAsia="Book Antiqua" w:hAnsi="Book Antiqua" w:cs="Book Antiqua"/>
      <w:b/>
      <w:bCs/>
      <w:i/>
      <w:iCs/>
      <w:smallCaps w:val="0"/>
      <w:strike w:val="0"/>
      <w:color w:val="000000"/>
      <w:spacing w:val="0"/>
      <w:w w:val="100"/>
      <w:position w:val="0"/>
      <w:sz w:val="20"/>
      <w:szCs w:val="20"/>
      <w:u w:val="none"/>
      <w:shd w:val="clear" w:color="auto" w:fill="FFFFFF"/>
      <w:lang w:val="bg-BG" w:eastAsia="bg-BG" w:bidi="bg-BG"/>
    </w:rPr>
  </w:style>
  <w:style w:type="table" w:customStyle="1" w:styleId="2e">
    <w:name w:val="Мрежа в таблица2"/>
    <w:basedOn w:val="a1"/>
    <w:next w:val="af1"/>
    <w:uiPriority w:val="59"/>
    <w:rsid w:val="00800975"/>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Мрежа в таблица3"/>
    <w:basedOn w:val="a1"/>
    <w:next w:val="af1"/>
    <w:uiPriority w:val="59"/>
    <w:rsid w:val="00F003F1"/>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Мрежа в таблица4"/>
    <w:basedOn w:val="a1"/>
    <w:next w:val="af1"/>
    <w:uiPriority w:val="59"/>
    <w:rsid w:val="00310A40"/>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Мрежа в таблица5"/>
    <w:basedOn w:val="a1"/>
    <w:next w:val="af1"/>
    <w:uiPriority w:val="59"/>
    <w:rsid w:val="00310A40"/>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Мрежа в таблица6"/>
    <w:basedOn w:val="a1"/>
    <w:next w:val="af1"/>
    <w:uiPriority w:val="59"/>
    <w:rsid w:val="00310A40"/>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Мрежа в таблица7"/>
    <w:basedOn w:val="a1"/>
    <w:next w:val="af1"/>
    <w:uiPriority w:val="59"/>
    <w:rsid w:val="00310A40"/>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Мрежа в таблица8"/>
    <w:basedOn w:val="a1"/>
    <w:next w:val="af1"/>
    <w:uiPriority w:val="59"/>
    <w:rsid w:val="00310A40"/>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Мрежа в таблица9"/>
    <w:basedOn w:val="a1"/>
    <w:next w:val="af1"/>
    <w:uiPriority w:val="59"/>
    <w:rsid w:val="000F1AFB"/>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Основен текст4"/>
    <w:basedOn w:val="a"/>
    <w:rsid w:val="00AF6112"/>
    <w:pPr>
      <w:shd w:val="clear" w:color="auto" w:fill="FFFFFF"/>
      <w:spacing w:before="180" w:after="720" w:line="0" w:lineRule="atLeast"/>
    </w:pPr>
    <w:rPr>
      <w:rFonts w:ascii="Verdana" w:eastAsia="Verdana" w:hAnsi="Verdana" w:cs="Verdana"/>
      <w:sz w:val="19"/>
      <w:szCs w:val="19"/>
      <w:lang w:bidi="bg-BG"/>
    </w:rPr>
  </w:style>
  <w:style w:type="paragraph" w:customStyle="1" w:styleId="xl24">
    <w:name w:val="xl24"/>
    <w:basedOn w:val="a"/>
    <w:rsid w:val="008173D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22"/>
      <w:szCs w:val="22"/>
    </w:rPr>
  </w:style>
  <w:style w:type="numbering" w:customStyle="1" w:styleId="NoList4">
    <w:name w:val="No List4"/>
    <w:next w:val="a2"/>
    <w:uiPriority w:val="99"/>
    <w:semiHidden/>
    <w:unhideWhenUsed/>
    <w:rsid w:val="00475444"/>
  </w:style>
  <w:style w:type="character" w:customStyle="1" w:styleId="BodyText2Char1">
    <w:name w:val="Body Text 2 Char1"/>
    <w:aliases w:val="Char Char3,Char Char9"/>
    <w:basedOn w:val="a0"/>
    <w:uiPriority w:val="99"/>
    <w:locked/>
    <w:rsid w:val="00475444"/>
    <w:rPr>
      <w:rFonts w:ascii="Times New Roman" w:hAnsi="Times New Roman" w:cs="Times New Roman"/>
      <w:sz w:val="20"/>
      <w:szCs w:val="20"/>
      <w:lang w:val="en-US" w:eastAsia="bg-BG"/>
    </w:rPr>
  </w:style>
  <w:style w:type="table" w:customStyle="1" w:styleId="TableGrid4">
    <w:name w:val="Table Grid4"/>
    <w:basedOn w:val="a1"/>
    <w:next w:val="af1"/>
    <w:uiPriority w:val="99"/>
    <w:rsid w:val="00475444"/>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Podrozdział Char1,Footnote Text Char Char Char1,Fußnote Char1,single space Char1,FOOTNOTES Char1,fn Char1,stile 1 Char1,Footnote Char1,Footnote1 Char1,Footnote2 Char1,Footnote3 Char1,Footnote4 Char1,Footnote5 Char1,Footnote6 Char1"/>
    <w:basedOn w:val="a0"/>
    <w:uiPriority w:val="99"/>
    <w:locked/>
    <w:rsid w:val="00475444"/>
    <w:rPr>
      <w:rFonts w:ascii="Calibri" w:hAnsi="Calibri" w:cs="Calibri"/>
      <w:sz w:val="20"/>
      <w:szCs w:val="20"/>
    </w:rPr>
  </w:style>
  <w:style w:type="table" w:customStyle="1" w:styleId="TableGrid13">
    <w:name w:val="Table Grid13"/>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12">
    <w:name w:val="Table 3D effects 12"/>
    <w:basedOn w:val="a1"/>
    <w:next w:val="13"/>
    <w:uiPriority w:val="99"/>
    <w:rsid w:val="00475444"/>
    <w:rPr>
      <w:rFonts w:ascii="Times New Roman" w:eastAsia="Times New Roman" w:hAnsi="Times New Roman"/>
      <w:sz w:val="20"/>
      <w:szCs w:val="20"/>
      <w:lang w:val="bg-BG" w:eastAsia="bg-B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a1"/>
    <w:next w:val="2a"/>
    <w:uiPriority w:val="99"/>
    <w:rsid w:val="00475444"/>
    <w:rPr>
      <w:rFonts w:ascii="Times New Roman" w:eastAsia="Times New Roman" w:hAnsi="Times New Roman"/>
      <w:sz w:val="20"/>
      <w:szCs w:val="20"/>
      <w:lang w:val="bg-BG" w:eastAsia="bg-B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a1"/>
    <w:next w:val="37"/>
    <w:uiPriority w:val="99"/>
    <w:rsid w:val="00475444"/>
    <w:rPr>
      <w:rFonts w:ascii="Times New Roman" w:eastAsia="Times New Roman" w:hAnsi="Times New Roman"/>
      <w:sz w:val="20"/>
      <w:szCs w:val="20"/>
      <w:lang w:val="bg-BG" w:eastAsia="bg-B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a1"/>
    <w:next w:val="14"/>
    <w:uiPriority w:val="99"/>
    <w:rsid w:val="00475444"/>
    <w:rPr>
      <w:rFonts w:ascii="Times New Roman" w:eastAsia="Times New Roman" w:hAnsi="Times New Roman"/>
      <w:sz w:val="20"/>
      <w:szCs w:val="20"/>
      <w:lang w:val="bg-B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a1"/>
    <w:next w:val="2b"/>
    <w:uiPriority w:val="99"/>
    <w:rsid w:val="00475444"/>
    <w:rPr>
      <w:rFonts w:ascii="Times New Roman" w:eastAsia="Times New Roman" w:hAnsi="Times New Roman"/>
      <w:sz w:val="20"/>
      <w:szCs w:val="20"/>
      <w:lang w:val="bg-BG" w:eastAsia="bg-B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22">
    <w:name w:val="Table Grid22"/>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3">
    <w:name w:val="Char Char Char Char3"/>
    <w:basedOn w:val="a"/>
    <w:uiPriority w:val="99"/>
    <w:rsid w:val="00475444"/>
    <w:pPr>
      <w:widowControl/>
      <w:tabs>
        <w:tab w:val="left" w:pos="709"/>
      </w:tabs>
    </w:pPr>
    <w:rPr>
      <w:rFonts w:ascii="Tahoma" w:eastAsia="Times New Roman" w:hAnsi="Tahoma" w:cs="Times New Roman"/>
      <w:color w:val="auto"/>
      <w:lang w:val="pl-PL" w:eastAsia="pl-PL"/>
    </w:rPr>
  </w:style>
  <w:style w:type="table" w:customStyle="1" w:styleId="TableGrid31">
    <w:name w:val="Table Grid3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FollowedHyperlink"/>
    <w:basedOn w:val="a0"/>
    <w:uiPriority w:val="99"/>
    <w:rsid w:val="00475444"/>
    <w:rPr>
      <w:rFonts w:cs="Times New Roman"/>
      <w:color w:val="800080"/>
      <w:u w:val="single"/>
    </w:rPr>
  </w:style>
  <w:style w:type="character" w:customStyle="1" w:styleId="2f">
    <w:name w:val="Основен текст (2) + Курсив"/>
    <w:uiPriority w:val="99"/>
    <w:rsid w:val="00475444"/>
    <w:rPr>
      <w:rFonts w:ascii="Tahoma" w:hAnsi="Tahoma"/>
      <w:i/>
      <w:spacing w:val="0"/>
      <w:sz w:val="17"/>
    </w:rPr>
  </w:style>
  <w:style w:type="character" w:customStyle="1" w:styleId="2f0">
    <w:name w:val="Основен текст (2) + Удебелен"/>
    <w:aliases w:val="Курсив,Разредка 0 pt"/>
    <w:uiPriority w:val="99"/>
    <w:rsid w:val="00475444"/>
    <w:rPr>
      <w:rFonts w:ascii="Verdana" w:hAnsi="Verdana"/>
      <w:b/>
      <w:i/>
      <w:spacing w:val="0"/>
      <w:sz w:val="17"/>
    </w:rPr>
  </w:style>
  <w:style w:type="character" w:customStyle="1" w:styleId="212">
    <w:name w:val="Основен текст (2) + Не е удебелен1"/>
    <w:aliases w:val="Не е курсив"/>
    <w:uiPriority w:val="99"/>
    <w:rsid w:val="00475444"/>
    <w:rPr>
      <w:rFonts w:ascii="Tahoma" w:hAnsi="Tahoma"/>
      <w:b/>
      <w:i/>
      <w:spacing w:val="0"/>
      <w:sz w:val="17"/>
    </w:rPr>
  </w:style>
  <w:style w:type="character" w:customStyle="1" w:styleId="aff6">
    <w:name w:val="Основен текст + Не е удебелен"/>
    <w:aliases w:val="Не е курсив1,Разредка 0 pt4"/>
    <w:uiPriority w:val="99"/>
    <w:rsid w:val="00475444"/>
    <w:rPr>
      <w:rFonts w:ascii="Verdana" w:hAnsi="Verdana"/>
      <w:b/>
      <w:i/>
      <w:spacing w:val="-10"/>
      <w:sz w:val="17"/>
    </w:rPr>
  </w:style>
  <w:style w:type="character" w:customStyle="1" w:styleId="17">
    <w:name w:val="Заглавие #1_"/>
    <w:basedOn w:val="a0"/>
    <w:uiPriority w:val="99"/>
    <w:locked/>
    <w:rsid w:val="00475444"/>
    <w:rPr>
      <w:rFonts w:ascii="MS Reference Sans Serif" w:hAnsi="MS Reference Sans Serif" w:cs="MS Reference Sans Serif"/>
      <w:sz w:val="28"/>
      <w:szCs w:val="28"/>
      <w:shd w:val="clear" w:color="auto" w:fill="FFFFFF"/>
    </w:rPr>
  </w:style>
  <w:style w:type="character" w:customStyle="1" w:styleId="aff7">
    <w:name w:val="Основен текст + Курсив"/>
    <w:aliases w:val="Разредка 0 pt3"/>
    <w:basedOn w:val="a3"/>
    <w:uiPriority w:val="99"/>
    <w:rsid w:val="00475444"/>
    <w:rPr>
      <w:rFonts w:ascii="MS Reference Sans Serif" w:hAnsi="MS Reference Sans Serif" w:cs="MS Reference Sans Serif"/>
      <w:i/>
      <w:iCs/>
      <w:color w:val="000000"/>
      <w:spacing w:val="-10"/>
      <w:w w:val="100"/>
      <w:position w:val="0"/>
      <w:sz w:val="20"/>
      <w:szCs w:val="20"/>
      <w:u w:val="none"/>
      <w:shd w:val="clear" w:color="auto" w:fill="FFFFFF"/>
      <w:lang w:val="bg-BG" w:eastAsia="bg-BG"/>
    </w:rPr>
  </w:style>
  <w:style w:type="character" w:customStyle="1" w:styleId="62">
    <w:name w:val="Основен текст (6)_"/>
    <w:basedOn w:val="a0"/>
    <w:link w:val="63"/>
    <w:uiPriority w:val="99"/>
    <w:locked/>
    <w:rsid w:val="00475444"/>
    <w:rPr>
      <w:rFonts w:ascii="MS Reference Sans Serif" w:hAnsi="MS Reference Sans Serif" w:cs="MS Reference Sans Serif"/>
      <w:sz w:val="20"/>
      <w:szCs w:val="20"/>
      <w:shd w:val="clear" w:color="auto" w:fill="FFFFFF"/>
    </w:rPr>
  </w:style>
  <w:style w:type="character" w:customStyle="1" w:styleId="64">
    <w:name w:val="Основен текст (6) + Курсив"/>
    <w:aliases w:val="Разредка 0 pt2"/>
    <w:basedOn w:val="62"/>
    <w:uiPriority w:val="99"/>
    <w:rsid w:val="00475444"/>
    <w:rPr>
      <w:rFonts w:ascii="MS Reference Sans Serif" w:hAnsi="MS Reference Sans Serif" w:cs="MS Reference Sans Serif"/>
      <w:i/>
      <w:iCs/>
      <w:color w:val="000000"/>
      <w:spacing w:val="-10"/>
      <w:w w:val="100"/>
      <w:position w:val="0"/>
      <w:sz w:val="20"/>
      <w:szCs w:val="20"/>
      <w:shd w:val="clear" w:color="auto" w:fill="FFFFFF"/>
      <w:lang w:val="bg-BG" w:eastAsia="bg-BG"/>
    </w:rPr>
  </w:style>
  <w:style w:type="character" w:customStyle="1" w:styleId="Georgia">
    <w:name w:val="Основен текст + Georgia"/>
    <w:aliases w:val="5,5 pt,Разредка 0 pt1"/>
    <w:basedOn w:val="a3"/>
    <w:uiPriority w:val="99"/>
    <w:rsid w:val="00475444"/>
    <w:rPr>
      <w:rFonts w:ascii="Georgia" w:hAnsi="Georgia" w:cs="Georgia"/>
      <w:color w:val="000000"/>
      <w:spacing w:val="-10"/>
      <w:w w:val="100"/>
      <w:position w:val="0"/>
      <w:sz w:val="11"/>
      <w:szCs w:val="11"/>
      <w:u w:val="none"/>
      <w:shd w:val="clear" w:color="auto" w:fill="FFFFFF"/>
      <w:lang w:val="bg-BG" w:eastAsia="bg-BG"/>
    </w:rPr>
  </w:style>
  <w:style w:type="paragraph" w:customStyle="1" w:styleId="63">
    <w:name w:val="Основен текст (6)"/>
    <w:basedOn w:val="a"/>
    <w:link w:val="62"/>
    <w:uiPriority w:val="99"/>
    <w:rsid w:val="00475444"/>
    <w:pPr>
      <w:shd w:val="clear" w:color="auto" w:fill="FFFFFF"/>
      <w:spacing w:line="245" w:lineRule="exact"/>
      <w:jc w:val="both"/>
    </w:pPr>
    <w:rPr>
      <w:rFonts w:ascii="MS Reference Sans Serif" w:hAnsi="MS Reference Sans Serif" w:cs="MS Reference Sans Serif"/>
      <w:color w:val="auto"/>
      <w:sz w:val="20"/>
      <w:szCs w:val="20"/>
      <w:lang w:val="en-US" w:eastAsia="en-US"/>
    </w:rPr>
  </w:style>
  <w:style w:type="paragraph" w:customStyle="1" w:styleId="CharCharCharChar2">
    <w:name w:val="Char Char Char Char2"/>
    <w:basedOn w:val="a"/>
    <w:link w:val="CharCharCharCharChar"/>
    <w:uiPriority w:val="99"/>
    <w:rsid w:val="00475444"/>
    <w:pPr>
      <w:widowControl/>
      <w:tabs>
        <w:tab w:val="left" w:pos="709"/>
      </w:tabs>
    </w:pPr>
    <w:rPr>
      <w:rFonts w:ascii="Tahoma" w:hAnsi="Tahoma" w:cs="Times New Roman"/>
      <w:color w:val="auto"/>
      <w:szCs w:val="20"/>
      <w:lang w:val="pl-PL" w:eastAsia="pl-PL"/>
    </w:rPr>
  </w:style>
  <w:style w:type="character" w:customStyle="1" w:styleId="CharCharCharCharChar">
    <w:name w:val="Char Char Char Char Char"/>
    <w:link w:val="CharCharCharChar2"/>
    <w:uiPriority w:val="99"/>
    <w:locked/>
    <w:rsid w:val="00475444"/>
    <w:rPr>
      <w:rFonts w:ascii="Tahoma" w:hAnsi="Tahoma"/>
      <w:sz w:val="24"/>
      <w:szCs w:val="20"/>
      <w:lang w:val="pl-PL" w:eastAsia="pl-PL"/>
    </w:rPr>
  </w:style>
  <w:style w:type="paragraph" w:customStyle="1" w:styleId="CharCharChar1CharCharCharCharCharCharCharCharCharCharCharCharChar2">
    <w:name w:val="Char Char Char1 Char Char Char Char Char Char Char Char Char Char Char Char Char2"/>
    <w:basedOn w:val="a"/>
    <w:uiPriority w:val="99"/>
    <w:rsid w:val="00475444"/>
    <w:pPr>
      <w:widowControl/>
      <w:tabs>
        <w:tab w:val="left" w:pos="709"/>
      </w:tabs>
    </w:pPr>
    <w:rPr>
      <w:rFonts w:ascii="Tahoma" w:eastAsia="Times New Roman" w:hAnsi="Tahoma" w:cs="Times New Roman"/>
      <w:color w:val="auto"/>
      <w:lang w:val="pl-PL" w:eastAsia="pl-PL"/>
    </w:rPr>
  </w:style>
  <w:style w:type="character" w:customStyle="1" w:styleId="samedocreference">
    <w:name w:val="samedocreference"/>
    <w:basedOn w:val="a0"/>
    <w:uiPriority w:val="99"/>
    <w:rsid w:val="00475444"/>
    <w:rPr>
      <w:rFonts w:cs="Times New Roman"/>
    </w:rPr>
  </w:style>
  <w:style w:type="paragraph" w:customStyle="1" w:styleId="CarChar1">
    <w:name w:val="Car Char1"/>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CharCharCharCharCharChar1Char3">
    <w:name w:val="Char Char Char Char Char Char Char1 Char3"/>
    <w:basedOn w:val="a"/>
    <w:uiPriority w:val="99"/>
    <w:rsid w:val="00475444"/>
    <w:pPr>
      <w:widowControl/>
      <w:tabs>
        <w:tab w:val="left" w:pos="709"/>
      </w:tabs>
    </w:pPr>
    <w:rPr>
      <w:rFonts w:ascii="Tahoma" w:eastAsia="Times New Roman" w:hAnsi="Tahoma" w:cs="Times New Roman"/>
      <w:color w:val="auto"/>
      <w:lang w:val="pl-PL" w:eastAsia="pl-PL"/>
    </w:rPr>
  </w:style>
  <w:style w:type="paragraph" w:customStyle="1" w:styleId="CharCharCharCharCharChar1">
    <w:name w:val="Char Char Char Char Char Char1"/>
    <w:basedOn w:val="a"/>
    <w:uiPriority w:val="99"/>
    <w:rsid w:val="00475444"/>
    <w:pPr>
      <w:widowControl/>
      <w:tabs>
        <w:tab w:val="left" w:pos="709"/>
      </w:tabs>
    </w:pPr>
    <w:rPr>
      <w:rFonts w:ascii="Tahoma" w:eastAsia="Times New Roman" w:hAnsi="Tahoma" w:cs="Times New Roman"/>
      <w:color w:val="auto"/>
      <w:lang w:val="pl-PL" w:eastAsia="pl-PL"/>
    </w:rPr>
  </w:style>
  <w:style w:type="character" w:customStyle="1" w:styleId="CharChar4">
    <w:name w:val="Char Char4"/>
    <w:uiPriority w:val="99"/>
    <w:rsid w:val="00475444"/>
    <w:rPr>
      <w:lang w:val="en-US" w:eastAsia="en-US"/>
    </w:rPr>
  </w:style>
  <w:style w:type="table" w:customStyle="1" w:styleId="TableGrid41">
    <w:name w:val="Table Grid41"/>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1Char2">
    <w:name w:val="Char Char Char Char Char Char Char1 Char2"/>
    <w:basedOn w:val="a"/>
    <w:uiPriority w:val="99"/>
    <w:rsid w:val="00475444"/>
    <w:pPr>
      <w:widowControl/>
      <w:tabs>
        <w:tab w:val="left" w:pos="709"/>
      </w:tabs>
    </w:pPr>
    <w:rPr>
      <w:rFonts w:ascii="Tahoma" w:eastAsia="Times New Roman" w:hAnsi="Tahoma" w:cs="Times New Roman"/>
      <w:color w:val="auto"/>
      <w:lang w:val="pl-PL" w:eastAsia="pl-PL"/>
    </w:rPr>
  </w:style>
  <w:style w:type="table" w:customStyle="1" w:styleId="TableGrid5">
    <w:name w:val="Table Grid5"/>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5">
    <w:name w:val="Char Char5"/>
    <w:uiPriority w:val="99"/>
    <w:rsid w:val="00475444"/>
    <w:rPr>
      <w:lang w:eastAsia="bg-BG"/>
    </w:rPr>
  </w:style>
  <w:style w:type="character" w:customStyle="1" w:styleId="CharChar2">
    <w:name w:val="Char Char2"/>
    <w:uiPriority w:val="99"/>
    <w:rsid w:val="00475444"/>
    <w:rPr>
      <w:lang w:eastAsia="bg-BG"/>
    </w:rPr>
  </w:style>
  <w:style w:type="character" w:customStyle="1" w:styleId="CharChar111">
    <w:name w:val="Char Char111"/>
    <w:uiPriority w:val="99"/>
    <w:rsid w:val="00475444"/>
    <w:rPr>
      <w:rFonts w:ascii="ExcelciorCyr" w:hAnsi="ExcelciorCyr"/>
      <w:b/>
      <w:sz w:val="28"/>
      <w:lang w:val="bg-BG" w:eastAsia="en-US"/>
    </w:rPr>
  </w:style>
  <w:style w:type="paragraph" w:customStyle="1" w:styleId="CharCharChar1CharCharCharCharCharCharCharCharCharCharCharCharChar1">
    <w:name w:val="Char Char Char1 Char Char Char Char Char Char Char Char Char Char Char Char Char1"/>
    <w:basedOn w:val="a"/>
    <w:uiPriority w:val="99"/>
    <w:rsid w:val="00475444"/>
    <w:pPr>
      <w:widowControl/>
      <w:tabs>
        <w:tab w:val="left" w:pos="709"/>
      </w:tabs>
    </w:pPr>
    <w:rPr>
      <w:rFonts w:ascii="Tahoma" w:eastAsia="Times New Roman" w:hAnsi="Tahoma" w:cs="Times New Roman"/>
      <w:color w:val="auto"/>
      <w:lang w:val="pl-PL" w:eastAsia="pl-PL"/>
    </w:rPr>
  </w:style>
  <w:style w:type="paragraph" w:customStyle="1" w:styleId="CharCharCharChar1">
    <w:name w:val="Char Char Char Char1"/>
    <w:basedOn w:val="a"/>
    <w:uiPriority w:val="99"/>
    <w:rsid w:val="00475444"/>
    <w:pPr>
      <w:widowControl/>
      <w:tabs>
        <w:tab w:val="left" w:pos="709"/>
      </w:tabs>
    </w:pPr>
    <w:rPr>
      <w:rFonts w:ascii="Tahoma" w:eastAsia="Times New Roman" w:hAnsi="Tahoma" w:cs="Times New Roman"/>
      <w:color w:val="auto"/>
      <w:lang w:val="pl-PL" w:eastAsia="pl-PL"/>
    </w:rPr>
  </w:style>
  <w:style w:type="paragraph" w:customStyle="1" w:styleId="CharCharCharCharCharCharChar1Char1">
    <w:name w:val="Char Char Char Char Char Char Char1 Char1"/>
    <w:basedOn w:val="a"/>
    <w:uiPriority w:val="99"/>
    <w:rsid w:val="00475444"/>
    <w:pPr>
      <w:widowControl/>
      <w:tabs>
        <w:tab w:val="left" w:pos="709"/>
      </w:tabs>
    </w:pPr>
    <w:rPr>
      <w:rFonts w:ascii="Tahoma" w:eastAsia="Times New Roman" w:hAnsi="Tahoma" w:cs="Times New Roman"/>
      <w:color w:val="auto"/>
      <w:lang w:val="pl-PL" w:eastAsia="pl-PL"/>
    </w:rPr>
  </w:style>
  <w:style w:type="character" w:customStyle="1" w:styleId="FontStyle41">
    <w:name w:val="Font Style41"/>
    <w:uiPriority w:val="99"/>
    <w:rsid w:val="00475444"/>
    <w:rPr>
      <w:rFonts w:ascii="Times New Roman" w:hAnsi="Times New Roman"/>
      <w:sz w:val="20"/>
    </w:rPr>
  </w:style>
  <w:style w:type="paragraph" w:customStyle="1" w:styleId="Style2">
    <w:name w:val="Style2"/>
    <w:basedOn w:val="a"/>
    <w:uiPriority w:val="99"/>
    <w:rsid w:val="00475444"/>
    <w:pPr>
      <w:autoSpaceDE w:val="0"/>
      <w:autoSpaceDN w:val="0"/>
      <w:adjustRightInd w:val="0"/>
      <w:spacing w:line="254" w:lineRule="exact"/>
    </w:pPr>
    <w:rPr>
      <w:rFonts w:ascii="Times New Roman" w:eastAsia="Times New Roman" w:hAnsi="Times New Roman" w:cs="Times New Roman"/>
      <w:color w:val="auto"/>
    </w:rPr>
  </w:style>
  <w:style w:type="character" w:customStyle="1" w:styleId="FontStyle27">
    <w:name w:val="Font Style27"/>
    <w:uiPriority w:val="99"/>
    <w:rsid w:val="00475444"/>
    <w:rPr>
      <w:rFonts w:ascii="Times New Roman" w:hAnsi="Times New Roman"/>
      <w:b/>
      <w:sz w:val="20"/>
    </w:rPr>
  </w:style>
  <w:style w:type="paragraph" w:customStyle="1" w:styleId="Style10">
    <w:name w:val="Style10"/>
    <w:basedOn w:val="a"/>
    <w:uiPriority w:val="99"/>
    <w:rsid w:val="00475444"/>
    <w:pPr>
      <w:autoSpaceDE w:val="0"/>
      <w:autoSpaceDN w:val="0"/>
      <w:adjustRightInd w:val="0"/>
      <w:spacing w:line="269" w:lineRule="exact"/>
    </w:pPr>
    <w:rPr>
      <w:rFonts w:ascii="Times New Roman" w:eastAsia="Times New Roman" w:hAnsi="Times New Roman" w:cs="Times New Roman"/>
      <w:color w:val="auto"/>
    </w:rPr>
  </w:style>
  <w:style w:type="character" w:customStyle="1" w:styleId="FontStyle23">
    <w:name w:val="Font Style23"/>
    <w:uiPriority w:val="99"/>
    <w:rsid w:val="00475444"/>
    <w:rPr>
      <w:rFonts w:ascii="Times New Roman" w:hAnsi="Times New Roman"/>
      <w:sz w:val="20"/>
    </w:rPr>
  </w:style>
  <w:style w:type="character" w:customStyle="1" w:styleId="FontStyle25">
    <w:name w:val="Font Style25"/>
    <w:uiPriority w:val="99"/>
    <w:rsid w:val="00475444"/>
    <w:rPr>
      <w:rFonts w:ascii="Times New Roman" w:hAnsi="Times New Roman"/>
      <w:b/>
      <w:sz w:val="12"/>
    </w:rPr>
  </w:style>
  <w:style w:type="character" w:customStyle="1" w:styleId="FontStyle26">
    <w:name w:val="Font Style26"/>
    <w:uiPriority w:val="99"/>
    <w:rsid w:val="00475444"/>
    <w:rPr>
      <w:rFonts w:ascii="Times New Roman" w:hAnsi="Times New Roman"/>
      <w:b/>
      <w:sz w:val="12"/>
    </w:rPr>
  </w:style>
  <w:style w:type="character" w:customStyle="1" w:styleId="FontStyle28">
    <w:name w:val="Font Style28"/>
    <w:uiPriority w:val="99"/>
    <w:rsid w:val="00475444"/>
    <w:rPr>
      <w:rFonts w:ascii="Times New Roman" w:hAnsi="Times New Roman"/>
      <w:b/>
      <w:sz w:val="14"/>
    </w:rPr>
  </w:style>
  <w:style w:type="paragraph" w:customStyle="1" w:styleId="xl65">
    <w:name w:val="xl65"/>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66">
    <w:name w:val="xl66"/>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val="en-US" w:eastAsia="en-US"/>
    </w:rPr>
  </w:style>
  <w:style w:type="paragraph" w:customStyle="1" w:styleId="xl67">
    <w:name w:val="xl67"/>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68">
    <w:name w:val="xl68"/>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69">
    <w:name w:val="xl69"/>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22"/>
      <w:szCs w:val="22"/>
      <w:lang w:val="en-US" w:eastAsia="en-US"/>
    </w:rPr>
  </w:style>
  <w:style w:type="paragraph" w:customStyle="1" w:styleId="xl70">
    <w:name w:val="xl70"/>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sz w:val="22"/>
      <w:szCs w:val="22"/>
      <w:lang w:val="en-US" w:eastAsia="en-US"/>
    </w:rPr>
  </w:style>
  <w:style w:type="paragraph" w:customStyle="1" w:styleId="xl71">
    <w:name w:val="xl71"/>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auto"/>
      <w:lang w:val="en-US" w:eastAsia="en-US"/>
    </w:rPr>
  </w:style>
  <w:style w:type="paragraph" w:customStyle="1" w:styleId="xl72">
    <w:name w:val="xl72"/>
    <w:basedOn w:val="a"/>
    <w:rsid w:val="00475444"/>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73">
    <w:name w:val="xl73"/>
    <w:basedOn w:val="a"/>
    <w:rsid w:val="00475444"/>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character" w:styleId="aff8">
    <w:name w:val="Subtle Emphasis"/>
    <w:basedOn w:val="a0"/>
    <w:uiPriority w:val="99"/>
    <w:qFormat/>
    <w:rsid w:val="00475444"/>
    <w:rPr>
      <w:rFonts w:cs="Times New Roman"/>
      <w:i/>
      <w:color w:val="808080"/>
    </w:rPr>
  </w:style>
  <w:style w:type="character" w:styleId="aff9">
    <w:name w:val="Placeholder Text"/>
    <w:basedOn w:val="a0"/>
    <w:uiPriority w:val="99"/>
    <w:semiHidden/>
    <w:rsid w:val="00475444"/>
    <w:rPr>
      <w:rFonts w:cs="Times New Roman"/>
      <w:color w:val="808080"/>
    </w:rPr>
  </w:style>
  <w:style w:type="paragraph" w:customStyle="1" w:styleId="Char2Char">
    <w:name w:val="Char2 Char"/>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4">
    <w:name w:val="Char2 Char4"/>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3">
    <w:name w:val="Char2 Char3"/>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2">
    <w:name w:val="Char2 Char2"/>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1">
    <w:name w:val="Char2 Char1"/>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table" w:customStyle="1" w:styleId="110">
    <w:name w:val="Мрежа в таблица1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Обемна таблица 11"/>
    <w:uiPriority w:val="99"/>
    <w:rsid w:val="00475444"/>
    <w:rPr>
      <w:rFonts w:ascii="Times New Roman" w:eastAsia="Times New Roman" w:hAnsi="Times New Roman"/>
      <w:sz w:val="20"/>
      <w:szCs w:val="20"/>
      <w:lang w:val="bg-BG" w:eastAsia="bg-BG"/>
    </w:rPr>
    <w:tblPr>
      <w:tblInd w:w="0" w:type="dxa"/>
      <w:tblCellMar>
        <w:top w:w="0" w:type="dxa"/>
        <w:left w:w="108" w:type="dxa"/>
        <w:bottom w:w="0" w:type="dxa"/>
        <w:right w:w="108" w:type="dxa"/>
      </w:tblCellMar>
    </w:tblPr>
    <w:tcPr>
      <w:shd w:val="solid" w:color="C0C0C0" w:fill="FFFFFF"/>
    </w:tcPr>
  </w:style>
  <w:style w:type="table" w:customStyle="1" w:styleId="213">
    <w:name w:val="Обемна таблица 21"/>
    <w:uiPriority w:val="99"/>
    <w:rsid w:val="00475444"/>
    <w:rPr>
      <w:rFonts w:ascii="Times New Roman" w:eastAsia="Times New Roman" w:hAnsi="Times New Roman"/>
      <w:sz w:val="20"/>
      <w:szCs w:val="20"/>
      <w:lang w:val="bg-BG" w:eastAsia="bg-BG"/>
    </w:rPr>
    <w:tblPr>
      <w:tblStyleRowBandSize w:val="1"/>
      <w:tblInd w:w="0" w:type="dxa"/>
      <w:tblCellMar>
        <w:top w:w="0" w:type="dxa"/>
        <w:left w:w="108" w:type="dxa"/>
        <w:bottom w:w="0" w:type="dxa"/>
        <w:right w:w="108" w:type="dxa"/>
      </w:tblCellMar>
    </w:tblPr>
    <w:tcPr>
      <w:shd w:val="solid" w:color="C0C0C0" w:fill="FFFFFF"/>
    </w:tcPr>
  </w:style>
  <w:style w:type="table" w:customStyle="1" w:styleId="311">
    <w:name w:val="Обемна таблица 31"/>
    <w:uiPriority w:val="99"/>
    <w:rsid w:val="00475444"/>
    <w:rPr>
      <w:rFonts w:ascii="Times New Roman" w:eastAsia="Times New Roman" w:hAnsi="Times New Roman"/>
      <w:sz w:val="20"/>
      <w:szCs w:val="20"/>
      <w:lang w:val="bg-BG" w:eastAsia="bg-BG"/>
    </w:rPr>
    <w:tblPr>
      <w:tblStyleRowBandSize w:val="1"/>
      <w:tblStyleColBandSize w:val="1"/>
      <w:tblInd w:w="0" w:type="dxa"/>
      <w:tblCellMar>
        <w:top w:w="0" w:type="dxa"/>
        <w:left w:w="108" w:type="dxa"/>
        <w:bottom w:w="0" w:type="dxa"/>
        <w:right w:w="108" w:type="dxa"/>
      </w:tblCellMar>
    </w:tblPr>
  </w:style>
  <w:style w:type="table" w:customStyle="1" w:styleId="112">
    <w:name w:val="Класическа таблица 11"/>
    <w:uiPriority w:val="99"/>
    <w:rsid w:val="00475444"/>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4">
    <w:name w:val="Класическа таблица 21"/>
    <w:uiPriority w:val="99"/>
    <w:rsid w:val="00475444"/>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211">
    <w:name w:val="Table Grid21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475444"/>
    <w:rPr>
      <w:rFonts w:ascii="Times New Roman" w:hAnsi="Times New Roman"/>
      <w:sz w:val="20"/>
    </w:rPr>
  </w:style>
  <w:style w:type="character" w:customStyle="1" w:styleId="FontStyle37">
    <w:name w:val="Font Style37"/>
    <w:uiPriority w:val="99"/>
    <w:rsid w:val="00475444"/>
    <w:rPr>
      <w:rFonts w:ascii="Times New Roman" w:hAnsi="Times New Roman"/>
      <w:b/>
      <w:sz w:val="20"/>
    </w:rPr>
  </w:style>
  <w:style w:type="character" w:customStyle="1" w:styleId="FontStyle151">
    <w:name w:val="Font Style151"/>
    <w:uiPriority w:val="99"/>
    <w:rsid w:val="00475444"/>
    <w:rPr>
      <w:rFonts w:ascii="Times New Roman" w:hAnsi="Times New Roman"/>
      <w:sz w:val="24"/>
    </w:rPr>
  </w:style>
  <w:style w:type="character" w:customStyle="1" w:styleId="af6">
    <w:name w:val="Без разредка Знак"/>
    <w:link w:val="af5"/>
    <w:uiPriority w:val="99"/>
    <w:locked/>
    <w:rsid w:val="00475444"/>
    <w:rPr>
      <w:rFonts w:eastAsia="Times New Roman" w:cs="Calibri"/>
      <w:lang w:val="bg-BG"/>
    </w:rPr>
  </w:style>
  <w:style w:type="character" w:customStyle="1" w:styleId="810">
    <w:name w:val="Основен текст81"/>
    <w:uiPriority w:val="99"/>
    <w:rsid w:val="00475444"/>
    <w:rPr>
      <w:rFonts w:ascii="Times New Roman" w:hAnsi="Times New Roman"/>
      <w:sz w:val="21"/>
      <w:shd w:val="clear" w:color="auto" w:fill="FFFFFF"/>
    </w:rPr>
  </w:style>
  <w:style w:type="paragraph" w:customStyle="1" w:styleId="Style21">
    <w:name w:val="Style21"/>
    <w:basedOn w:val="a"/>
    <w:uiPriority w:val="99"/>
    <w:rsid w:val="00475444"/>
    <w:pPr>
      <w:autoSpaceDE w:val="0"/>
      <w:autoSpaceDN w:val="0"/>
      <w:adjustRightInd w:val="0"/>
      <w:spacing w:line="528" w:lineRule="exact"/>
      <w:ind w:firstLine="682"/>
    </w:pPr>
    <w:rPr>
      <w:rFonts w:ascii="Times New Roman" w:eastAsia="Times New Roman" w:hAnsi="Times New Roman" w:cs="Times New Roman"/>
      <w:color w:val="auto"/>
    </w:rPr>
  </w:style>
  <w:style w:type="paragraph" w:styleId="HTML">
    <w:name w:val="HTML Preformatted"/>
    <w:basedOn w:val="a"/>
    <w:link w:val="HTML0"/>
    <w:uiPriority w:val="99"/>
    <w:rsid w:val="004754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PreformattedChar">
    <w:name w:val="HTML Preformatted Char"/>
    <w:basedOn w:val="a0"/>
    <w:uiPriority w:val="99"/>
    <w:rsid w:val="00475444"/>
    <w:rPr>
      <w:rFonts w:ascii="Consolas" w:hAnsi="Consolas" w:cs="Consolas"/>
      <w:color w:val="000000"/>
      <w:sz w:val="20"/>
      <w:szCs w:val="20"/>
      <w:lang w:val="bg-BG" w:eastAsia="bg-BG"/>
    </w:rPr>
  </w:style>
  <w:style w:type="character" w:customStyle="1" w:styleId="HTML0">
    <w:name w:val="HTML стандартен Знак"/>
    <w:basedOn w:val="a0"/>
    <w:link w:val="HTML"/>
    <w:uiPriority w:val="99"/>
    <w:locked/>
    <w:rsid w:val="00475444"/>
    <w:rPr>
      <w:rFonts w:ascii="Courier New" w:eastAsia="Times New Roman" w:hAnsi="Courier New" w:cs="Courier New"/>
      <w:sz w:val="20"/>
      <w:szCs w:val="20"/>
      <w:lang w:val="bg-BG" w:eastAsia="bg-BG"/>
    </w:rPr>
  </w:style>
  <w:style w:type="paragraph" w:customStyle="1" w:styleId="ACLevel1">
    <w:name w:val="AC Level 1"/>
    <w:basedOn w:val="a"/>
    <w:uiPriority w:val="99"/>
    <w:rsid w:val="00475444"/>
    <w:pPr>
      <w:widowControl/>
      <w:numPr>
        <w:numId w:val="12"/>
      </w:numPr>
      <w:tabs>
        <w:tab w:val="clear" w:pos="1785"/>
        <w:tab w:val="num" w:pos="720"/>
        <w:tab w:val="num" w:pos="1440"/>
      </w:tabs>
      <w:spacing w:after="240"/>
      <w:ind w:left="720" w:hanging="720"/>
      <w:jc w:val="both"/>
      <w:outlineLvl w:val="0"/>
    </w:pPr>
    <w:rPr>
      <w:rFonts w:ascii="Times New Roman" w:eastAsia="Times New Roman" w:hAnsi="Times New Roman" w:cs="Times New Roman"/>
      <w:color w:val="auto"/>
      <w:lang w:val="en-IE" w:eastAsia="en-US"/>
    </w:rPr>
  </w:style>
  <w:style w:type="paragraph" w:styleId="39">
    <w:name w:val="List Number 3"/>
    <w:basedOn w:val="a"/>
    <w:uiPriority w:val="99"/>
    <w:rsid w:val="00475444"/>
    <w:pPr>
      <w:widowControl/>
      <w:tabs>
        <w:tab w:val="num" w:pos="926"/>
      </w:tabs>
      <w:ind w:left="926" w:hanging="360"/>
      <w:jc w:val="both"/>
    </w:pPr>
    <w:rPr>
      <w:rFonts w:ascii="Univers" w:eastAsia="Times New Roman" w:hAnsi="Univers" w:cs="Univers"/>
      <w:color w:val="auto"/>
      <w:sz w:val="22"/>
      <w:szCs w:val="22"/>
      <w:lang w:val="en-GB" w:eastAsia="en-US"/>
    </w:rPr>
  </w:style>
  <w:style w:type="paragraph" w:customStyle="1" w:styleId="Default">
    <w:name w:val="Default"/>
    <w:uiPriority w:val="99"/>
    <w:rsid w:val="00475444"/>
    <w:pPr>
      <w:autoSpaceDE w:val="0"/>
      <w:autoSpaceDN w:val="0"/>
      <w:adjustRightInd w:val="0"/>
    </w:pPr>
    <w:rPr>
      <w:rFonts w:ascii="Times New Roman" w:eastAsia="Times New Roman" w:hAnsi="Times New Roman"/>
      <w:color w:val="000000"/>
      <w:sz w:val="24"/>
      <w:szCs w:val="24"/>
      <w:lang w:val="bg-BG" w:eastAsia="bg-BG"/>
    </w:rPr>
  </w:style>
  <w:style w:type="paragraph" w:customStyle="1" w:styleId="font5">
    <w:name w:val="font5"/>
    <w:basedOn w:val="a"/>
    <w:rsid w:val="00475444"/>
    <w:pPr>
      <w:widowControl/>
      <w:spacing w:before="100" w:beforeAutospacing="1" w:after="100" w:afterAutospacing="1"/>
    </w:pPr>
    <w:rPr>
      <w:rFonts w:ascii="Verdana" w:hAnsi="Verdana" w:cs="Times New Roman"/>
      <w:color w:val="auto"/>
      <w:sz w:val="20"/>
      <w:szCs w:val="20"/>
    </w:rPr>
  </w:style>
  <w:style w:type="paragraph" w:customStyle="1" w:styleId="font6">
    <w:name w:val="font6"/>
    <w:basedOn w:val="a"/>
    <w:rsid w:val="00475444"/>
    <w:pPr>
      <w:widowControl/>
      <w:spacing w:before="100" w:beforeAutospacing="1" w:after="100" w:afterAutospacing="1"/>
    </w:pPr>
    <w:rPr>
      <w:rFonts w:ascii="Verdana" w:hAnsi="Verdana" w:cs="Times New Roman"/>
      <w:color w:val="auto"/>
      <w:sz w:val="20"/>
      <w:szCs w:val="20"/>
    </w:rPr>
  </w:style>
  <w:style w:type="paragraph" w:customStyle="1" w:styleId="xl74">
    <w:name w:val="xl74"/>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rPr>
  </w:style>
  <w:style w:type="paragraph" w:customStyle="1" w:styleId="xl75">
    <w:name w:val="xl75"/>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sz w:val="22"/>
      <w:szCs w:val="22"/>
    </w:rPr>
  </w:style>
  <w:style w:type="paragraph" w:customStyle="1" w:styleId="xl76">
    <w:name w:val="xl76"/>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b/>
      <w:bCs/>
      <w:color w:val="auto"/>
    </w:rPr>
  </w:style>
  <w:style w:type="paragraph" w:customStyle="1" w:styleId="xl77">
    <w:name w:val="xl77"/>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color w:val="auto"/>
    </w:rPr>
  </w:style>
  <w:style w:type="paragraph" w:customStyle="1" w:styleId="xl78">
    <w:name w:val="xl78"/>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color w:val="auto"/>
    </w:rPr>
  </w:style>
  <w:style w:type="paragraph" w:customStyle="1" w:styleId="xl79">
    <w:name w:val="xl79"/>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cs="Times New Roman"/>
      <w:b/>
      <w:bCs/>
      <w:color w:val="auto"/>
    </w:rPr>
  </w:style>
  <w:style w:type="paragraph" w:customStyle="1" w:styleId="xl80">
    <w:name w:val="xl80"/>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b/>
      <w:bCs/>
      <w:color w:val="auto"/>
    </w:rPr>
  </w:style>
  <w:style w:type="paragraph" w:customStyle="1" w:styleId="xl81">
    <w:name w:val="xl81"/>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sz w:val="22"/>
      <w:szCs w:val="22"/>
    </w:rPr>
  </w:style>
  <w:style w:type="paragraph" w:customStyle="1" w:styleId="xl82">
    <w:name w:val="xl82"/>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color w:val="auto"/>
    </w:rPr>
  </w:style>
  <w:style w:type="paragraph" w:customStyle="1" w:styleId="xl83">
    <w:name w:val="xl83"/>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rPr>
  </w:style>
  <w:style w:type="paragraph" w:customStyle="1" w:styleId="xl84">
    <w:name w:val="xl84"/>
    <w:basedOn w:val="a"/>
    <w:rsid w:val="00475444"/>
    <w:pPr>
      <w:widowControl/>
      <w:pBdr>
        <w:top w:val="single" w:sz="4" w:space="0" w:color="auto"/>
        <w:left w:val="single" w:sz="4" w:space="0" w:color="auto"/>
      </w:pBdr>
      <w:spacing w:before="100" w:beforeAutospacing="1" w:after="100" w:afterAutospacing="1"/>
      <w:jc w:val="center"/>
      <w:textAlignment w:val="top"/>
    </w:pPr>
    <w:rPr>
      <w:rFonts w:ascii="Verdana" w:hAnsi="Verdana" w:cs="Times New Roman"/>
      <w:color w:val="auto"/>
    </w:rPr>
  </w:style>
  <w:style w:type="paragraph" w:customStyle="1" w:styleId="xl85">
    <w:name w:val="xl85"/>
    <w:basedOn w:val="a"/>
    <w:rsid w:val="0047544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cs="Times New Roman"/>
      <w:color w:val="auto"/>
    </w:rPr>
  </w:style>
  <w:style w:type="paragraph" w:customStyle="1" w:styleId="xl86">
    <w:name w:val="xl86"/>
    <w:basedOn w:val="a"/>
    <w:rsid w:val="00475444"/>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cs="Times New Roman"/>
      <w:b/>
      <w:bCs/>
      <w:color w:val="auto"/>
      <w:sz w:val="22"/>
      <w:szCs w:val="22"/>
    </w:rPr>
  </w:style>
  <w:style w:type="paragraph" w:customStyle="1" w:styleId="xl87">
    <w:name w:val="xl87"/>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rPr>
  </w:style>
  <w:style w:type="paragraph" w:customStyle="1" w:styleId="xl88">
    <w:name w:val="xl88"/>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rPr>
  </w:style>
  <w:style w:type="paragraph" w:customStyle="1" w:styleId="font7">
    <w:name w:val="font7"/>
    <w:basedOn w:val="a"/>
    <w:rsid w:val="006F4D72"/>
    <w:pPr>
      <w:widowControl/>
      <w:spacing w:before="100" w:beforeAutospacing="1" w:after="100" w:afterAutospacing="1"/>
    </w:pPr>
    <w:rPr>
      <w:rFonts w:ascii="Verdana" w:eastAsia="Times New Roman" w:hAnsi="Verdana" w:cs="Times New Roman"/>
      <w:sz w:val="20"/>
      <w:szCs w:val="20"/>
    </w:rPr>
  </w:style>
  <w:style w:type="paragraph" w:customStyle="1" w:styleId="font8">
    <w:name w:val="font8"/>
    <w:basedOn w:val="a"/>
    <w:rsid w:val="006F4D72"/>
    <w:pPr>
      <w:widowControl/>
      <w:spacing w:before="100" w:beforeAutospacing="1" w:after="100" w:afterAutospacing="1"/>
    </w:pPr>
    <w:rPr>
      <w:rFonts w:ascii="Verdana" w:eastAsia="Times New Roman" w:hAnsi="Verdana" w:cs="Times New Roman"/>
      <w:b/>
      <w:bCs/>
      <w:sz w:val="20"/>
      <w:szCs w:val="20"/>
    </w:rPr>
  </w:style>
  <w:style w:type="paragraph" w:customStyle="1" w:styleId="xl89">
    <w:name w:val="xl89"/>
    <w:basedOn w:val="a"/>
    <w:rsid w:val="006F4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Times New Roman" w:hAnsi="Verdana" w:cs="Times New Roman"/>
      <w:color w:val="auto"/>
      <w:sz w:val="20"/>
      <w:szCs w:val="20"/>
    </w:rPr>
  </w:style>
  <w:style w:type="paragraph" w:customStyle="1" w:styleId="xl90">
    <w:name w:val="xl90"/>
    <w:basedOn w:val="a"/>
    <w:rsid w:val="006F4D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b/>
      <w:bCs/>
      <w:sz w:val="20"/>
      <w:szCs w:val="20"/>
    </w:rPr>
  </w:style>
  <w:style w:type="character" w:customStyle="1" w:styleId="3a">
    <w:name w:val="Основен текст (3)"/>
    <w:rsid w:val="000A464B"/>
    <w:rPr>
      <w:b/>
      <w:bCs/>
      <w:color w:val="000000"/>
      <w:spacing w:val="0"/>
      <w:w w:val="100"/>
      <w:position w:val="0"/>
      <w:sz w:val="22"/>
      <w:szCs w:val="22"/>
      <w:shd w:val="clear" w:color="auto" w:fill="FFFFFF"/>
      <w:lang w:val="bg-BG" w:eastAsia="bg-BG"/>
    </w:rPr>
  </w:style>
  <w:style w:type="table" w:customStyle="1" w:styleId="TableGrid14">
    <w:name w:val="Table Grid14"/>
    <w:uiPriority w:val="99"/>
    <w:rsid w:val="00CB7C0A"/>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13">
    <w:name w:val="Table 3D effects 13"/>
    <w:basedOn w:val="a1"/>
    <w:next w:val="13"/>
    <w:uiPriority w:val="99"/>
    <w:rsid w:val="00CB7C0A"/>
    <w:rPr>
      <w:rFonts w:ascii="Times New Roman" w:eastAsia="Times New Roman" w:hAnsi="Times New Roman"/>
      <w:sz w:val="20"/>
      <w:szCs w:val="20"/>
      <w:lang w:val="bg-BG" w:eastAsia="bg-B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a1"/>
    <w:next w:val="2a"/>
    <w:uiPriority w:val="99"/>
    <w:rsid w:val="00CB7C0A"/>
    <w:rPr>
      <w:rFonts w:ascii="Times New Roman" w:eastAsia="Times New Roman" w:hAnsi="Times New Roman"/>
      <w:sz w:val="20"/>
      <w:szCs w:val="20"/>
      <w:lang w:val="bg-BG" w:eastAsia="bg-B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3">
    <w:name w:val="Table 3D effects 33"/>
    <w:basedOn w:val="a1"/>
    <w:next w:val="37"/>
    <w:uiPriority w:val="99"/>
    <w:rsid w:val="00CB7C0A"/>
    <w:rPr>
      <w:rFonts w:ascii="Times New Roman" w:eastAsia="Times New Roman" w:hAnsi="Times New Roman"/>
      <w:sz w:val="20"/>
      <w:szCs w:val="20"/>
      <w:lang w:val="bg-BG" w:eastAsia="bg-B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3">
    <w:name w:val="Table Classic 13"/>
    <w:basedOn w:val="a1"/>
    <w:next w:val="14"/>
    <w:uiPriority w:val="99"/>
    <w:rsid w:val="00CB7C0A"/>
    <w:rPr>
      <w:rFonts w:ascii="Times New Roman" w:eastAsia="Times New Roman" w:hAnsi="Times New Roman"/>
      <w:sz w:val="20"/>
      <w:szCs w:val="20"/>
      <w:lang w:val="bg-B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3">
    <w:name w:val="Table Classic 23"/>
    <w:basedOn w:val="a1"/>
    <w:next w:val="2b"/>
    <w:uiPriority w:val="99"/>
    <w:rsid w:val="00CB7C0A"/>
    <w:rPr>
      <w:rFonts w:ascii="Times New Roman" w:eastAsia="Times New Roman" w:hAnsi="Times New Roman"/>
      <w:sz w:val="20"/>
      <w:szCs w:val="20"/>
      <w:lang w:val="bg-BG" w:eastAsia="bg-B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42">
    <w:name w:val="Table Grid42"/>
    <w:uiPriority w:val="99"/>
    <w:rsid w:val="00CB7C0A"/>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Мрежа в таблица12"/>
    <w:uiPriority w:val="99"/>
    <w:rsid w:val="00CB7C0A"/>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uiPriority w:val="99"/>
    <w:rsid w:val="00CB7C0A"/>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basedOn w:val="a0"/>
    <w:uiPriority w:val="99"/>
    <w:rsid w:val="00CB7C0A"/>
    <w:rPr>
      <w:rFonts w:ascii="Arial" w:hAnsi="Arial" w:cs="Arial"/>
      <w:sz w:val="18"/>
      <w:szCs w:val="18"/>
    </w:rPr>
  </w:style>
  <w:style w:type="character" w:customStyle="1" w:styleId="FontStyle39">
    <w:name w:val="Font Style39"/>
    <w:uiPriority w:val="99"/>
    <w:rsid w:val="00CB7C0A"/>
    <w:rPr>
      <w:rFonts w:ascii="Times New Roman" w:hAnsi="Times New Roman"/>
      <w:i/>
      <w:sz w:val="20"/>
    </w:rPr>
  </w:style>
  <w:style w:type="character" w:customStyle="1" w:styleId="alt2">
    <w:name w:val="al_t2"/>
    <w:basedOn w:val="a0"/>
    <w:uiPriority w:val="99"/>
    <w:rsid w:val="00CB7C0A"/>
    <w:rPr>
      <w:rFonts w:cs="Times New Roman"/>
    </w:rPr>
  </w:style>
  <w:style w:type="character" w:customStyle="1" w:styleId="alb2">
    <w:name w:val="al_b2"/>
    <w:basedOn w:val="a0"/>
    <w:uiPriority w:val="99"/>
    <w:rsid w:val="00CB7C0A"/>
    <w:rPr>
      <w:rFonts w:cs="Times New Roman"/>
    </w:rPr>
  </w:style>
  <w:style w:type="character" w:customStyle="1" w:styleId="alcapt2">
    <w:name w:val="al_capt2"/>
    <w:basedOn w:val="a0"/>
    <w:uiPriority w:val="99"/>
    <w:rsid w:val="00CB7C0A"/>
    <w:rPr>
      <w:rFonts w:cs="Times New Roman"/>
      <w:i/>
      <w:iCs/>
    </w:rPr>
  </w:style>
  <w:style w:type="character" w:customStyle="1" w:styleId="alcapt3">
    <w:name w:val="al_capt3"/>
    <w:basedOn w:val="a0"/>
    <w:uiPriority w:val="99"/>
    <w:rsid w:val="00CB7C0A"/>
    <w:rPr>
      <w:rFonts w:cs="Times New Roman"/>
      <w:i/>
      <w:iCs/>
    </w:rPr>
  </w:style>
  <w:style w:type="character" w:customStyle="1" w:styleId="alcapt4">
    <w:name w:val="al_capt4"/>
    <w:basedOn w:val="a0"/>
    <w:uiPriority w:val="99"/>
    <w:rsid w:val="00CB7C0A"/>
    <w:rPr>
      <w:rFonts w:cs="Times New Roman"/>
      <w:i/>
      <w:iCs/>
    </w:rPr>
  </w:style>
  <w:style w:type="character" w:styleId="HTML1">
    <w:name w:val="HTML Typewriter"/>
    <w:basedOn w:val="a0"/>
    <w:uiPriority w:val="99"/>
    <w:rsid w:val="00CB7C0A"/>
    <w:rPr>
      <w:rFonts w:ascii="Courier New" w:hAnsi="Courier New" w:cs="Courier New"/>
      <w:sz w:val="20"/>
      <w:szCs w:val="20"/>
    </w:rPr>
  </w:style>
  <w:style w:type="paragraph" w:customStyle="1" w:styleId="Style11">
    <w:name w:val="Style11"/>
    <w:basedOn w:val="a"/>
    <w:uiPriority w:val="99"/>
    <w:rsid w:val="00CB7C0A"/>
    <w:pPr>
      <w:autoSpaceDE w:val="0"/>
      <w:autoSpaceDN w:val="0"/>
      <w:adjustRightInd w:val="0"/>
    </w:pPr>
    <w:rPr>
      <w:rFonts w:ascii="Times New Roman" w:eastAsia="Times New Roman" w:hAnsi="Times New Roman" w:cs="Times New Roman"/>
      <w:color w:val="auto"/>
    </w:rPr>
  </w:style>
  <w:style w:type="paragraph" w:customStyle="1" w:styleId="18">
    <w:name w:val="Списък на абзаци1"/>
    <w:basedOn w:val="a"/>
    <w:uiPriority w:val="99"/>
    <w:rsid w:val="00CB7C0A"/>
    <w:pPr>
      <w:autoSpaceDE w:val="0"/>
      <w:autoSpaceDN w:val="0"/>
      <w:ind w:left="720"/>
    </w:pPr>
    <w:rPr>
      <w:rFonts w:ascii="Times New Roman" w:eastAsia="Times New Roman" w:hAnsi="Times New Roman" w:cs="Times New Roman"/>
      <w:noProof/>
      <w:color w:val="auto"/>
      <w:sz w:val="20"/>
      <w:szCs w:val="20"/>
    </w:rPr>
  </w:style>
  <w:style w:type="paragraph" w:customStyle="1" w:styleId="CharCharCharCharCharCharCharCharChar">
    <w:name w:val="Char Char Знак Char Char Знак Char Char Char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font9">
    <w:name w:val="font9"/>
    <w:basedOn w:val="a"/>
    <w:uiPriority w:val="99"/>
    <w:rsid w:val="00CB7C0A"/>
    <w:pPr>
      <w:widowControl/>
      <w:spacing w:before="100" w:beforeAutospacing="1" w:after="100" w:afterAutospacing="1"/>
    </w:pPr>
    <w:rPr>
      <w:rFonts w:ascii="Arial" w:eastAsia="Times New Roman" w:hAnsi="Arial" w:cs="Arial"/>
      <w:color w:val="FF0000"/>
      <w:sz w:val="22"/>
      <w:szCs w:val="22"/>
    </w:rPr>
  </w:style>
  <w:style w:type="paragraph" w:customStyle="1" w:styleId="xl19">
    <w:name w:val="xl1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20">
    <w:name w:val="xl2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21">
    <w:name w:val="xl2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22">
    <w:name w:val="xl22"/>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23">
    <w:name w:val="xl23"/>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25">
    <w:name w:val="xl2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26">
    <w:name w:val="xl2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27">
    <w:name w:val="xl2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28">
    <w:name w:val="xl2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29">
    <w:name w:val="xl2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0">
    <w:name w:val="xl3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1">
    <w:name w:val="xl3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32">
    <w:name w:val="xl32"/>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3">
    <w:name w:val="xl33"/>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4">
    <w:name w:val="xl34"/>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35">
    <w:name w:val="xl3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6">
    <w:name w:val="xl3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7">
    <w:name w:val="xl3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8">
    <w:name w:val="xl3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color w:val="auto"/>
      <w:sz w:val="22"/>
      <w:szCs w:val="22"/>
    </w:rPr>
  </w:style>
  <w:style w:type="paragraph" w:customStyle="1" w:styleId="xl39">
    <w:name w:val="xl3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40">
    <w:name w:val="xl4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41">
    <w:name w:val="xl41"/>
    <w:basedOn w:val="a"/>
    <w:uiPriority w:val="99"/>
    <w:rsid w:val="00CB7C0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2">
    <w:name w:val="xl42"/>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3">
    <w:name w:val="xl43"/>
    <w:basedOn w:val="a"/>
    <w:uiPriority w:val="99"/>
    <w:rsid w:val="00CB7C0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4">
    <w:name w:val="xl44"/>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5">
    <w:name w:val="xl4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6">
    <w:name w:val="xl46"/>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7">
    <w:name w:val="xl47"/>
    <w:basedOn w:val="a"/>
    <w:uiPriority w:val="99"/>
    <w:rsid w:val="00CB7C0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8">
    <w:name w:val="xl48"/>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9">
    <w:name w:val="xl49"/>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50">
    <w:name w:val="xl5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51">
    <w:name w:val="xl5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52">
    <w:name w:val="xl52"/>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rPr>
  </w:style>
  <w:style w:type="paragraph" w:customStyle="1" w:styleId="xl53">
    <w:name w:val="xl53"/>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u w:val="single"/>
    </w:rPr>
  </w:style>
  <w:style w:type="paragraph" w:customStyle="1" w:styleId="xl54">
    <w:name w:val="xl54"/>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u w:val="single"/>
    </w:rPr>
  </w:style>
  <w:style w:type="paragraph" w:customStyle="1" w:styleId="xl55">
    <w:name w:val="xl5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56">
    <w:name w:val="xl5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rPr>
  </w:style>
  <w:style w:type="paragraph" w:customStyle="1" w:styleId="xl57">
    <w:name w:val="xl5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u w:val="single"/>
    </w:rPr>
  </w:style>
  <w:style w:type="paragraph" w:customStyle="1" w:styleId="xl58">
    <w:name w:val="xl5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color w:val="auto"/>
      <w:sz w:val="22"/>
      <w:szCs w:val="22"/>
    </w:rPr>
  </w:style>
  <w:style w:type="paragraph" w:customStyle="1" w:styleId="xl59">
    <w:name w:val="xl59"/>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60">
    <w:name w:val="xl60"/>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color w:val="auto"/>
      <w:sz w:val="22"/>
      <w:szCs w:val="22"/>
    </w:rPr>
  </w:style>
  <w:style w:type="paragraph" w:customStyle="1" w:styleId="xl61">
    <w:name w:val="xl61"/>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62">
    <w:name w:val="xl62"/>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color w:val="auto"/>
      <w:sz w:val="22"/>
      <w:szCs w:val="22"/>
    </w:rPr>
  </w:style>
  <w:style w:type="paragraph" w:customStyle="1" w:styleId="xl63">
    <w:name w:val="xl63"/>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64">
    <w:name w:val="xl64"/>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CharCharCharCharCharChar1CharCharCharChar">
    <w:name w:val="Char Char Char Char Char Char1 Char Char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normaltableau">
    <w:name w:val="normal_tableau"/>
    <w:basedOn w:val="a"/>
    <w:uiPriority w:val="99"/>
    <w:rsid w:val="00CB7C0A"/>
    <w:pPr>
      <w:widowControl/>
      <w:spacing w:before="120" w:after="120"/>
      <w:jc w:val="both"/>
    </w:pPr>
    <w:rPr>
      <w:rFonts w:ascii="Optima" w:eastAsia="Times New Roman" w:hAnsi="Optima" w:cs="Optima"/>
      <w:color w:val="auto"/>
      <w:sz w:val="22"/>
      <w:szCs w:val="22"/>
      <w:lang w:val="en-GB" w:eastAsia="en-US"/>
    </w:rPr>
  </w:style>
  <w:style w:type="paragraph" w:customStyle="1" w:styleId="font0">
    <w:name w:val="font0"/>
    <w:basedOn w:val="a"/>
    <w:uiPriority w:val="99"/>
    <w:rsid w:val="00CB7C0A"/>
    <w:pPr>
      <w:widowControl/>
      <w:spacing w:before="100" w:beforeAutospacing="1" w:after="100" w:afterAutospacing="1"/>
    </w:pPr>
    <w:rPr>
      <w:rFonts w:ascii="Arial" w:eastAsia="Times New Roman" w:hAnsi="Arial" w:cs="Arial"/>
      <w:color w:val="auto"/>
      <w:sz w:val="20"/>
      <w:szCs w:val="20"/>
      <w:lang w:val="en-US" w:eastAsia="en-US"/>
    </w:rPr>
  </w:style>
  <w:style w:type="paragraph" w:customStyle="1" w:styleId="xl91">
    <w:name w:val="xl91"/>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92">
    <w:name w:val="xl92"/>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93">
    <w:name w:val="xl93"/>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94">
    <w:name w:val="xl94"/>
    <w:basedOn w:val="a"/>
    <w:uiPriority w:val="99"/>
    <w:rsid w:val="00CB7C0A"/>
    <w:pPr>
      <w:widowControl/>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95">
    <w:name w:val="xl95"/>
    <w:basedOn w:val="a"/>
    <w:uiPriority w:val="99"/>
    <w:rsid w:val="00CB7C0A"/>
    <w:pPr>
      <w:widowControl/>
      <w:pBdr>
        <w:top w:val="single" w:sz="8"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96">
    <w:name w:val="xl96"/>
    <w:basedOn w:val="a"/>
    <w:uiPriority w:val="99"/>
    <w:rsid w:val="00CB7C0A"/>
    <w:pPr>
      <w:widowControl/>
      <w:pBdr>
        <w:top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97">
    <w:name w:val="xl97"/>
    <w:basedOn w:val="a"/>
    <w:uiPriority w:val="99"/>
    <w:rsid w:val="00CB7C0A"/>
    <w:pPr>
      <w:widowControl/>
      <w:pBdr>
        <w:top w:val="single" w:sz="8"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98">
    <w:name w:val="xl98"/>
    <w:basedOn w:val="a"/>
    <w:uiPriority w:val="99"/>
    <w:rsid w:val="00CB7C0A"/>
    <w:pPr>
      <w:widowControl/>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99">
    <w:name w:val="xl9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00">
    <w:name w:val="xl100"/>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01">
    <w:name w:val="xl10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02">
    <w:name w:val="xl102"/>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03">
    <w:name w:val="xl103"/>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04">
    <w:name w:val="xl104"/>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05">
    <w:name w:val="xl10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06">
    <w:name w:val="xl106"/>
    <w:basedOn w:val="a"/>
    <w:uiPriority w:val="99"/>
    <w:rsid w:val="00CB7C0A"/>
    <w:pPr>
      <w:widowControl/>
      <w:pBdr>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07">
    <w:name w:val="xl107"/>
    <w:basedOn w:val="a"/>
    <w:uiPriority w:val="99"/>
    <w:rsid w:val="00CB7C0A"/>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08">
    <w:name w:val="xl108"/>
    <w:basedOn w:val="a"/>
    <w:uiPriority w:val="99"/>
    <w:rsid w:val="00CB7C0A"/>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09">
    <w:name w:val="xl109"/>
    <w:basedOn w:val="a"/>
    <w:uiPriority w:val="99"/>
    <w:rsid w:val="00CB7C0A"/>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10">
    <w:name w:val="xl110"/>
    <w:basedOn w:val="a"/>
    <w:uiPriority w:val="99"/>
    <w:rsid w:val="00CB7C0A"/>
    <w:pPr>
      <w:widowControl/>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1">
    <w:name w:val="xl111"/>
    <w:basedOn w:val="a"/>
    <w:uiPriority w:val="99"/>
    <w:rsid w:val="00CB7C0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2">
    <w:name w:val="xl112"/>
    <w:basedOn w:val="a"/>
    <w:uiPriority w:val="99"/>
    <w:rsid w:val="00CB7C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13">
    <w:name w:val="xl113"/>
    <w:basedOn w:val="a"/>
    <w:uiPriority w:val="99"/>
    <w:rsid w:val="00CB7C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4">
    <w:name w:val="xl114"/>
    <w:basedOn w:val="a"/>
    <w:uiPriority w:val="99"/>
    <w:rsid w:val="00CB7C0A"/>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15">
    <w:name w:val="xl115"/>
    <w:basedOn w:val="a"/>
    <w:uiPriority w:val="99"/>
    <w:rsid w:val="00CB7C0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6">
    <w:name w:val="xl116"/>
    <w:basedOn w:val="a"/>
    <w:uiPriority w:val="99"/>
    <w:rsid w:val="00CB7C0A"/>
    <w:pPr>
      <w:widowControl/>
      <w:pBdr>
        <w:top w:val="single" w:sz="8" w:space="0" w:color="auto"/>
        <w:left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7">
    <w:name w:val="xl117"/>
    <w:basedOn w:val="a"/>
    <w:uiPriority w:val="99"/>
    <w:rsid w:val="00CB7C0A"/>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18">
    <w:name w:val="xl118"/>
    <w:basedOn w:val="a"/>
    <w:uiPriority w:val="99"/>
    <w:rsid w:val="00CB7C0A"/>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9">
    <w:name w:val="xl119"/>
    <w:basedOn w:val="a"/>
    <w:uiPriority w:val="99"/>
    <w:rsid w:val="00CB7C0A"/>
    <w:pPr>
      <w:widowControl/>
      <w:pBdr>
        <w:top w:val="single" w:sz="8"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20">
    <w:name w:val="xl120"/>
    <w:basedOn w:val="a"/>
    <w:uiPriority w:val="99"/>
    <w:rsid w:val="00CB7C0A"/>
    <w:pPr>
      <w:widowControl/>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1">
    <w:name w:val="xl121"/>
    <w:basedOn w:val="a"/>
    <w:uiPriority w:val="99"/>
    <w:rsid w:val="00CB7C0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2">
    <w:name w:val="xl122"/>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23">
    <w:name w:val="xl123"/>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4">
    <w:name w:val="xl124"/>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25">
    <w:name w:val="xl125"/>
    <w:basedOn w:val="a"/>
    <w:uiPriority w:val="99"/>
    <w:rsid w:val="00CB7C0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6">
    <w:name w:val="xl126"/>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27">
    <w:name w:val="xl12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cs="Times New Roman"/>
      <w:color w:val="auto"/>
      <w:sz w:val="22"/>
      <w:szCs w:val="22"/>
      <w:lang w:val="en-US" w:eastAsia="en-US"/>
    </w:rPr>
  </w:style>
  <w:style w:type="paragraph" w:customStyle="1" w:styleId="xl128">
    <w:name w:val="xl128"/>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29">
    <w:name w:val="xl12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30">
    <w:name w:val="xl13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31">
    <w:name w:val="xl13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32">
    <w:name w:val="xl132"/>
    <w:basedOn w:val="a"/>
    <w:uiPriority w:val="99"/>
    <w:rsid w:val="00CB7C0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33">
    <w:name w:val="xl133"/>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34">
    <w:name w:val="xl134"/>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35">
    <w:name w:val="xl135"/>
    <w:basedOn w:val="a"/>
    <w:uiPriority w:val="99"/>
    <w:rsid w:val="00CB7C0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36">
    <w:name w:val="xl136"/>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37">
    <w:name w:val="xl137"/>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38">
    <w:name w:val="xl138"/>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39">
    <w:name w:val="xl139"/>
    <w:basedOn w:val="a"/>
    <w:uiPriority w:val="99"/>
    <w:rsid w:val="00CB7C0A"/>
    <w:pPr>
      <w:widowControl/>
      <w:pBdr>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40">
    <w:name w:val="xl140"/>
    <w:basedOn w:val="a"/>
    <w:uiPriority w:val="99"/>
    <w:rsid w:val="00CB7C0A"/>
    <w:pPr>
      <w:widowControl/>
      <w:pBdr>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41">
    <w:name w:val="xl141"/>
    <w:basedOn w:val="a"/>
    <w:uiPriority w:val="99"/>
    <w:rsid w:val="00CB7C0A"/>
    <w:pPr>
      <w:widowControl/>
      <w:pBdr>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42">
    <w:name w:val="xl142"/>
    <w:basedOn w:val="a"/>
    <w:uiPriority w:val="99"/>
    <w:rsid w:val="00CB7C0A"/>
    <w:pPr>
      <w:widowControl/>
      <w:pBdr>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43">
    <w:name w:val="xl143"/>
    <w:basedOn w:val="a"/>
    <w:uiPriority w:val="99"/>
    <w:rsid w:val="00CB7C0A"/>
    <w:pPr>
      <w:widowControl/>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4">
    <w:name w:val="xl144"/>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5">
    <w:name w:val="xl145"/>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6">
    <w:name w:val="xl14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7">
    <w:name w:val="xl147"/>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8">
    <w:name w:val="xl148"/>
    <w:basedOn w:val="a"/>
    <w:uiPriority w:val="99"/>
    <w:rsid w:val="00CB7C0A"/>
    <w:pPr>
      <w:widowControl/>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9">
    <w:name w:val="xl149"/>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50">
    <w:name w:val="xl150"/>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51">
    <w:name w:val="xl151"/>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52">
    <w:name w:val="xl152"/>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53">
    <w:name w:val="xl153"/>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54">
    <w:name w:val="xl154"/>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lang w:val="en-US" w:eastAsia="en-US"/>
    </w:rPr>
  </w:style>
  <w:style w:type="paragraph" w:customStyle="1" w:styleId="xl155">
    <w:name w:val="xl15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lang w:val="en-US" w:eastAsia="en-US"/>
    </w:rPr>
  </w:style>
  <w:style w:type="paragraph" w:customStyle="1" w:styleId="xl156">
    <w:name w:val="xl15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lang w:val="en-US" w:eastAsia="en-US"/>
    </w:rPr>
  </w:style>
  <w:style w:type="paragraph" w:customStyle="1" w:styleId="xl157">
    <w:name w:val="xl157"/>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lang w:val="en-US" w:eastAsia="en-US"/>
    </w:rPr>
  </w:style>
  <w:style w:type="paragraph" w:customStyle="1" w:styleId="xl158">
    <w:name w:val="xl158"/>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59">
    <w:name w:val="xl15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0">
    <w:name w:val="xl160"/>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1">
    <w:name w:val="xl16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62">
    <w:name w:val="xl162"/>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3">
    <w:name w:val="xl163"/>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64">
    <w:name w:val="xl164"/>
    <w:basedOn w:val="a"/>
    <w:uiPriority w:val="99"/>
    <w:rsid w:val="00CB7C0A"/>
    <w:pPr>
      <w:widowControl/>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65">
    <w:name w:val="xl165"/>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66">
    <w:name w:val="xl166"/>
    <w:basedOn w:val="a"/>
    <w:uiPriority w:val="99"/>
    <w:rsid w:val="00CB7C0A"/>
    <w:pPr>
      <w:widowControl/>
      <w:pBdr>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67">
    <w:name w:val="xl16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68">
    <w:name w:val="xl16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9">
    <w:name w:val="xl16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70">
    <w:name w:val="xl17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71">
    <w:name w:val="xl171"/>
    <w:basedOn w:val="a"/>
    <w:uiPriority w:val="99"/>
    <w:rsid w:val="00CB7C0A"/>
    <w:pPr>
      <w:widowControl/>
      <w:pBdr>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72">
    <w:name w:val="xl172"/>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73">
    <w:name w:val="xl173"/>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74">
    <w:name w:val="xl174"/>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75">
    <w:name w:val="xl175"/>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76">
    <w:name w:val="xl17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77">
    <w:name w:val="xl177"/>
    <w:basedOn w:val="a"/>
    <w:uiPriority w:val="99"/>
    <w:rsid w:val="00CB7C0A"/>
    <w:pPr>
      <w:widowControl/>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78">
    <w:name w:val="xl17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79">
    <w:name w:val="xl17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80">
    <w:name w:val="xl180"/>
    <w:basedOn w:val="a"/>
    <w:uiPriority w:val="99"/>
    <w:rsid w:val="00CB7C0A"/>
    <w:pPr>
      <w:widowControl/>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81">
    <w:name w:val="xl181"/>
    <w:basedOn w:val="a"/>
    <w:uiPriority w:val="99"/>
    <w:rsid w:val="00CB7C0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82">
    <w:name w:val="xl182"/>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83">
    <w:name w:val="xl183"/>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lang w:val="en-US" w:eastAsia="en-US"/>
    </w:rPr>
  </w:style>
  <w:style w:type="paragraph" w:customStyle="1" w:styleId="xl184">
    <w:name w:val="xl184"/>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85">
    <w:name w:val="xl185"/>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86">
    <w:name w:val="xl186"/>
    <w:basedOn w:val="a"/>
    <w:uiPriority w:val="99"/>
    <w:rsid w:val="00CB7C0A"/>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87">
    <w:name w:val="xl18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val="en-US" w:eastAsia="en-US"/>
    </w:rPr>
  </w:style>
  <w:style w:type="paragraph" w:customStyle="1" w:styleId="xl188">
    <w:name w:val="xl18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89">
    <w:name w:val="xl189"/>
    <w:basedOn w:val="a"/>
    <w:uiPriority w:val="99"/>
    <w:rsid w:val="00CB7C0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90">
    <w:name w:val="xl190"/>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91">
    <w:name w:val="xl191"/>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92">
    <w:name w:val="xl192"/>
    <w:basedOn w:val="a"/>
    <w:uiPriority w:val="99"/>
    <w:rsid w:val="00CB7C0A"/>
    <w:pPr>
      <w:widowControl/>
      <w:pBdr>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lang w:val="en-US" w:eastAsia="en-US"/>
    </w:rPr>
  </w:style>
  <w:style w:type="paragraph" w:customStyle="1" w:styleId="xl193">
    <w:name w:val="xl193"/>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Times New Roman" w:eastAsia="Times New Roman" w:hAnsi="Times New Roman" w:cs="Times New Roman"/>
      <w:color w:val="auto"/>
      <w:sz w:val="22"/>
      <w:szCs w:val="22"/>
      <w:lang w:val="en-US" w:eastAsia="en-US"/>
    </w:rPr>
  </w:style>
  <w:style w:type="paragraph" w:customStyle="1" w:styleId="xl194">
    <w:name w:val="xl194"/>
    <w:basedOn w:val="a"/>
    <w:uiPriority w:val="99"/>
    <w:rsid w:val="00CB7C0A"/>
    <w:pPr>
      <w:widowControl/>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95">
    <w:name w:val="xl195"/>
    <w:basedOn w:val="a"/>
    <w:uiPriority w:val="99"/>
    <w:rsid w:val="00CB7C0A"/>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96">
    <w:name w:val="xl19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97">
    <w:name w:val="xl19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98">
    <w:name w:val="xl198"/>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99">
    <w:name w:val="xl199"/>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0">
    <w:name w:val="xl200"/>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1">
    <w:name w:val="xl201"/>
    <w:basedOn w:val="a"/>
    <w:uiPriority w:val="99"/>
    <w:rsid w:val="00CB7C0A"/>
    <w:pPr>
      <w:widowControl/>
      <w:spacing w:before="100" w:beforeAutospacing="1" w:after="100" w:afterAutospacing="1"/>
      <w:jc w:val="center"/>
    </w:pPr>
    <w:rPr>
      <w:rFonts w:ascii="Times New Roman" w:eastAsia="Times New Roman" w:hAnsi="Times New Roman" w:cs="Times New Roman"/>
      <w:b/>
      <w:bCs/>
      <w:lang w:val="en-US" w:eastAsia="en-US"/>
    </w:rPr>
  </w:style>
  <w:style w:type="paragraph" w:customStyle="1" w:styleId="xl202">
    <w:name w:val="xl202"/>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3">
    <w:name w:val="xl203"/>
    <w:basedOn w:val="a"/>
    <w:uiPriority w:val="99"/>
    <w:rsid w:val="00CB7C0A"/>
    <w:pPr>
      <w:widowControl/>
      <w:spacing w:before="100" w:beforeAutospacing="1" w:after="100" w:afterAutospacing="1"/>
      <w:jc w:val="center"/>
    </w:pPr>
    <w:rPr>
      <w:rFonts w:ascii="Times New Roman" w:eastAsia="Times New Roman" w:hAnsi="Times New Roman" w:cs="Times New Roman"/>
      <w:b/>
      <w:bCs/>
      <w:lang w:val="en-US" w:eastAsia="en-US"/>
    </w:rPr>
  </w:style>
  <w:style w:type="paragraph" w:customStyle="1" w:styleId="xl204">
    <w:name w:val="xl204"/>
    <w:basedOn w:val="a"/>
    <w:uiPriority w:val="99"/>
    <w:rsid w:val="00CB7C0A"/>
    <w:pPr>
      <w:widowControl/>
      <w:spacing w:before="100" w:beforeAutospacing="1" w:after="100" w:afterAutospacing="1"/>
      <w:jc w:val="center"/>
    </w:pPr>
    <w:rPr>
      <w:rFonts w:ascii="Times New Roman" w:eastAsia="Times New Roman" w:hAnsi="Times New Roman" w:cs="Times New Roman"/>
      <w:b/>
      <w:bCs/>
      <w:color w:val="auto"/>
      <w:sz w:val="28"/>
      <w:szCs w:val="28"/>
      <w:lang w:val="en-US" w:eastAsia="en-US"/>
    </w:rPr>
  </w:style>
  <w:style w:type="paragraph" w:customStyle="1" w:styleId="xl205">
    <w:name w:val="xl205"/>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6">
    <w:name w:val="xl206"/>
    <w:basedOn w:val="a"/>
    <w:uiPriority w:val="99"/>
    <w:rsid w:val="00CB7C0A"/>
    <w:pPr>
      <w:widowControl/>
      <w:shd w:val="clear" w:color="auto" w:fill="00B0F0"/>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7">
    <w:name w:val="xl207"/>
    <w:basedOn w:val="a"/>
    <w:uiPriority w:val="99"/>
    <w:rsid w:val="00CB7C0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08">
    <w:name w:val="xl208"/>
    <w:basedOn w:val="a"/>
    <w:uiPriority w:val="99"/>
    <w:rsid w:val="00CB7C0A"/>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09">
    <w:name w:val="xl209"/>
    <w:basedOn w:val="a"/>
    <w:uiPriority w:val="99"/>
    <w:rsid w:val="00CB7C0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0">
    <w:name w:val="xl210"/>
    <w:basedOn w:val="a"/>
    <w:uiPriority w:val="99"/>
    <w:rsid w:val="00CB7C0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1">
    <w:name w:val="xl211"/>
    <w:basedOn w:val="a"/>
    <w:uiPriority w:val="99"/>
    <w:rsid w:val="00CB7C0A"/>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2">
    <w:name w:val="xl212"/>
    <w:basedOn w:val="a"/>
    <w:uiPriority w:val="99"/>
    <w:rsid w:val="00CB7C0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3">
    <w:name w:val="xl213"/>
    <w:basedOn w:val="a"/>
    <w:uiPriority w:val="99"/>
    <w:rsid w:val="00CB7C0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4">
    <w:name w:val="xl214"/>
    <w:basedOn w:val="a"/>
    <w:uiPriority w:val="99"/>
    <w:rsid w:val="00CB7C0A"/>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5">
    <w:name w:val="xl215"/>
    <w:basedOn w:val="a"/>
    <w:uiPriority w:val="99"/>
    <w:rsid w:val="00CB7C0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6">
    <w:name w:val="xl216"/>
    <w:basedOn w:val="a"/>
    <w:uiPriority w:val="99"/>
    <w:rsid w:val="00CB7C0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7">
    <w:name w:val="xl217"/>
    <w:basedOn w:val="a"/>
    <w:uiPriority w:val="99"/>
    <w:rsid w:val="00CB7C0A"/>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8">
    <w:name w:val="xl218"/>
    <w:basedOn w:val="a"/>
    <w:uiPriority w:val="99"/>
    <w:rsid w:val="00CB7C0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9">
    <w:name w:val="xl219"/>
    <w:basedOn w:val="a"/>
    <w:uiPriority w:val="99"/>
    <w:rsid w:val="00CB7C0A"/>
    <w:pPr>
      <w:widowControl/>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20">
    <w:name w:val="xl220"/>
    <w:basedOn w:val="a"/>
    <w:uiPriority w:val="99"/>
    <w:rsid w:val="00CB7C0A"/>
    <w:pPr>
      <w:widowControl/>
      <w:pBdr>
        <w:top w:val="single" w:sz="4" w:space="0" w:color="auto"/>
        <w:bottom w:val="single" w:sz="4" w:space="0" w:color="auto"/>
      </w:pBdr>
      <w:shd w:val="clear" w:color="auto" w:fill="FFFF00"/>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21">
    <w:name w:val="xl221"/>
    <w:basedOn w:val="a"/>
    <w:uiPriority w:val="99"/>
    <w:rsid w:val="00CB7C0A"/>
    <w:pPr>
      <w:widowControl/>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22">
    <w:name w:val="xl222"/>
    <w:basedOn w:val="a"/>
    <w:uiPriority w:val="99"/>
    <w:rsid w:val="00CB7C0A"/>
    <w:pPr>
      <w:widowControl/>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ascii="Times New Roman" w:eastAsia="Times New Roman" w:hAnsi="Times New Roman" w:cs="Times New Roman"/>
      <w:color w:val="auto"/>
      <w:lang w:val="en-US" w:eastAsia="en-US"/>
    </w:rPr>
  </w:style>
  <w:style w:type="paragraph" w:customStyle="1" w:styleId="affa">
    <w:name w:val="Îáèêí. ïàðàãðàô"/>
    <w:basedOn w:val="a"/>
    <w:uiPriority w:val="99"/>
    <w:rsid w:val="00CB7C0A"/>
    <w:pPr>
      <w:widowControl/>
      <w:spacing w:before="120" w:line="360" w:lineRule="auto"/>
      <w:ind w:firstLine="720"/>
      <w:jc w:val="both"/>
    </w:pPr>
    <w:rPr>
      <w:rFonts w:ascii="Times New Roman" w:eastAsia="Times New Roman" w:hAnsi="Times New Roman" w:cs="Times New Roman"/>
      <w:color w:val="auto"/>
      <w:lang w:eastAsia="en-US"/>
    </w:rPr>
  </w:style>
  <w:style w:type="paragraph" w:customStyle="1" w:styleId="Heading2Arial">
    <w:name w:val="Heading 2 + Arial"/>
    <w:aliases w:val="Bold,Custom Color(RGB(109,110,112)),Justified,Line spacing..."/>
    <w:basedOn w:val="a"/>
    <w:uiPriority w:val="99"/>
    <w:rsid w:val="00CB7C0A"/>
    <w:pPr>
      <w:widowControl/>
      <w:autoSpaceDE w:val="0"/>
      <w:autoSpaceDN w:val="0"/>
      <w:adjustRightInd w:val="0"/>
    </w:pPr>
    <w:rPr>
      <w:rFonts w:ascii="HelveticaNeue-Medium" w:eastAsia="Times New Roman"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CharCharChar0">
    <w:name w:val="Знак Char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affb">
    <w:name w:val="Знак"/>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ACLevel2">
    <w:name w:val="AC Level 2"/>
    <w:basedOn w:val="a"/>
    <w:uiPriority w:val="99"/>
    <w:rsid w:val="00CB7C0A"/>
    <w:pPr>
      <w:widowControl/>
      <w:tabs>
        <w:tab w:val="num" w:pos="1440"/>
      </w:tabs>
      <w:spacing w:after="240"/>
      <w:ind w:left="1440" w:hanging="720"/>
      <w:jc w:val="both"/>
      <w:outlineLvl w:val="1"/>
    </w:pPr>
    <w:rPr>
      <w:rFonts w:ascii="Times New Roman" w:eastAsia="Times New Roman" w:hAnsi="Times New Roman" w:cs="Times New Roman"/>
      <w:color w:val="auto"/>
      <w:lang w:val="en-IE" w:eastAsia="en-US"/>
    </w:rPr>
  </w:style>
  <w:style w:type="paragraph" w:customStyle="1" w:styleId="ACLevel3">
    <w:name w:val="AC Level 3"/>
    <w:basedOn w:val="a"/>
    <w:uiPriority w:val="99"/>
    <w:rsid w:val="00CB7C0A"/>
    <w:pPr>
      <w:widowControl/>
      <w:tabs>
        <w:tab w:val="num" w:pos="2160"/>
      </w:tabs>
      <w:spacing w:after="240"/>
      <w:ind w:left="2160" w:hanging="720"/>
      <w:jc w:val="both"/>
      <w:outlineLvl w:val="2"/>
    </w:pPr>
    <w:rPr>
      <w:rFonts w:ascii="Times New Roman" w:eastAsia="Times New Roman" w:hAnsi="Times New Roman" w:cs="Times New Roman"/>
      <w:color w:val="auto"/>
      <w:lang w:val="en-IE" w:eastAsia="en-US"/>
    </w:rPr>
  </w:style>
  <w:style w:type="paragraph" w:customStyle="1" w:styleId="ACLevel4">
    <w:name w:val="AC Level 4"/>
    <w:basedOn w:val="a"/>
    <w:uiPriority w:val="99"/>
    <w:rsid w:val="00CB7C0A"/>
    <w:pPr>
      <w:widowControl/>
      <w:tabs>
        <w:tab w:val="num" w:pos="2880"/>
      </w:tabs>
      <w:spacing w:after="240"/>
      <w:ind w:left="2880" w:hanging="720"/>
      <w:jc w:val="both"/>
      <w:outlineLvl w:val="3"/>
    </w:pPr>
    <w:rPr>
      <w:rFonts w:ascii="Times New Roman" w:eastAsia="Times New Roman" w:hAnsi="Times New Roman" w:cs="Times New Roman"/>
      <w:color w:val="auto"/>
      <w:lang w:val="en-IE" w:eastAsia="en-US"/>
    </w:rPr>
  </w:style>
  <w:style w:type="paragraph" w:customStyle="1" w:styleId="ACLevel5">
    <w:name w:val="AC Level 5"/>
    <w:basedOn w:val="a"/>
    <w:uiPriority w:val="99"/>
    <w:rsid w:val="00CB7C0A"/>
    <w:pPr>
      <w:widowControl/>
      <w:tabs>
        <w:tab w:val="num" w:pos="3600"/>
      </w:tabs>
      <w:spacing w:after="240"/>
      <w:ind w:left="3600" w:hanging="720"/>
      <w:jc w:val="both"/>
      <w:outlineLvl w:val="4"/>
    </w:pPr>
    <w:rPr>
      <w:rFonts w:ascii="Times New Roman" w:eastAsia="Times New Roman" w:hAnsi="Times New Roman" w:cs="Times New Roman"/>
      <w:color w:val="auto"/>
      <w:lang w:val="en-IE" w:eastAsia="en-US"/>
    </w:rPr>
  </w:style>
  <w:style w:type="paragraph" w:customStyle="1" w:styleId="CharCharCharCharCharCharCharCharChar0">
    <w:name w:val="Char Char Char Знак Char Char Знак Char Char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clauseindent">
    <w:name w:val="clauseindent"/>
    <w:basedOn w:val="a"/>
    <w:uiPriority w:val="99"/>
    <w:rsid w:val="00CB7C0A"/>
    <w:pPr>
      <w:widowControl/>
      <w:spacing w:after="240"/>
      <w:ind w:left="851"/>
      <w:jc w:val="both"/>
    </w:pPr>
    <w:rPr>
      <w:rFonts w:ascii="Times New Roman" w:eastAsia="Times New Roman" w:hAnsi="Times New Roman" w:cs="Times New Roman"/>
      <w:color w:val="auto"/>
    </w:rPr>
  </w:style>
  <w:style w:type="paragraph" w:customStyle="1" w:styleId="CharCharCharCharCharCharChar">
    <w:name w:val="Char Char Char Char Char Char Знак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1CharCharCharChar2">
    <w:name w:val="Знак1 Char Char Знак Char Char Знак2"/>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Style6">
    <w:name w:val="Style6"/>
    <w:basedOn w:val="a"/>
    <w:uiPriority w:val="99"/>
    <w:rsid w:val="00CB7C0A"/>
    <w:pPr>
      <w:autoSpaceDE w:val="0"/>
      <w:autoSpaceDN w:val="0"/>
      <w:adjustRightInd w:val="0"/>
      <w:spacing w:line="282" w:lineRule="exact"/>
      <w:jc w:val="both"/>
    </w:pPr>
    <w:rPr>
      <w:rFonts w:ascii="Times New Roman" w:eastAsia="Times New Roman" w:hAnsi="Times New Roman" w:cs="Times New Roman"/>
      <w:color w:val="auto"/>
    </w:rPr>
  </w:style>
  <w:style w:type="paragraph" w:customStyle="1" w:styleId="m">
    <w:name w:val="m"/>
    <w:basedOn w:val="a"/>
    <w:uiPriority w:val="99"/>
    <w:rsid w:val="00CB7C0A"/>
    <w:pPr>
      <w:widowControl/>
      <w:spacing w:before="100" w:beforeAutospacing="1" w:after="100" w:afterAutospacing="1"/>
    </w:pPr>
    <w:rPr>
      <w:rFonts w:ascii="Times New Roman" w:eastAsia="Times New Roman" w:hAnsi="Times New Roman" w:cs="Times New Roman"/>
      <w:color w:val="auto"/>
    </w:rPr>
  </w:style>
  <w:style w:type="paragraph" w:customStyle="1" w:styleId="CharChar7CharChar">
    <w:name w:val="Char Char7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oftext">
    <w:name w:val="oftext"/>
    <w:basedOn w:val="a"/>
    <w:uiPriority w:val="99"/>
    <w:rsid w:val="00CB7C0A"/>
    <w:pPr>
      <w:widowControl/>
      <w:spacing w:before="100" w:beforeAutospacing="1" w:after="100" w:afterAutospacing="1"/>
    </w:pPr>
    <w:rPr>
      <w:rFonts w:ascii="Times New Roman" w:eastAsia="Times New Roman" w:hAnsi="Times New Roman" w:cs="Times New Roman"/>
      <w:color w:val="auto"/>
    </w:rPr>
  </w:style>
  <w:style w:type="paragraph" w:customStyle="1" w:styleId="Normal12pt">
    <w:name w:val="Normal + 12 pt"/>
    <w:aliases w:val="Black,Character scale: 98%,Condensed by  0.1 pt"/>
    <w:basedOn w:val="a"/>
    <w:uiPriority w:val="99"/>
    <w:rsid w:val="00CB7C0A"/>
    <w:pPr>
      <w:widowControl/>
      <w:shd w:val="clear" w:color="auto" w:fill="FFFFFF"/>
      <w:tabs>
        <w:tab w:val="left" w:pos="3758"/>
      </w:tabs>
      <w:ind w:left="14"/>
    </w:pPr>
    <w:rPr>
      <w:rFonts w:ascii="Times New Roman" w:eastAsia="Times New Roman" w:hAnsi="Times New Roman" w:cs="Times New Roman"/>
      <w:spacing w:val="-2"/>
      <w:w w:val="98"/>
      <w:lang w:val="en-US"/>
    </w:rPr>
  </w:style>
  <w:style w:type="paragraph" w:customStyle="1" w:styleId="CharChar1Char1">
    <w:name w:val="Char Char1 Char1"/>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CharChar1Char3">
    <w:name w:val="Char Char1 Char3"/>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CharChar1Char2">
    <w:name w:val="Char Char1 Char2"/>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Text3">
    <w:name w:val="Text 3"/>
    <w:basedOn w:val="a"/>
    <w:uiPriority w:val="99"/>
    <w:rsid w:val="00CB7C0A"/>
    <w:pPr>
      <w:widowControl/>
      <w:tabs>
        <w:tab w:val="left" w:pos="2302"/>
      </w:tabs>
      <w:spacing w:after="240"/>
      <w:ind w:left="1202"/>
      <w:jc w:val="both"/>
    </w:pPr>
    <w:rPr>
      <w:rFonts w:ascii="Times New Roman" w:eastAsia="Times New Roman" w:hAnsi="Times New Roman" w:cs="Times New Roman"/>
      <w:color w:val="auto"/>
      <w:lang w:val="en-GB" w:eastAsia="en-US"/>
    </w:rPr>
  </w:style>
  <w:style w:type="paragraph" w:customStyle="1" w:styleId="Char12CharChar">
    <w:name w:val="Char12 Char Char"/>
    <w:basedOn w:val="a"/>
    <w:uiPriority w:val="99"/>
    <w:rsid w:val="00CB7C0A"/>
    <w:pPr>
      <w:widowControl/>
      <w:tabs>
        <w:tab w:val="left" w:pos="709"/>
      </w:tabs>
    </w:pPr>
    <w:rPr>
      <w:rFonts w:ascii="Tahoma" w:eastAsia="Times New Roman" w:hAnsi="Tahoma" w:cs="Tahoma"/>
      <w:color w:val="auto"/>
      <w:lang w:val="pl-PL" w:eastAsia="pl-PL"/>
    </w:rPr>
  </w:style>
  <w:style w:type="character" w:styleId="affc">
    <w:name w:val="page number"/>
    <w:basedOn w:val="a0"/>
    <w:uiPriority w:val="99"/>
    <w:rsid w:val="00CB7C0A"/>
    <w:rPr>
      <w:rFonts w:ascii="Times New Roman" w:hAnsi="Times New Roman" w:cs="Times New Roman"/>
    </w:rPr>
  </w:style>
  <w:style w:type="character" w:customStyle="1" w:styleId="CharChar6">
    <w:name w:val="Char Char6"/>
    <w:uiPriority w:val="99"/>
    <w:rsid w:val="00CB7C0A"/>
    <w:rPr>
      <w:rFonts w:ascii="Arial" w:hAnsi="Arial"/>
      <w:b/>
      <w:sz w:val="26"/>
      <w:lang w:val="en-US" w:eastAsia="bg-BG"/>
    </w:rPr>
  </w:style>
  <w:style w:type="character" w:customStyle="1" w:styleId="CharCharChar1">
    <w:name w:val="Char Char Char1"/>
    <w:uiPriority w:val="99"/>
    <w:rsid w:val="00CB7C0A"/>
    <w:rPr>
      <w:lang w:val="en-US" w:eastAsia="bg-BG"/>
    </w:rPr>
  </w:style>
  <w:style w:type="character" w:customStyle="1" w:styleId="ldef">
    <w:name w:val="ldef"/>
    <w:uiPriority w:val="99"/>
    <w:rsid w:val="00CB7C0A"/>
  </w:style>
  <w:style w:type="character" w:customStyle="1" w:styleId="ldefbck">
    <w:name w:val="ldefbck"/>
    <w:uiPriority w:val="99"/>
    <w:rsid w:val="00CB7C0A"/>
  </w:style>
  <w:style w:type="character" w:customStyle="1" w:styleId="newdocreference">
    <w:name w:val="newdocreference"/>
    <w:uiPriority w:val="99"/>
    <w:rsid w:val="00CB7C0A"/>
  </w:style>
  <w:style w:type="character" w:customStyle="1" w:styleId="CharChar23">
    <w:name w:val="Char Char23"/>
    <w:uiPriority w:val="99"/>
    <w:rsid w:val="00CB7C0A"/>
    <w:rPr>
      <w:rFonts w:ascii="Arial" w:hAnsi="Arial"/>
      <w:b/>
      <w:kern w:val="32"/>
      <w:sz w:val="32"/>
      <w:lang w:val="en-US" w:eastAsia="en-US"/>
    </w:rPr>
  </w:style>
  <w:style w:type="paragraph" w:customStyle="1" w:styleId="Style31">
    <w:name w:val="Style31"/>
    <w:basedOn w:val="a"/>
    <w:uiPriority w:val="99"/>
    <w:rsid w:val="00CB7C0A"/>
    <w:pPr>
      <w:autoSpaceDE w:val="0"/>
      <w:autoSpaceDN w:val="0"/>
      <w:adjustRightInd w:val="0"/>
      <w:spacing w:line="278" w:lineRule="exact"/>
      <w:ind w:firstLine="768"/>
      <w:jc w:val="both"/>
    </w:pPr>
    <w:rPr>
      <w:rFonts w:ascii="Times New Roman" w:eastAsia="Times New Roman" w:hAnsi="Times New Roman" w:cs="Times New Roman"/>
      <w:color w:val="auto"/>
    </w:rPr>
  </w:style>
  <w:style w:type="paragraph" w:customStyle="1" w:styleId="CharCharCharChar0">
    <w:name w:val="Char Char Знак Знак Char Char"/>
    <w:basedOn w:val="a"/>
    <w:rsid w:val="00977348"/>
    <w:pPr>
      <w:widowControl/>
      <w:tabs>
        <w:tab w:val="left" w:pos="709"/>
      </w:tabs>
    </w:pPr>
    <w:rPr>
      <w:rFonts w:ascii="Tahoma" w:eastAsia="Times New Roman" w:hAnsi="Tahoma" w:cs="Times New Roman"/>
      <w:color w:val="auto"/>
      <w:lang w:val="pl-PL" w:eastAsia="pl-PL"/>
    </w:rPr>
  </w:style>
  <w:style w:type="paragraph" w:customStyle="1" w:styleId="CharCharCharChar4">
    <w:name w:val="Char Char Знак Знак Char Char"/>
    <w:basedOn w:val="a"/>
    <w:rsid w:val="00CF1FF4"/>
    <w:pPr>
      <w:widowControl/>
      <w:tabs>
        <w:tab w:val="left" w:pos="709"/>
      </w:tabs>
    </w:pPr>
    <w:rPr>
      <w:rFonts w:ascii="Tahoma" w:eastAsia="Times New Roman" w:hAnsi="Tahoma" w:cs="Times New Roman"/>
      <w:color w:val="auto"/>
      <w:lang w:val="pl-PL" w:eastAsia="pl-PL"/>
    </w:rPr>
  </w:style>
  <w:style w:type="paragraph" w:customStyle="1" w:styleId="CharCharCharChar5">
    <w:name w:val="Char Char Знак Знак Char Char"/>
    <w:basedOn w:val="a"/>
    <w:rsid w:val="00300D26"/>
    <w:pPr>
      <w:widowControl/>
      <w:tabs>
        <w:tab w:val="left" w:pos="709"/>
      </w:tabs>
    </w:pPr>
    <w:rPr>
      <w:rFonts w:ascii="Tahoma" w:eastAsia="Times New Roman" w:hAnsi="Tahoma" w:cs="Times New Roman"/>
      <w:color w:val="auto"/>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580">
      <w:bodyDiv w:val="1"/>
      <w:marLeft w:val="0"/>
      <w:marRight w:val="0"/>
      <w:marTop w:val="0"/>
      <w:marBottom w:val="0"/>
      <w:divBdr>
        <w:top w:val="none" w:sz="0" w:space="0" w:color="auto"/>
        <w:left w:val="none" w:sz="0" w:space="0" w:color="auto"/>
        <w:bottom w:val="none" w:sz="0" w:space="0" w:color="auto"/>
        <w:right w:val="none" w:sz="0" w:space="0" w:color="auto"/>
      </w:divBdr>
    </w:div>
    <w:div w:id="51464529">
      <w:bodyDiv w:val="1"/>
      <w:marLeft w:val="0"/>
      <w:marRight w:val="0"/>
      <w:marTop w:val="0"/>
      <w:marBottom w:val="0"/>
      <w:divBdr>
        <w:top w:val="none" w:sz="0" w:space="0" w:color="auto"/>
        <w:left w:val="none" w:sz="0" w:space="0" w:color="auto"/>
        <w:bottom w:val="none" w:sz="0" w:space="0" w:color="auto"/>
        <w:right w:val="none" w:sz="0" w:space="0" w:color="auto"/>
      </w:divBdr>
    </w:div>
    <w:div w:id="67582159">
      <w:bodyDiv w:val="1"/>
      <w:marLeft w:val="0"/>
      <w:marRight w:val="0"/>
      <w:marTop w:val="0"/>
      <w:marBottom w:val="0"/>
      <w:divBdr>
        <w:top w:val="none" w:sz="0" w:space="0" w:color="auto"/>
        <w:left w:val="none" w:sz="0" w:space="0" w:color="auto"/>
        <w:bottom w:val="none" w:sz="0" w:space="0" w:color="auto"/>
        <w:right w:val="none" w:sz="0" w:space="0" w:color="auto"/>
      </w:divBdr>
    </w:div>
    <w:div w:id="111025711">
      <w:bodyDiv w:val="1"/>
      <w:marLeft w:val="0"/>
      <w:marRight w:val="0"/>
      <w:marTop w:val="0"/>
      <w:marBottom w:val="0"/>
      <w:divBdr>
        <w:top w:val="none" w:sz="0" w:space="0" w:color="auto"/>
        <w:left w:val="none" w:sz="0" w:space="0" w:color="auto"/>
        <w:bottom w:val="none" w:sz="0" w:space="0" w:color="auto"/>
        <w:right w:val="none" w:sz="0" w:space="0" w:color="auto"/>
      </w:divBdr>
    </w:div>
    <w:div w:id="135223300">
      <w:bodyDiv w:val="1"/>
      <w:marLeft w:val="0"/>
      <w:marRight w:val="0"/>
      <w:marTop w:val="0"/>
      <w:marBottom w:val="0"/>
      <w:divBdr>
        <w:top w:val="none" w:sz="0" w:space="0" w:color="auto"/>
        <w:left w:val="none" w:sz="0" w:space="0" w:color="auto"/>
        <w:bottom w:val="none" w:sz="0" w:space="0" w:color="auto"/>
        <w:right w:val="none" w:sz="0" w:space="0" w:color="auto"/>
      </w:divBdr>
    </w:div>
    <w:div w:id="179975415">
      <w:bodyDiv w:val="1"/>
      <w:marLeft w:val="0"/>
      <w:marRight w:val="0"/>
      <w:marTop w:val="0"/>
      <w:marBottom w:val="0"/>
      <w:divBdr>
        <w:top w:val="none" w:sz="0" w:space="0" w:color="auto"/>
        <w:left w:val="none" w:sz="0" w:space="0" w:color="auto"/>
        <w:bottom w:val="none" w:sz="0" w:space="0" w:color="auto"/>
        <w:right w:val="none" w:sz="0" w:space="0" w:color="auto"/>
      </w:divBdr>
    </w:div>
    <w:div w:id="267277703">
      <w:bodyDiv w:val="1"/>
      <w:marLeft w:val="0"/>
      <w:marRight w:val="0"/>
      <w:marTop w:val="0"/>
      <w:marBottom w:val="0"/>
      <w:divBdr>
        <w:top w:val="none" w:sz="0" w:space="0" w:color="auto"/>
        <w:left w:val="none" w:sz="0" w:space="0" w:color="auto"/>
        <w:bottom w:val="none" w:sz="0" w:space="0" w:color="auto"/>
        <w:right w:val="none" w:sz="0" w:space="0" w:color="auto"/>
      </w:divBdr>
    </w:div>
    <w:div w:id="289828932">
      <w:bodyDiv w:val="1"/>
      <w:marLeft w:val="0"/>
      <w:marRight w:val="0"/>
      <w:marTop w:val="0"/>
      <w:marBottom w:val="0"/>
      <w:divBdr>
        <w:top w:val="none" w:sz="0" w:space="0" w:color="auto"/>
        <w:left w:val="none" w:sz="0" w:space="0" w:color="auto"/>
        <w:bottom w:val="none" w:sz="0" w:space="0" w:color="auto"/>
        <w:right w:val="none" w:sz="0" w:space="0" w:color="auto"/>
      </w:divBdr>
    </w:div>
    <w:div w:id="291257138">
      <w:bodyDiv w:val="1"/>
      <w:marLeft w:val="0"/>
      <w:marRight w:val="0"/>
      <w:marTop w:val="0"/>
      <w:marBottom w:val="0"/>
      <w:divBdr>
        <w:top w:val="none" w:sz="0" w:space="0" w:color="auto"/>
        <w:left w:val="none" w:sz="0" w:space="0" w:color="auto"/>
        <w:bottom w:val="none" w:sz="0" w:space="0" w:color="auto"/>
        <w:right w:val="none" w:sz="0" w:space="0" w:color="auto"/>
      </w:divBdr>
    </w:div>
    <w:div w:id="339628329">
      <w:bodyDiv w:val="1"/>
      <w:marLeft w:val="0"/>
      <w:marRight w:val="0"/>
      <w:marTop w:val="0"/>
      <w:marBottom w:val="0"/>
      <w:divBdr>
        <w:top w:val="none" w:sz="0" w:space="0" w:color="auto"/>
        <w:left w:val="none" w:sz="0" w:space="0" w:color="auto"/>
        <w:bottom w:val="none" w:sz="0" w:space="0" w:color="auto"/>
        <w:right w:val="none" w:sz="0" w:space="0" w:color="auto"/>
      </w:divBdr>
    </w:div>
    <w:div w:id="355085640">
      <w:bodyDiv w:val="1"/>
      <w:marLeft w:val="0"/>
      <w:marRight w:val="0"/>
      <w:marTop w:val="0"/>
      <w:marBottom w:val="0"/>
      <w:divBdr>
        <w:top w:val="none" w:sz="0" w:space="0" w:color="auto"/>
        <w:left w:val="none" w:sz="0" w:space="0" w:color="auto"/>
        <w:bottom w:val="none" w:sz="0" w:space="0" w:color="auto"/>
        <w:right w:val="none" w:sz="0" w:space="0" w:color="auto"/>
      </w:divBdr>
    </w:div>
    <w:div w:id="486437274">
      <w:bodyDiv w:val="1"/>
      <w:marLeft w:val="0"/>
      <w:marRight w:val="0"/>
      <w:marTop w:val="0"/>
      <w:marBottom w:val="0"/>
      <w:divBdr>
        <w:top w:val="none" w:sz="0" w:space="0" w:color="auto"/>
        <w:left w:val="none" w:sz="0" w:space="0" w:color="auto"/>
        <w:bottom w:val="none" w:sz="0" w:space="0" w:color="auto"/>
        <w:right w:val="none" w:sz="0" w:space="0" w:color="auto"/>
      </w:divBdr>
    </w:div>
    <w:div w:id="515854120">
      <w:bodyDiv w:val="1"/>
      <w:marLeft w:val="0"/>
      <w:marRight w:val="0"/>
      <w:marTop w:val="0"/>
      <w:marBottom w:val="0"/>
      <w:divBdr>
        <w:top w:val="none" w:sz="0" w:space="0" w:color="auto"/>
        <w:left w:val="none" w:sz="0" w:space="0" w:color="auto"/>
        <w:bottom w:val="none" w:sz="0" w:space="0" w:color="auto"/>
        <w:right w:val="none" w:sz="0" w:space="0" w:color="auto"/>
      </w:divBdr>
    </w:div>
    <w:div w:id="642008017">
      <w:bodyDiv w:val="1"/>
      <w:marLeft w:val="0"/>
      <w:marRight w:val="0"/>
      <w:marTop w:val="0"/>
      <w:marBottom w:val="0"/>
      <w:divBdr>
        <w:top w:val="none" w:sz="0" w:space="0" w:color="auto"/>
        <w:left w:val="none" w:sz="0" w:space="0" w:color="auto"/>
        <w:bottom w:val="none" w:sz="0" w:space="0" w:color="auto"/>
        <w:right w:val="none" w:sz="0" w:space="0" w:color="auto"/>
      </w:divBdr>
    </w:div>
    <w:div w:id="684945769">
      <w:bodyDiv w:val="1"/>
      <w:marLeft w:val="0"/>
      <w:marRight w:val="0"/>
      <w:marTop w:val="0"/>
      <w:marBottom w:val="0"/>
      <w:divBdr>
        <w:top w:val="none" w:sz="0" w:space="0" w:color="auto"/>
        <w:left w:val="none" w:sz="0" w:space="0" w:color="auto"/>
        <w:bottom w:val="none" w:sz="0" w:space="0" w:color="auto"/>
        <w:right w:val="none" w:sz="0" w:space="0" w:color="auto"/>
      </w:divBdr>
    </w:div>
    <w:div w:id="907233127">
      <w:bodyDiv w:val="1"/>
      <w:marLeft w:val="0"/>
      <w:marRight w:val="0"/>
      <w:marTop w:val="0"/>
      <w:marBottom w:val="0"/>
      <w:divBdr>
        <w:top w:val="none" w:sz="0" w:space="0" w:color="auto"/>
        <w:left w:val="none" w:sz="0" w:space="0" w:color="auto"/>
        <w:bottom w:val="none" w:sz="0" w:space="0" w:color="auto"/>
        <w:right w:val="none" w:sz="0" w:space="0" w:color="auto"/>
      </w:divBdr>
    </w:div>
    <w:div w:id="926959777">
      <w:bodyDiv w:val="1"/>
      <w:marLeft w:val="0"/>
      <w:marRight w:val="0"/>
      <w:marTop w:val="0"/>
      <w:marBottom w:val="0"/>
      <w:divBdr>
        <w:top w:val="none" w:sz="0" w:space="0" w:color="auto"/>
        <w:left w:val="none" w:sz="0" w:space="0" w:color="auto"/>
        <w:bottom w:val="none" w:sz="0" w:space="0" w:color="auto"/>
        <w:right w:val="none" w:sz="0" w:space="0" w:color="auto"/>
      </w:divBdr>
    </w:div>
    <w:div w:id="1071001725">
      <w:bodyDiv w:val="1"/>
      <w:marLeft w:val="0"/>
      <w:marRight w:val="0"/>
      <w:marTop w:val="0"/>
      <w:marBottom w:val="0"/>
      <w:divBdr>
        <w:top w:val="none" w:sz="0" w:space="0" w:color="auto"/>
        <w:left w:val="none" w:sz="0" w:space="0" w:color="auto"/>
        <w:bottom w:val="none" w:sz="0" w:space="0" w:color="auto"/>
        <w:right w:val="none" w:sz="0" w:space="0" w:color="auto"/>
      </w:divBdr>
    </w:div>
    <w:div w:id="1091002013">
      <w:bodyDiv w:val="1"/>
      <w:marLeft w:val="0"/>
      <w:marRight w:val="0"/>
      <w:marTop w:val="0"/>
      <w:marBottom w:val="0"/>
      <w:divBdr>
        <w:top w:val="none" w:sz="0" w:space="0" w:color="auto"/>
        <w:left w:val="none" w:sz="0" w:space="0" w:color="auto"/>
        <w:bottom w:val="none" w:sz="0" w:space="0" w:color="auto"/>
        <w:right w:val="none" w:sz="0" w:space="0" w:color="auto"/>
      </w:divBdr>
    </w:div>
    <w:div w:id="1130439431">
      <w:bodyDiv w:val="1"/>
      <w:marLeft w:val="0"/>
      <w:marRight w:val="0"/>
      <w:marTop w:val="0"/>
      <w:marBottom w:val="0"/>
      <w:divBdr>
        <w:top w:val="none" w:sz="0" w:space="0" w:color="auto"/>
        <w:left w:val="none" w:sz="0" w:space="0" w:color="auto"/>
        <w:bottom w:val="none" w:sz="0" w:space="0" w:color="auto"/>
        <w:right w:val="none" w:sz="0" w:space="0" w:color="auto"/>
      </w:divBdr>
    </w:div>
    <w:div w:id="1211069939">
      <w:bodyDiv w:val="1"/>
      <w:marLeft w:val="0"/>
      <w:marRight w:val="0"/>
      <w:marTop w:val="0"/>
      <w:marBottom w:val="0"/>
      <w:divBdr>
        <w:top w:val="none" w:sz="0" w:space="0" w:color="auto"/>
        <w:left w:val="none" w:sz="0" w:space="0" w:color="auto"/>
        <w:bottom w:val="none" w:sz="0" w:space="0" w:color="auto"/>
        <w:right w:val="none" w:sz="0" w:space="0" w:color="auto"/>
      </w:divBdr>
    </w:div>
    <w:div w:id="1419911784">
      <w:bodyDiv w:val="1"/>
      <w:marLeft w:val="0"/>
      <w:marRight w:val="0"/>
      <w:marTop w:val="0"/>
      <w:marBottom w:val="0"/>
      <w:divBdr>
        <w:top w:val="none" w:sz="0" w:space="0" w:color="auto"/>
        <w:left w:val="none" w:sz="0" w:space="0" w:color="auto"/>
        <w:bottom w:val="none" w:sz="0" w:space="0" w:color="auto"/>
        <w:right w:val="none" w:sz="0" w:space="0" w:color="auto"/>
      </w:divBdr>
    </w:div>
    <w:div w:id="1424914925">
      <w:bodyDiv w:val="1"/>
      <w:marLeft w:val="0"/>
      <w:marRight w:val="0"/>
      <w:marTop w:val="0"/>
      <w:marBottom w:val="0"/>
      <w:divBdr>
        <w:top w:val="none" w:sz="0" w:space="0" w:color="auto"/>
        <w:left w:val="none" w:sz="0" w:space="0" w:color="auto"/>
        <w:bottom w:val="none" w:sz="0" w:space="0" w:color="auto"/>
        <w:right w:val="none" w:sz="0" w:space="0" w:color="auto"/>
      </w:divBdr>
    </w:div>
    <w:div w:id="1430080523">
      <w:bodyDiv w:val="1"/>
      <w:marLeft w:val="0"/>
      <w:marRight w:val="0"/>
      <w:marTop w:val="0"/>
      <w:marBottom w:val="0"/>
      <w:divBdr>
        <w:top w:val="none" w:sz="0" w:space="0" w:color="auto"/>
        <w:left w:val="none" w:sz="0" w:space="0" w:color="auto"/>
        <w:bottom w:val="none" w:sz="0" w:space="0" w:color="auto"/>
        <w:right w:val="none" w:sz="0" w:space="0" w:color="auto"/>
      </w:divBdr>
    </w:div>
    <w:div w:id="1585452949">
      <w:bodyDiv w:val="1"/>
      <w:marLeft w:val="0"/>
      <w:marRight w:val="0"/>
      <w:marTop w:val="0"/>
      <w:marBottom w:val="0"/>
      <w:divBdr>
        <w:top w:val="none" w:sz="0" w:space="0" w:color="auto"/>
        <w:left w:val="none" w:sz="0" w:space="0" w:color="auto"/>
        <w:bottom w:val="none" w:sz="0" w:space="0" w:color="auto"/>
        <w:right w:val="none" w:sz="0" w:space="0" w:color="auto"/>
      </w:divBdr>
    </w:div>
    <w:div w:id="1684089354">
      <w:bodyDiv w:val="1"/>
      <w:marLeft w:val="0"/>
      <w:marRight w:val="0"/>
      <w:marTop w:val="0"/>
      <w:marBottom w:val="0"/>
      <w:divBdr>
        <w:top w:val="none" w:sz="0" w:space="0" w:color="auto"/>
        <w:left w:val="none" w:sz="0" w:space="0" w:color="auto"/>
        <w:bottom w:val="none" w:sz="0" w:space="0" w:color="auto"/>
        <w:right w:val="none" w:sz="0" w:space="0" w:color="auto"/>
      </w:divBdr>
    </w:div>
    <w:div w:id="1706831197">
      <w:bodyDiv w:val="1"/>
      <w:marLeft w:val="0"/>
      <w:marRight w:val="0"/>
      <w:marTop w:val="0"/>
      <w:marBottom w:val="0"/>
      <w:divBdr>
        <w:top w:val="none" w:sz="0" w:space="0" w:color="auto"/>
        <w:left w:val="none" w:sz="0" w:space="0" w:color="auto"/>
        <w:bottom w:val="none" w:sz="0" w:space="0" w:color="auto"/>
        <w:right w:val="none" w:sz="0" w:space="0" w:color="auto"/>
      </w:divBdr>
    </w:div>
    <w:div w:id="1730300061">
      <w:bodyDiv w:val="1"/>
      <w:marLeft w:val="0"/>
      <w:marRight w:val="0"/>
      <w:marTop w:val="0"/>
      <w:marBottom w:val="0"/>
      <w:divBdr>
        <w:top w:val="none" w:sz="0" w:space="0" w:color="auto"/>
        <w:left w:val="none" w:sz="0" w:space="0" w:color="auto"/>
        <w:bottom w:val="none" w:sz="0" w:space="0" w:color="auto"/>
        <w:right w:val="none" w:sz="0" w:space="0" w:color="auto"/>
      </w:divBdr>
    </w:div>
    <w:div w:id="1759642975">
      <w:bodyDiv w:val="1"/>
      <w:marLeft w:val="0"/>
      <w:marRight w:val="0"/>
      <w:marTop w:val="0"/>
      <w:marBottom w:val="0"/>
      <w:divBdr>
        <w:top w:val="none" w:sz="0" w:space="0" w:color="auto"/>
        <w:left w:val="none" w:sz="0" w:space="0" w:color="auto"/>
        <w:bottom w:val="none" w:sz="0" w:space="0" w:color="auto"/>
        <w:right w:val="none" w:sz="0" w:space="0" w:color="auto"/>
      </w:divBdr>
    </w:div>
    <w:div w:id="1792699874">
      <w:bodyDiv w:val="1"/>
      <w:marLeft w:val="0"/>
      <w:marRight w:val="0"/>
      <w:marTop w:val="0"/>
      <w:marBottom w:val="0"/>
      <w:divBdr>
        <w:top w:val="none" w:sz="0" w:space="0" w:color="auto"/>
        <w:left w:val="none" w:sz="0" w:space="0" w:color="auto"/>
        <w:bottom w:val="none" w:sz="0" w:space="0" w:color="auto"/>
        <w:right w:val="none" w:sz="0" w:space="0" w:color="auto"/>
      </w:divBdr>
    </w:div>
    <w:div w:id="1809399094">
      <w:bodyDiv w:val="1"/>
      <w:marLeft w:val="0"/>
      <w:marRight w:val="0"/>
      <w:marTop w:val="0"/>
      <w:marBottom w:val="0"/>
      <w:divBdr>
        <w:top w:val="none" w:sz="0" w:space="0" w:color="auto"/>
        <w:left w:val="none" w:sz="0" w:space="0" w:color="auto"/>
        <w:bottom w:val="none" w:sz="0" w:space="0" w:color="auto"/>
        <w:right w:val="none" w:sz="0" w:space="0" w:color="auto"/>
      </w:divBdr>
    </w:div>
    <w:div w:id="1981381014">
      <w:bodyDiv w:val="1"/>
      <w:marLeft w:val="0"/>
      <w:marRight w:val="0"/>
      <w:marTop w:val="0"/>
      <w:marBottom w:val="0"/>
      <w:divBdr>
        <w:top w:val="none" w:sz="0" w:space="0" w:color="auto"/>
        <w:left w:val="none" w:sz="0" w:space="0" w:color="auto"/>
        <w:bottom w:val="none" w:sz="0" w:space="0" w:color="auto"/>
        <w:right w:val="none" w:sz="0" w:space="0" w:color="auto"/>
      </w:divBdr>
    </w:div>
    <w:div w:id="1984000776">
      <w:bodyDiv w:val="1"/>
      <w:marLeft w:val="0"/>
      <w:marRight w:val="0"/>
      <w:marTop w:val="0"/>
      <w:marBottom w:val="0"/>
      <w:divBdr>
        <w:top w:val="none" w:sz="0" w:space="0" w:color="auto"/>
        <w:left w:val="none" w:sz="0" w:space="0" w:color="auto"/>
        <w:bottom w:val="none" w:sz="0" w:space="0" w:color="auto"/>
        <w:right w:val="none" w:sz="0" w:space="0" w:color="auto"/>
      </w:divBdr>
    </w:div>
    <w:div w:id="210896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01A21-B39A-4AFA-ACCF-FCE1D226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2262</Words>
  <Characters>12895</Characters>
  <Application>Microsoft Office Word</Application>
  <DocSecurity>0</DocSecurity>
  <Lines>107</Lines>
  <Paragraphs>30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Николай Великов</cp:lastModifiedBy>
  <cp:revision>6</cp:revision>
  <cp:lastPrinted>2018-09-03T11:44:00Z</cp:lastPrinted>
  <dcterms:created xsi:type="dcterms:W3CDTF">2018-10-11T13:45:00Z</dcterms:created>
  <dcterms:modified xsi:type="dcterms:W3CDTF">2020-06-04T14:34:00Z</dcterms:modified>
</cp:coreProperties>
</file>