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3578F0" w:rsidRPr="00826B75" w:rsidRDefault="00E5483F" w:rsidP="00826B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7023A4" w:rsidRPr="007023A4"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  <w:t>Упражняване на строителен надзор при изпълнение на СМР по одобрен Работен инвестиционен проект на обект „Реконструкция на сграда за приют за бездомни лица и семейства“, в изпълнение на проект „Реконструкция на сграда за приют за бездомни лица и семейства”, по Оперативна програма „Региони в растеж“ 2014-2020 г.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”</w:t>
      </w:r>
      <w:r w:rsidR="00C86F2F"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217C"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22CF6" w:rsidRDefault="00E22CF6" w:rsidP="003578F0">
      <w:pPr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 w:rsidR="00E5483F" w:rsidRPr="00286110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86110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</w:p>
    <w:p w:rsidR="00286110" w:rsidRPr="00286110" w:rsidRDefault="00286110" w:rsidP="002861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en-US"/>
        </w:rPr>
      </w:pPr>
      <w:r w:rsidRPr="00286110">
        <w:rPr>
          <w:rFonts w:ascii="Times New Roman" w:eastAsia="Calibri" w:hAnsi="Times New Roman" w:cs="Times New Roman"/>
          <w:bCs/>
          <w:sz w:val="24"/>
          <w:szCs w:val="24"/>
          <w:lang w:val="bg-BG" w:eastAsia="en-US"/>
        </w:rPr>
        <w:t>Крум Миланов, ръководител екип ЗОП „</w:t>
      </w:r>
      <w:proofErr w:type="spellStart"/>
      <w:r w:rsidRPr="00286110">
        <w:rPr>
          <w:rFonts w:ascii="Times New Roman" w:eastAsia="Calibri" w:hAnsi="Times New Roman" w:cs="Times New Roman"/>
          <w:bCs/>
          <w:sz w:val="24"/>
          <w:szCs w:val="24"/>
          <w:lang w:val="bg-BG" w:eastAsia="en-US"/>
        </w:rPr>
        <w:t>Екорис</w:t>
      </w:r>
      <w:proofErr w:type="spellEnd"/>
      <w:r w:rsidRPr="00286110">
        <w:rPr>
          <w:rFonts w:ascii="Times New Roman" w:eastAsia="Calibri" w:hAnsi="Times New Roman" w:cs="Times New Roman"/>
          <w:bCs/>
          <w:sz w:val="24"/>
          <w:szCs w:val="24"/>
          <w:lang w:val="bg-BG" w:eastAsia="en-US"/>
        </w:rPr>
        <w:t xml:space="preserve"> и партньори – НСОРБ“ ДЗЗД, в изпълнение на дейности по предоставяне на консултации и/или експертна подкрепа по договор №ПИ02/23.01.2019 г. с предмет „Предоставяне на консултантски услуги на общините и подготовка на съдържанието на 10 наръчника в сферата на обществените поръчки, съблюдаване на режима на държавните помощи и изпълнение на проекти, подкрепени от финансови инструменти“</w:t>
      </w:r>
    </w:p>
    <w:p w:rsidR="00286110" w:rsidRDefault="00286110" w:rsidP="00AC4D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857295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826B75" w:rsidRDefault="00504296" w:rsidP="00E5483F">
      <w:pPr>
        <w:jc w:val="both"/>
      </w:pPr>
      <w:hyperlink r:id="rId6" w:history="1">
        <w:r w:rsidR="00961731" w:rsidRPr="00961731">
          <w:rPr>
            <w:color w:val="0000FF"/>
            <w:u w:val="single"/>
          </w:rPr>
          <w:t>http://egateway.dobrich.bg/procurement/view/92e44767-d947-4aa1-9695-3cb81099318f/29ace8b2-db90-4a67-82f3-469106d9e19b</w:t>
        </w:r>
      </w:hyperlink>
    </w:p>
    <w:p w:rsidR="00961731" w:rsidRDefault="00961731" w:rsidP="00E5483F">
      <w:pPr>
        <w:jc w:val="both"/>
      </w:pPr>
    </w:p>
    <w:p w:rsidR="00E5483F" w:rsidRPr="008C21A8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857295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857295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857295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8007C8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11568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8007C8">
        <w:rPr>
          <w:rFonts w:ascii="Times New Roman" w:hAnsi="Times New Roman" w:cs="Times New Roman"/>
          <w:sz w:val="24"/>
          <w:szCs w:val="24"/>
          <w:lang w:val="bg-BG"/>
        </w:rPr>
        <w:t>000</w:t>
      </w:r>
      <w:r w:rsidR="0096173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21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</w:t>
      </w:r>
      <w:r w:rsidR="0040467E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до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3E725F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Заявка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3E725F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3E725F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3E725F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="00504296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 – разписан с електронен подпис от страна на предаващия.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bookmarkStart w:id="0" w:name="_GoBack"/>
      <w:bookmarkEnd w:id="0"/>
    </w:p>
    <w:p w:rsidR="00E5483F" w:rsidRDefault="00E5483F" w:rsidP="00E5483F">
      <w:pPr>
        <w:jc w:val="both"/>
        <w:rPr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63E0E"/>
    <w:rsid w:val="00274787"/>
    <w:rsid w:val="00286110"/>
    <w:rsid w:val="002C1C0E"/>
    <w:rsid w:val="002D3543"/>
    <w:rsid w:val="002F5FC3"/>
    <w:rsid w:val="003578F0"/>
    <w:rsid w:val="003D0CD3"/>
    <w:rsid w:val="003E725F"/>
    <w:rsid w:val="003F6C9C"/>
    <w:rsid w:val="0040467E"/>
    <w:rsid w:val="004124B9"/>
    <w:rsid w:val="00413483"/>
    <w:rsid w:val="00415D76"/>
    <w:rsid w:val="00442F75"/>
    <w:rsid w:val="00477852"/>
    <w:rsid w:val="00504296"/>
    <w:rsid w:val="005206F7"/>
    <w:rsid w:val="00530356"/>
    <w:rsid w:val="00570169"/>
    <w:rsid w:val="00675DB6"/>
    <w:rsid w:val="006C4BC0"/>
    <w:rsid w:val="007023A4"/>
    <w:rsid w:val="00711617"/>
    <w:rsid w:val="00721954"/>
    <w:rsid w:val="0072402E"/>
    <w:rsid w:val="0073296F"/>
    <w:rsid w:val="007779B9"/>
    <w:rsid w:val="007A770D"/>
    <w:rsid w:val="008007C8"/>
    <w:rsid w:val="0081361C"/>
    <w:rsid w:val="00826B75"/>
    <w:rsid w:val="008542E2"/>
    <w:rsid w:val="00857295"/>
    <w:rsid w:val="00866378"/>
    <w:rsid w:val="008C21A8"/>
    <w:rsid w:val="00917408"/>
    <w:rsid w:val="0093267E"/>
    <w:rsid w:val="009449D8"/>
    <w:rsid w:val="009501D4"/>
    <w:rsid w:val="00950DE8"/>
    <w:rsid w:val="00961731"/>
    <w:rsid w:val="00961E40"/>
    <w:rsid w:val="00976027"/>
    <w:rsid w:val="009808D3"/>
    <w:rsid w:val="009C7816"/>
    <w:rsid w:val="009F0EA4"/>
    <w:rsid w:val="00A50F02"/>
    <w:rsid w:val="00A5297D"/>
    <w:rsid w:val="00A942DB"/>
    <w:rsid w:val="00AC4D54"/>
    <w:rsid w:val="00B60495"/>
    <w:rsid w:val="00B67039"/>
    <w:rsid w:val="00B94241"/>
    <w:rsid w:val="00BA173F"/>
    <w:rsid w:val="00C81A10"/>
    <w:rsid w:val="00C86F2F"/>
    <w:rsid w:val="00C9059C"/>
    <w:rsid w:val="00C922FC"/>
    <w:rsid w:val="00CE13EE"/>
    <w:rsid w:val="00D34A46"/>
    <w:rsid w:val="00D4168E"/>
    <w:rsid w:val="00DF476C"/>
    <w:rsid w:val="00E22B22"/>
    <w:rsid w:val="00E22CF6"/>
    <w:rsid w:val="00E5483F"/>
    <w:rsid w:val="00E81E08"/>
    <w:rsid w:val="00EB4893"/>
    <w:rsid w:val="00EB598A"/>
    <w:rsid w:val="00F32348"/>
    <w:rsid w:val="00F4676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29ace8b2-db90-4a67-82f3-469106d9e19b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107</cp:revision>
  <dcterms:created xsi:type="dcterms:W3CDTF">2018-10-24T08:20:00Z</dcterms:created>
  <dcterms:modified xsi:type="dcterms:W3CDTF">2020-03-20T09:29:00Z</dcterms:modified>
</cp:coreProperties>
</file>