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27011" w14:textId="77777777" w:rsidR="00830857" w:rsidRPr="00D06FF2" w:rsidRDefault="00830857" w:rsidP="000C008A">
      <w:pPr>
        <w:tabs>
          <w:tab w:val="left" w:pos="993"/>
        </w:tabs>
        <w:spacing w:after="0" w:line="360" w:lineRule="auto"/>
        <w:jc w:val="center"/>
        <w:outlineLvl w:val="0"/>
        <w:rPr>
          <w:rFonts w:ascii="Times New Roman" w:eastAsia="Times New Roman" w:hAnsi="Times New Roman" w:cs="Times New Roman"/>
          <w:b/>
          <w:sz w:val="24"/>
          <w:szCs w:val="24"/>
        </w:rPr>
      </w:pP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D06FF2">
        <w:rPr>
          <w:rFonts w:ascii="Times New Roman" w:eastAsia="Times New Roman" w:hAnsi="Times New Roman" w:cs="Times New Roman"/>
          <w:b/>
          <w:sz w:val="24"/>
          <w:szCs w:val="24"/>
        </w:rPr>
        <w:t>Приложение 1</w:t>
      </w:r>
    </w:p>
    <w:p w14:paraId="2A8EB580" w14:textId="77777777" w:rsidR="00972305" w:rsidRPr="00D06FF2" w:rsidRDefault="00972305" w:rsidP="000C008A">
      <w:pPr>
        <w:tabs>
          <w:tab w:val="left" w:pos="993"/>
        </w:tabs>
        <w:spacing w:after="0" w:line="360" w:lineRule="auto"/>
        <w:jc w:val="center"/>
        <w:rPr>
          <w:rFonts w:ascii="Times New Roman" w:eastAsia="Times New Roman" w:hAnsi="Times New Roman" w:cs="Times New Roman"/>
          <w:b/>
          <w:sz w:val="24"/>
          <w:szCs w:val="24"/>
        </w:rPr>
      </w:pPr>
    </w:p>
    <w:p w14:paraId="31020322" w14:textId="77777777" w:rsidR="00830857" w:rsidRPr="00D06FF2" w:rsidRDefault="00830857" w:rsidP="000C008A">
      <w:pPr>
        <w:tabs>
          <w:tab w:val="left" w:pos="993"/>
        </w:tabs>
        <w:spacing w:after="0" w:line="360" w:lineRule="auto"/>
        <w:jc w:val="center"/>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t>ТЕХНИЧЕСКИ СПЕЦИФИКАЦИИ</w:t>
      </w:r>
    </w:p>
    <w:p w14:paraId="353F09B7" w14:textId="74E5F5CA" w:rsidR="00830857" w:rsidRPr="00D06FF2" w:rsidRDefault="00830857" w:rsidP="000C008A">
      <w:pPr>
        <w:tabs>
          <w:tab w:val="left" w:pos="993"/>
        </w:tabs>
        <w:spacing w:after="0" w:line="360" w:lineRule="auto"/>
        <w:ind w:firstLine="567"/>
        <w:jc w:val="center"/>
        <w:rPr>
          <w:rFonts w:ascii="Times New Roman" w:eastAsia="Calibri" w:hAnsi="Times New Roman" w:cs="Times New Roman"/>
          <w:b/>
          <w:sz w:val="24"/>
          <w:szCs w:val="24"/>
        </w:rPr>
      </w:pPr>
      <w:r w:rsidRPr="00D06FF2">
        <w:rPr>
          <w:rFonts w:ascii="Times New Roman" w:eastAsia="Times New Roman" w:hAnsi="Times New Roman" w:cs="Times New Roman"/>
          <w:sz w:val="24"/>
          <w:szCs w:val="24"/>
        </w:rPr>
        <w:t>Относно обществена поръчка с предмет:</w:t>
      </w:r>
      <w:r w:rsidRPr="00D06FF2">
        <w:rPr>
          <w:rFonts w:ascii="Times New Roman" w:eastAsia="Times New Roman" w:hAnsi="Times New Roman" w:cs="Times New Roman"/>
          <w:b/>
          <w:sz w:val="24"/>
          <w:szCs w:val="24"/>
        </w:rPr>
        <w:t xml:space="preserve"> </w:t>
      </w:r>
      <w:r w:rsidR="00BD699B" w:rsidRPr="00D06FF2">
        <w:rPr>
          <w:rFonts w:ascii="Times New Roman" w:eastAsia="Calibri" w:hAnsi="Times New Roman" w:cs="Times New Roman"/>
          <w:b/>
          <w:sz w:val="24"/>
          <w:szCs w:val="24"/>
        </w:rPr>
        <w:t>„</w:t>
      </w:r>
      <w:r w:rsidR="005A6958" w:rsidRPr="00D06FF2">
        <w:rPr>
          <w:rFonts w:ascii="Times New Roman" w:eastAsia="Times New Roman" w:hAnsi="Times New Roman" w:cs="Times New Roman"/>
          <w:b/>
          <w:sz w:val="24"/>
          <w:szCs w:val="24"/>
          <w:lang w:eastAsia="bg-BG"/>
        </w:rPr>
        <w:t xml:space="preserve">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w:t>
      </w:r>
      <w:r w:rsidR="00E1451F" w:rsidRPr="00D06FF2">
        <w:rPr>
          <w:rFonts w:ascii="Times New Roman" w:eastAsia="Times New Roman" w:hAnsi="Times New Roman" w:cs="Times New Roman"/>
          <w:b/>
          <w:sz w:val="24"/>
          <w:szCs w:val="24"/>
          <w:lang w:eastAsia="bg-BG"/>
        </w:rPr>
        <w:t>Община град Добрич</w:t>
      </w:r>
      <w:r w:rsidR="00BD699B" w:rsidRPr="00D06FF2">
        <w:rPr>
          <w:rFonts w:ascii="Times New Roman" w:eastAsia="Calibri" w:hAnsi="Times New Roman" w:cs="Times New Roman"/>
          <w:b/>
          <w:sz w:val="24"/>
          <w:szCs w:val="24"/>
        </w:rPr>
        <w:t>"</w:t>
      </w:r>
    </w:p>
    <w:p w14:paraId="4E648D91" w14:textId="77777777" w:rsidR="00BD699B" w:rsidRPr="00D06FF2" w:rsidRDefault="00BD699B" w:rsidP="000C008A">
      <w:pPr>
        <w:tabs>
          <w:tab w:val="left" w:pos="993"/>
        </w:tabs>
        <w:spacing w:after="0" w:line="360" w:lineRule="auto"/>
        <w:ind w:firstLine="567"/>
        <w:jc w:val="center"/>
        <w:rPr>
          <w:rFonts w:ascii="Times New Roman" w:eastAsia="Calibri" w:hAnsi="Times New Roman" w:cs="Times New Roman"/>
          <w:b/>
          <w:sz w:val="24"/>
          <w:szCs w:val="24"/>
        </w:rPr>
      </w:pPr>
    </w:p>
    <w:p w14:paraId="0297D696" w14:textId="77777777" w:rsidR="00BD699B" w:rsidRPr="00D06FF2" w:rsidRDefault="00BD699B" w:rsidP="000C008A">
      <w:pPr>
        <w:tabs>
          <w:tab w:val="left" w:pos="993"/>
        </w:tabs>
        <w:spacing w:after="0" w:line="360" w:lineRule="auto"/>
        <w:ind w:firstLine="567"/>
        <w:jc w:val="center"/>
        <w:rPr>
          <w:rFonts w:ascii="Times New Roman" w:eastAsia="Times New Roman" w:hAnsi="Times New Roman" w:cs="Times New Roman"/>
          <w:b/>
          <w:sz w:val="24"/>
          <w:szCs w:val="24"/>
        </w:rPr>
      </w:pPr>
    </w:p>
    <w:p w14:paraId="7A836A49" w14:textId="77777777" w:rsidR="00830857" w:rsidRPr="00D06FF2" w:rsidRDefault="00830857" w:rsidP="000C008A">
      <w:pPr>
        <w:tabs>
          <w:tab w:val="left" w:pos="993"/>
        </w:tabs>
        <w:spacing w:after="0" w:line="360" w:lineRule="auto"/>
        <w:jc w:val="both"/>
        <w:outlineLvl w:val="0"/>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t xml:space="preserve">        І. ОБЩА ИНФОРМАЦИЯ</w:t>
      </w:r>
    </w:p>
    <w:p w14:paraId="1E915EB8" w14:textId="77777777" w:rsidR="00830857" w:rsidRPr="00D06FF2" w:rsidRDefault="00830857" w:rsidP="000C008A">
      <w:pPr>
        <w:tabs>
          <w:tab w:val="left" w:pos="993"/>
        </w:tabs>
        <w:spacing w:after="0" w:line="360" w:lineRule="auto"/>
        <w:jc w:val="both"/>
        <w:rPr>
          <w:rFonts w:ascii="Times New Roman" w:eastAsia="Times New Roman" w:hAnsi="Times New Roman" w:cs="Times New Roman"/>
          <w:sz w:val="24"/>
          <w:szCs w:val="24"/>
        </w:rPr>
      </w:pPr>
    </w:p>
    <w:p w14:paraId="49EB7769" w14:textId="3117646B" w:rsidR="00BD699B" w:rsidRPr="00D06FF2" w:rsidRDefault="00BD699B" w:rsidP="000C008A">
      <w:pPr>
        <w:widowControl w:val="0"/>
        <w:spacing w:after="0" w:line="360" w:lineRule="auto"/>
        <w:jc w:val="both"/>
        <w:rPr>
          <w:rFonts w:ascii="Times New Roman" w:eastAsia="Times New Roman" w:hAnsi="Times New Roman" w:cs="Times New Roman"/>
          <w:color w:val="000000"/>
          <w:sz w:val="24"/>
          <w:szCs w:val="24"/>
          <w:lang w:eastAsia="ar-SA"/>
        </w:rPr>
      </w:pPr>
      <w:r w:rsidRPr="00D06FF2">
        <w:rPr>
          <w:rFonts w:ascii="Times New Roman" w:eastAsia="Times New Roman" w:hAnsi="Times New Roman" w:cs="Times New Roman"/>
          <w:color w:val="000000"/>
          <w:sz w:val="24"/>
          <w:szCs w:val="24"/>
          <w:lang w:eastAsia="bg-BG"/>
        </w:rPr>
        <w:t xml:space="preserve">1. При изпълнение на поръчката следва да се извърши </w:t>
      </w:r>
      <w:r w:rsidRPr="00D06FF2">
        <w:rPr>
          <w:rFonts w:ascii="Times New Roman" w:eastAsia="Times New Roman" w:hAnsi="Times New Roman" w:cs="Times New Roman"/>
          <w:sz w:val="24"/>
          <w:szCs w:val="24"/>
          <w:lang w:eastAsia="bg-BG"/>
        </w:rPr>
        <w:t>строителство, основен ремонт, реконструкция,  рехабилитация</w:t>
      </w:r>
      <w:r w:rsidR="005B0E5A" w:rsidRPr="00D06FF2">
        <w:rPr>
          <w:rFonts w:ascii="Times New Roman" w:eastAsia="Times New Roman" w:hAnsi="Times New Roman" w:cs="Times New Roman"/>
          <w:sz w:val="24"/>
          <w:szCs w:val="24"/>
          <w:lang w:eastAsia="bg-BG"/>
        </w:rPr>
        <w:t xml:space="preserve"> и</w:t>
      </w:r>
      <w:r w:rsidRPr="00D06FF2">
        <w:rPr>
          <w:rFonts w:ascii="Times New Roman" w:eastAsia="Times New Roman" w:hAnsi="Times New Roman" w:cs="Times New Roman"/>
          <w:sz w:val="24"/>
          <w:szCs w:val="24"/>
          <w:lang w:eastAsia="bg-BG"/>
        </w:rPr>
        <w:t xml:space="preserve"> текущ ремонт   на пътна и улична  мрежа, пътни съоръжения, паркове и елементи на техническата инфраструктура за нуждите на </w:t>
      </w:r>
      <w:r w:rsidR="00E1451F" w:rsidRPr="00D06FF2">
        <w:rPr>
          <w:rFonts w:ascii="Times New Roman" w:eastAsia="Times New Roman" w:hAnsi="Times New Roman" w:cs="Times New Roman"/>
          <w:sz w:val="24"/>
          <w:szCs w:val="24"/>
          <w:lang w:eastAsia="bg-BG"/>
        </w:rPr>
        <w:t>Община град Добрич</w:t>
      </w:r>
      <w:r w:rsidRPr="00D06FF2">
        <w:rPr>
          <w:rFonts w:ascii="Times New Roman" w:eastAsia="Times New Roman" w:hAnsi="Times New Roman" w:cs="Times New Roman"/>
          <w:sz w:val="24"/>
          <w:szCs w:val="24"/>
          <w:lang w:eastAsia="bg-BG"/>
        </w:rPr>
        <w:t>.</w:t>
      </w:r>
    </w:p>
    <w:p w14:paraId="6950C452" w14:textId="77777777" w:rsidR="00BD699B" w:rsidRPr="00D06FF2" w:rsidRDefault="00BD699B" w:rsidP="000C008A">
      <w:pPr>
        <w:tabs>
          <w:tab w:val="left" w:pos="993"/>
        </w:tabs>
        <w:spacing w:after="100" w:line="360" w:lineRule="auto"/>
        <w:ind w:firstLine="567"/>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 xml:space="preserve">1.1. Изпълнението на обществената поръчка включва дейностите, които са свързани с извършването на </w:t>
      </w:r>
      <w:r w:rsidRPr="00D06FF2">
        <w:rPr>
          <w:rFonts w:ascii="Times New Roman" w:eastAsia="Times New Roman" w:hAnsi="Times New Roman" w:cs="Times New Roman"/>
          <w:sz w:val="24"/>
          <w:szCs w:val="24"/>
          <w:lang w:eastAsia="bg-BG"/>
        </w:rPr>
        <w:t>строителство, основен ремонт, реконструкция,  рехабилитация</w:t>
      </w:r>
      <w:r w:rsidRPr="00D06FF2">
        <w:rPr>
          <w:rFonts w:ascii="Times New Roman" w:eastAsia="Times New Roman" w:hAnsi="Times New Roman" w:cs="Times New Roman"/>
          <w:sz w:val="24"/>
          <w:szCs w:val="24"/>
        </w:rPr>
        <w:t xml:space="preserve"> и текущ ремонт,  а именно:</w:t>
      </w:r>
    </w:p>
    <w:p w14:paraId="5A885B13" w14:textId="77777777" w:rsidR="00BD699B" w:rsidRPr="00D06FF2" w:rsidRDefault="00BD699B" w:rsidP="000C008A">
      <w:pPr>
        <w:tabs>
          <w:tab w:val="left" w:pos="993"/>
        </w:tabs>
        <w:spacing w:after="100" w:line="360" w:lineRule="auto"/>
        <w:ind w:firstLine="567"/>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 xml:space="preserve">1.1.1. Извършване на строително ремонтни работи с цел достигане на  нормална експлоатация   и добро техническо състояние  </w:t>
      </w:r>
      <w:r w:rsidRPr="00D06FF2">
        <w:rPr>
          <w:rFonts w:ascii="Times New Roman" w:eastAsia="Times New Roman" w:hAnsi="Times New Roman" w:cs="Times New Roman"/>
          <w:sz w:val="24"/>
          <w:szCs w:val="24"/>
          <w:lang w:eastAsia="bg-BG"/>
        </w:rPr>
        <w:t>на пътна и улична  мрежа, пътни съоръжения, паркове и елементи на техническата инфраструктура след изрично възлагане от Възложителя и в рамките на определените бюджетни средства за дейността</w:t>
      </w:r>
      <w:r w:rsidRPr="00D06FF2">
        <w:rPr>
          <w:rFonts w:ascii="Times New Roman" w:eastAsia="Times New Roman" w:hAnsi="Times New Roman" w:cs="Times New Roman"/>
          <w:sz w:val="24"/>
          <w:szCs w:val="24"/>
        </w:rPr>
        <w:t>, в съответствие с действащите нормативни актове и техническите спецификации за строителни продукти .</w:t>
      </w:r>
    </w:p>
    <w:p w14:paraId="3C1AC736" w14:textId="2A8EEADB" w:rsidR="00BD699B" w:rsidRPr="00D06FF2" w:rsidRDefault="00BD699B" w:rsidP="000C008A">
      <w:pPr>
        <w:tabs>
          <w:tab w:val="left" w:pos="993"/>
        </w:tabs>
        <w:spacing w:after="100" w:line="360" w:lineRule="auto"/>
        <w:ind w:firstLine="567"/>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 xml:space="preserve">1.1.2. </w:t>
      </w:r>
      <w:r w:rsidRPr="00D06FF2">
        <w:rPr>
          <w:rFonts w:ascii="Times New Roman" w:eastAsia="Times New Roman" w:hAnsi="Times New Roman" w:cs="Times New Roman"/>
          <w:sz w:val="24"/>
          <w:szCs w:val="24"/>
          <w:lang w:eastAsia="bg-BG"/>
        </w:rPr>
        <w:t xml:space="preserve">Строителство, основен ремонт, реконструкция,  рехабилитация на пътна и улична  мрежа, пътни съоръжения, паркове и елементи на техническата инфраструктура за нуждите на </w:t>
      </w:r>
      <w:r w:rsidR="00E1451F" w:rsidRPr="00D06FF2">
        <w:rPr>
          <w:rFonts w:ascii="Times New Roman" w:eastAsia="Times New Roman" w:hAnsi="Times New Roman" w:cs="Times New Roman"/>
          <w:sz w:val="24"/>
          <w:szCs w:val="24"/>
          <w:lang w:eastAsia="bg-BG"/>
        </w:rPr>
        <w:t>Община град Добрич</w:t>
      </w:r>
      <w:r w:rsidRPr="00D06FF2">
        <w:rPr>
          <w:rFonts w:ascii="Times New Roman" w:eastAsia="Times New Roman" w:hAnsi="Times New Roman" w:cs="Times New Roman"/>
          <w:sz w:val="24"/>
          <w:szCs w:val="24"/>
        </w:rPr>
        <w:t>;</w:t>
      </w:r>
    </w:p>
    <w:p w14:paraId="6A593E41" w14:textId="77777777" w:rsidR="00BD699B" w:rsidRPr="00D06FF2" w:rsidRDefault="00BD699B" w:rsidP="000C008A">
      <w:pPr>
        <w:spacing w:line="360" w:lineRule="auto"/>
        <w:ind w:firstLine="567"/>
        <w:jc w:val="both"/>
        <w:rPr>
          <w:rFonts w:ascii="Times New Roman" w:eastAsia="Times New Roman" w:hAnsi="Times New Roman" w:cs="Times New Roman"/>
          <w:sz w:val="24"/>
          <w:szCs w:val="24"/>
          <w:shd w:val="clear" w:color="auto" w:fill="FEFEFE"/>
          <w:lang w:eastAsia="bg-BG"/>
        </w:rPr>
      </w:pPr>
      <w:r w:rsidRPr="00D06FF2">
        <w:rPr>
          <w:rFonts w:ascii="Times New Roman" w:eastAsia="Times New Roman" w:hAnsi="Times New Roman" w:cs="Times New Roman"/>
          <w:sz w:val="24"/>
          <w:szCs w:val="24"/>
        </w:rPr>
        <w:t xml:space="preserve">1.1.3. Доставка и влагане на необходимите строителни материали и продукти </w:t>
      </w:r>
      <w:r w:rsidR="006807B9" w:rsidRPr="00D06FF2">
        <w:rPr>
          <w:rFonts w:ascii="Times New Roman" w:eastAsia="Times New Roman" w:hAnsi="Times New Roman" w:cs="Times New Roman"/>
          <w:sz w:val="24"/>
          <w:szCs w:val="24"/>
        </w:rPr>
        <w:t xml:space="preserve">в съотвествие на наредбата </w:t>
      </w:r>
      <w:r w:rsidR="006656BA" w:rsidRPr="00D06FF2">
        <w:rPr>
          <w:rFonts w:ascii="Times New Roman" w:eastAsia="Times New Roman" w:hAnsi="Times New Roman" w:cs="Times New Roman"/>
          <w:bCs/>
          <w:sz w:val="24"/>
          <w:szCs w:val="24"/>
          <w:shd w:val="clear" w:color="auto" w:fill="FEFEFE"/>
          <w:lang w:eastAsia="bg-BG"/>
        </w:rPr>
        <w:t>за съществените изисквания към строежите и оценяване съответствието на строителните продукти</w:t>
      </w:r>
      <w:r w:rsidRPr="00D06FF2">
        <w:rPr>
          <w:rFonts w:ascii="Times New Roman" w:eastAsia="Times New Roman" w:hAnsi="Times New Roman" w:cs="Times New Roman"/>
          <w:sz w:val="24"/>
          <w:szCs w:val="24"/>
        </w:rPr>
        <w:t>.</w:t>
      </w:r>
    </w:p>
    <w:p w14:paraId="7CB62312" w14:textId="77777777" w:rsidR="00BD699B" w:rsidRPr="00D06FF2" w:rsidRDefault="00BD699B" w:rsidP="000C008A">
      <w:pPr>
        <w:tabs>
          <w:tab w:val="left" w:pos="993"/>
        </w:tabs>
        <w:spacing w:after="100" w:line="360" w:lineRule="auto"/>
        <w:ind w:firstLine="567"/>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lastRenderedPageBreak/>
        <w:t>1.1.4. Извършване на необходимите изпитвания и лабораторни изследвания.</w:t>
      </w:r>
    </w:p>
    <w:p w14:paraId="726C531C" w14:textId="77777777" w:rsidR="00BD699B" w:rsidRPr="00D06FF2" w:rsidRDefault="00BD699B" w:rsidP="000C008A">
      <w:pPr>
        <w:tabs>
          <w:tab w:val="left" w:pos="993"/>
        </w:tabs>
        <w:spacing w:after="100" w:line="360" w:lineRule="auto"/>
        <w:ind w:firstLine="567"/>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1.1.5. Отстраняване на проявени дефекти през гаранционните срокове, определени с договора за възлагане на обществената поръчка.</w:t>
      </w:r>
    </w:p>
    <w:p w14:paraId="40BD56D4" w14:textId="401C2CA1" w:rsidR="00BD699B" w:rsidRPr="00D06FF2" w:rsidRDefault="006807B9" w:rsidP="000C008A">
      <w:pPr>
        <w:tabs>
          <w:tab w:val="left" w:pos="993"/>
        </w:tabs>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2.</w:t>
      </w:r>
      <w:r w:rsidR="00BD699B" w:rsidRPr="00D06FF2">
        <w:rPr>
          <w:rFonts w:ascii="Times New Roman" w:eastAsia="Times New Roman" w:hAnsi="Times New Roman" w:cs="Times New Roman"/>
          <w:sz w:val="24"/>
          <w:szCs w:val="24"/>
        </w:rPr>
        <w:t xml:space="preserve"> </w:t>
      </w:r>
      <w:r w:rsidRPr="00D06FF2">
        <w:rPr>
          <w:rFonts w:ascii="Times New Roman" w:eastAsia="Times New Roman" w:hAnsi="Times New Roman" w:cs="Times New Roman"/>
          <w:sz w:val="24"/>
          <w:szCs w:val="24"/>
        </w:rPr>
        <w:t>Д</w:t>
      </w:r>
      <w:r w:rsidR="00BD699B" w:rsidRPr="00D06FF2">
        <w:rPr>
          <w:rFonts w:ascii="Times New Roman" w:eastAsia="Times New Roman" w:hAnsi="Times New Roman" w:cs="Times New Roman"/>
          <w:sz w:val="24"/>
          <w:szCs w:val="24"/>
        </w:rPr>
        <w:t xml:space="preserve">ейности по  </w:t>
      </w:r>
      <w:r w:rsidR="00FE3998" w:rsidRPr="00D06FF2">
        <w:rPr>
          <w:rFonts w:ascii="Times New Roman" w:eastAsia="Times New Roman" w:hAnsi="Times New Roman" w:cs="Times New Roman"/>
          <w:sz w:val="24"/>
          <w:szCs w:val="24"/>
        </w:rPr>
        <w:t xml:space="preserve">текущ </w:t>
      </w:r>
      <w:r w:rsidR="00BD699B" w:rsidRPr="00D06FF2">
        <w:rPr>
          <w:rFonts w:ascii="Times New Roman" w:eastAsia="Times New Roman" w:hAnsi="Times New Roman" w:cs="Times New Roman"/>
          <w:sz w:val="24"/>
          <w:szCs w:val="24"/>
        </w:rPr>
        <w:t xml:space="preserve">ремонт на: пътните знаци; пътната маркировка; светофарните уредби; автономните телефонни колонки; </w:t>
      </w:r>
      <w:r w:rsidRPr="00D06FF2">
        <w:rPr>
          <w:rFonts w:ascii="Times New Roman" w:eastAsia="Times New Roman" w:hAnsi="Times New Roman" w:cs="Times New Roman"/>
          <w:sz w:val="24"/>
          <w:szCs w:val="24"/>
        </w:rPr>
        <w:t xml:space="preserve">поддръжка на </w:t>
      </w:r>
      <w:r w:rsidR="00BD699B" w:rsidRPr="00D06FF2">
        <w:rPr>
          <w:rFonts w:ascii="Times New Roman" w:eastAsia="Times New Roman" w:hAnsi="Times New Roman" w:cs="Times New Roman"/>
          <w:sz w:val="24"/>
          <w:szCs w:val="24"/>
        </w:rPr>
        <w:t xml:space="preserve">крайпътните насаждения; </w:t>
      </w:r>
      <w:r w:rsidRPr="00D06FF2">
        <w:rPr>
          <w:rFonts w:ascii="Times New Roman" w:eastAsia="Times New Roman" w:hAnsi="Times New Roman" w:cs="Times New Roman"/>
          <w:sz w:val="24"/>
          <w:szCs w:val="24"/>
        </w:rPr>
        <w:t xml:space="preserve"> </w:t>
      </w:r>
      <w:r w:rsidR="00BD699B" w:rsidRPr="00D06FF2">
        <w:rPr>
          <w:rFonts w:ascii="Times New Roman" w:eastAsia="Times New Roman" w:hAnsi="Times New Roman" w:cs="Times New Roman"/>
          <w:sz w:val="24"/>
          <w:szCs w:val="24"/>
        </w:rPr>
        <w:t xml:space="preserve"> осветителните съоръжения; предпазните огради, направляващите стълбчета, снегозащитните съоръжения; защитните огради и другите технически средства за организа</w:t>
      </w:r>
      <w:r w:rsidRPr="00D06FF2">
        <w:rPr>
          <w:rFonts w:ascii="Times New Roman" w:eastAsia="Times New Roman" w:hAnsi="Times New Roman" w:cs="Times New Roman"/>
          <w:sz w:val="24"/>
          <w:szCs w:val="24"/>
        </w:rPr>
        <w:t xml:space="preserve">ция и регулиране на движението, </w:t>
      </w:r>
      <w:r w:rsidRPr="00D06FF2">
        <w:rPr>
          <w:rFonts w:ascii="Times New Roman" w:eastAsia="Times New Roman" w:hAnsi="Times New Roman" w:cs="Times New Roman"/>
          <w:b/>
          <w:sz w:val="24"/>
          <w:szCs w:val="24"/>
          <w:u w:val="single"/>
        </w:rPr>
        <w:t>не са включени в предмета на настоящата поръчка</w:t>
      </w:r>
      <w:r w:rsidRPr="00D06FF2">
        <w:rPr>
          <w:rFonts w:ascii="Times New Roman" w:eastAsia="Times New Roman" w:hAnsi="Times New Roman" w:cs="Times New Roman"/>
          <w:sz w:val="24"/>
          <w:szCs w:val="24"/>
        </w:rPr>
        <w:t xml:space="preserve">. </w:t>
      </w:r>
      <w:r w:rsidR="00BD699B" w:rsidRPr="00D06FF2">
        <w:rPr>
          <w:rFonts w:ascii="Times New Roman" w:eastAsia="Times New Roman" w:hAnsi="Times New Roman" w:cs="Times New Roman"/>
          <w:sz w:val="24"/>
          <w:szCs w:val="24"/>
        </w:rPr>
        <w:t>Те са предмет на</w:t>
      </w:r>
      <w:r w:rsidRPr="00D06FF2">
        <w:rPr>
          <w:rFonts w:ascii="Times New Roman" w:eastAsia="Times New Roman" w:hAnsi="Times New Roman" w:cs="Times New Roman"/>
          <w:sz w:val="24"/>
          <w:szCs w:val="24"/>
        </w:rPr>
        <w:t xml:space="preserve"> </w:t>
      </w:r>
      <w:r w:rsidR="00BD699B" w:rsidRPr="00D06FF2">
        <w:rPr>
          <w:rFonts w:ascii="Times New Roman" w:eastAsia="Times New Roman" w:hAnsi="Times New Roman" w:cs="Times New Roman"/>
          <w:sz w:val="24"/>
          <w:szCs w:val="24"/>
        </w:rPr>
        <w:t xml:space="preserve">други договори сключени от  </w:t>
      </w:r>
      <w:r w:rsidR="00E1451F" w:rsidRPr="00D06FF2">
        <w:rPr>
          <w:rFonts w:ascii="Times New Roman" w:eastAsia="Times New Roman" w:hAnsi="Times New Roman" w:cs="Times New Roman"/>
          <w:sz w:val="24"/>
          <w:szCs w:val="24"/>
        </w:rPr>
        <w:t>Община град Добрич</w:t>
      </w:r>
      <w:r w:rsidR="00BD699B" w:rsidRPr="00D06FF2">
        <w:rPr>
          <w:rFonts w:ascii="Times New Roman" w:eastAsia="Times New Roman" w:hAnsi="Times New Roman" w:cs="Times New Roman"/>
          <w:sz w:val="24"/>
          <w:szCs w:val="24"/>
        </w:rPr>
        <w:t xml:space="preserve"> </w:t>
      </w:r>
    </w:p>
    <w:p w14:paraId="3AB8CE05" w14:textId="77777777" w:rsidR="00BD699B" w:rsidRPr="00D06FF2" w:rsidRDefault="00BD699B" w:rsidP="000C008A">
      <w:pPr>
        <w:widowControl w:val="0"/>
        <w:spacing w:after="0" w:line="360" w:lineRule="auto"/>
        <w:jc w:val="both"/>
        <w:rPr>
          <w:rFonts w:ascii="Times New Roman" w:eastAsia="Times New Roman" w:hAnsi="Times New Roman" w:cs="Times New Roman"/>
          <w:color w:val="000000"/>
          <w:sz w:val="24"/>
          <w:szCs w:val="24"/>
          <w:lang w:eastAsia="ar-SA"/>
        </w:rPr>
      </w:pPr>
    </w:p>
    <w:p w14:paraId="5EC468D6" w14:textId="3E9C04D8" w:rsidR="00BD699B" w:rsidRPr="00D06FF2" w:rsidRDefault="006807B9" w:rsidP="000C008A">
      <w:pPr>
        <w:autoSpaceDN w:val="0"/>
        <w:spacing w:after="0" w:line="360" w:lineRule="auto"/>
        <w:jc w:val="both"/>
        <w:rPr>
          <w:rFonts w:ascii="Times New Roman" w:eastAsia="Calibri" w:hAnsi="Times New Roman" w:cs="Times New Roman"/>
          <w:sz w:val="24"/>
          <w:szCs w:val="24"/>
        </w:rPr>
      </w:pPr>
      <w:r w:rsidRPr="00D06FF2">
        <w:rPr>
          <w:rFonts w:ascii="Times New Roman" w:eastAsia="Times New Roman" w:hAnsi="Times New Roman" w:cs="Times New Roman"/>
          <w:sz w:val="24"/>
          <w:szCs w:val="24"/>
        </w:rPr>
        <w:t xml:space="preserve">3. </w:t>
      </w:r>
      <w:r w:rsidR="00BD699B" w:rsidRPr="00D06FF2">
        <w:rPr>
          <w:rFonts w:ascii="Times New Roman" w:eastAsia="Times New Roman" w:hAnsi="Times New Roman" w:cs="Times New Roman"/>
          <w:sz w:val="24"/>
          <w:szCs w:val="24"/>
        </w:rPr>
        <w:t>При осъществяване дейно</w:t>
      </w:r>
      <w:r w:rsidR="00576C5A">
        <w:rPr>
          <w:rFonts w:ascii="Times New Roman" w:eastAsia="Times New Roman" w:hAnsi="Times New Roman" w:cs="Times New Roman"/>
          <w:sz w:val="24"/>
          <w:szCs w:val="24"/>
        </w:rPr>
        <w:t>стите по предмета на поръчката</w:t>
      </w:r>
      <w:r w:rsidR="00BD699B" w:rsidRPr="00D06FF2">
        <w:rPr>
          <w:rFonts w:ascii="Times New Roman" w:eastAsia="Times New Roman" w:hAnsi="Times New Roman" w:cs="Times New Roman"/>
          <w:sz w:val="24"/>
          <w:szCs w:val="24"/>
        </w:rPr>
        <w:t xml:space="preserve"> следва да се спазват приложимите за обекта на обществената поръчка изисквания на:</w:t>
      </w:r>
    </w:p>
    <w:p w14:paraId="2FF6BD79"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Закон за устройство на територията;</w:t>
      </w:r>
    </w:p>
    <w:p w14:paraId="27CF9BBB"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Закона за пътищата и правилника за прилагането му;</w:t>
      </w:r>
    </w:p>
    <w:p w14:paraId="6296276E"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Закон за здравословни и безопасни условия на труд;</w:t>
      </w:r>
    </w:p>
    <w:p w14:paraId="35738047"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 РД-02-20-19 от 12.11.2012 год. за поддържане и текущ ремонт на пътищата;</w:t>
      </w:r>
    </w:p>
    <w:p w14:paraId="2B0CEB0D"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 2 от 31.07.2003 г. за въвеждане в експлоатация на строежите в Р.България и минимални гаранционни срокове за изпълнени СМР, съоръжения и строителни обекти;</w:t>
      </w:r>
    </w:p>
    <w:p w14:paraId="29A22199"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№2 за минималните изисквания за здравословни и безопасни условия на труд при извършване на СМР.</w:t>
      </w:r>
    </w:p>
    <w:p w14:paraId="4BEFB62F"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№7 за минималните изисквания за здравословни и безопасни условия на труд на работните места при използване на работното оборудване.</w:t>
      </w:r>
    </w:p>
    <w:p w14:paraId="462D0D7A"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№3 за инструктажа на работниците и служителите по безопасност, хигиена на труда и противопожарна охрана.</w:t>
      </w:r>
    </w:p>
    <w:p w14:paraId="496AEA72"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№4 за знаците и сигналите за безопасността на труда и противопожарна охрана.</w:t>
      </w:r>
    </w:p>
    <w:p w14:paraId="25B0EB30"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№5 за реда, начина и периодичността на извършване на оценка на риска.</w:t>
      </w:r>
    </w:p>
    <w:p w14:paraId="0F3B46C4"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 18 от 23 Юли 2001 Г. за сигнализация на пътищата с пътни знаци, издадена от Министерството на регионалното развитие и благоустройството;</w:t>
      </w:r>
    </w:p>
    <w:p w14:paraId="701674C3" w14:textId="77777777" w:rsidR="00BD699B" w:rsidRPr="00D06FF2" w:rsidRDefault="00BD699B"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lastRenderedPageBreak/>
        <w:t>Наредба за управление на строителните отпадъци и за влагане на рециклирани строителни материали;</w:t>
      </w:r>
    </w:p>
    <w:p w14:paraId="3E19E17C" w14:textId="1A89E425" w:rsidR="0084341F" w:rsidRPr="00D06FF2" w:rsidRDefault="0084341F"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Технически правила и изисквания за поддържане на пътища на Национална агенция „Пътна инфраструктура“ от 2009 година (приложима в частта относно технологията за полагане);</w:t>
      </w:r>
    </w:p>
    <w:p w14:paraId="26008A8E" w14:textId="77777777" w:rsidR="0084341F" w:rsidRPr="00D06FF2" w:rsidRDefault="0084341F" w:rsidP="000C008A">
      <w:pPr>
        <w:numPr>
          <w:ilvl w:val="0"/>
          <w:numId w:val="1"/>
        </w:numPr>
        <w:spacing w:after="0" w:line="36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Техническа спецификация на Агенция „Пътна инфраструктура“ от 2014 година(приложима в частта относно технологията за полагане);</w:t>
      </w:r>
    </w:p>
    <w:p w14:paraId="288A5973" w14:textId="77777777" w:rsidR="00B54A40" w:rsidRPr="00D06FF2" w:rsidRDefault="00B54A40" w:rsidP="000C008A">
      <w:pPr>
        <w:tabs>
          <w:tab w:val="left" w:pos="993"/>
        </w:tabs>
        <w:spacing w:after="0" w:line="360" w:lineRule="auto"/>
        <w:jc w:val="both"/>
        <w:rPr>
          <w:rFonts w:ascii="Times New Roman" w:eastAsia="Times New Roman" w:hAnsi="Times New Roman" w:cs="Times New Roman"/>
          <w:sz w:val="24"/>
          <w:szCs w:val="24"/>
        </w:rPr>
      </w:pPr>
    </w:p>
    <w:p w14:paraId="5E9646F3" w14:textId="77777777" w:rsidR="005A6958" w:rsidRPr="00D06FF2" w:rsidRDefault="005A6958" w:rsidP="000C008A">
      <w:pPr>
        <w:tabs>
          <w:tab w:val="left" w:pos="993"/>
        </w:tabs>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4.</w:t>
      </w:r>
      <w:r w:rsidRPr="00D06FF2">
        <w:rPr>
          <w:rFonts w:ascii="Times New Roman" w:eastAsia="Times New Roman" w:hAnsi="Times New Roman" w:cs="Times New Roman"/>
          <w:sz w:val="24"/>
          <w:szCs w:val="24"/>
          <w:lang w:eastAsia="bg-BG"/>
        </w:rPr>
        <w:t xml:space="preserve"> </w:t>
      </w:r>
      <w:r w:rsidRPr="00D06FF2">
        <w:rPr>
          <w:rFonts w:ascii="Times New Roman" w:eastAsia="Times New Roman" w:hAnsi="Times New Roman" w:cs="Times New Roman"/>
          <w:sz w:val="24"/>
          <w:szCs w:val="24"/>
        </w:rPr>
        <w:t>Изпълнението включва следните дейности, които са свързани с изграждане на обекта и представляват условие, следствие или допълнение към тях:</w:t>
      </w:r>
    </w:p>
    <w:p w14:paraId="462CBEA1" w14:textId="77777777" w:rsidR="005A6958" w:rsidRPr="00D06FF2" w:rsidRDefault="005A6958" w:rsidP="000C008A">
      <w:pPr>
        <w:spacing w:line="360" w:lineRule="auto"/>
        <w:jc w:val="both"/>
        <w:rPr>
          <w:rFonts w:ascii="Times New Roman" w:hAnsi="Times New Roman" w:cs="Times New Roman"/>
          <w:i/>
          <w:sz w:val="24"/>
          <w:szCs w:val="24"/>
        </w:rPr>
      </w:pPr>
      <w:r w:rsidRPr="00D06FF2">
        <w:rPr>
          <w:rFonts w:ascii="Times New Roman" w:eastAsia="Times New Roman" w:hAnsi="Times New Roman" w:cs="Times New Roman"/>
          <w:sz w:val="24"/>
          <w:szCs w:val="24"/>
          <w:lang w:eastAsia="bg-BG"/>
        </w:rPr>
        <w:t xml:space="preserve">1. Изпълнение на СМР съгласно инвестициония проект </w:t>
      </w:r>
      <w:r w:rsidRPr="00D06FF2">
        <w:rPr>
          <w:rFonts w:ascii="Times New Roman" w:eastAsia="Times New Roman" w:hAnsi="Times New Roman" w:cs="Times New Roman"/>
          <w:i/>
          <w:sz w:val="24"/>
          <w:szCs w:val="24"/>
          <w:lang w:eastAsia="bg-BG"/>
        </w:rPr>
        <w:t>(при приложимост)</w:t>
      </w:r>
      <w:r w:rsidRPr="00D06FF2">
        <w:rPr>
          <w:rFonts w:ascii="Times New Roman" w:eastAsia="Times New Roman" w:hAnsi="Times New Roman" w:cs="Times New Roman"/>
          <w:sz w:val="24"/>
          <w:szCs w:val="24"/>
          <w:lang w:eastAsia="bg-BG"/>
        </w:rPr>
        <w:t>, Технологично-строителната програма (представя се от Изпълнителя в десетдневен срок след възлагането), Графика за изпълнение на СМР(представя се от Изпълнителя в десетдневен срок след възлагането), предписанията и заповедите в Заповедната книга</w:t>
      </w:r>
      <w:r w:rsidRPr="00D06FF2">
        <w:rPr>
          <w:rFonts w:ascii="Times New Roman" w:eastAsia="Times New Roman" w:hAnsi="Times New Roman" w:cs="Times New Roman"/>
          <w:i/>
          <w:sz w:val="24"/>
          <w:szCs w:val="24"/>
          <w:lang w:eastAsia="bg-BG"/>
        </w:rPr>
        <w:t>(при приложимост)</w:t>
      </w:r>
      <w:r w:rsidRPr="00D06FF2">
        <w:rPr>
          <w:rFonts w:ascii="Times New Roman" w:eastAsia="Times New Roman" w:hAnsi="Times New Roman" w:cs="Times New Roman"/>
          <w:sz w:val="24"/>
          <w:szCs w:val="24"/>
          <w:lang w:eastAsia="bg-BG"/>
        </w:rPr>
        <w:t>, и  предвидените с Количествено – стойностната сметка СМР.</w:t>
      </w:r>
    </w:p>
    <w:p w14:paraId="3D9A04F9" w14:textId="77777777" w:rsidR="005A6958" w:rsidRPr="00D06FF2" w:rsidRDefault="005A6958" w:rsidP="000C008A">
      <w:pPr>
        <w:tabs>
          <w:tab w:val="left" w:pos="459"/>
        </w:tabs>
        <w:spacing w:before="120" w:after="0" w:line="360" w:lineRule="auto"/>
        <w:jc w:val="both"/>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2. Изпълнение на Непредвидени работи /вследствие на непредвидими обстоятелства, по смисъла на ЗОП/, които са видове и/или количества работи, които не са включени в Инвестиционния проект</w:t>
      </w:r>
      <w:r w:rsidRPr="00D06FF2">
        <w:rPr>
          <w:rFonts w:ascii="Times New Roman" w:eastAsia="Times New Roman" w:hAnsi="Times New Roman" w:cs="Times New Roman"/>
          <w:i/>
          <w:sz w:val="24"/>
          <w:szCs w:val="24"/>
          <w:lang w:eastAsia="bg-BG"/>
        </w:rPr>
        <w:t>(при   приложимост)</w:t>
      </w:r>
      <w:r w:rsidRPr="00D06FF2">
        <w:rPr>
          <w:rFonts w:ascii="Times New Roman" w:eastAsia="Times New Roman" w:hAnsi="Times New Roman" w:cs="Times New Roman"/>
          <w:sz w:val="24"/>
          <w:szCs w:val="24"/>
          <w:lang w:eastAsia="bg-BG"/>
        </w:rPr>
        <w:t xml:space="preserve"> и Количествено – стойностната сметка, но чието изпълнение е доказано необходимо за пълното и качественото изпълнение на Строежа;</w:t>
      </w:r>
    </w:p>
    <w:p w14:paraId="58BDA02B" w14:textId="77777777" w:rsidR="005A6958" w:rsidRPr="00D06FF2" w:rsidRDefault="005A6958" w:rsidP="000C008A">
      <w:pPr>
        <w:tabs>
          <w:tab w:val="left" w:pos="459"/>
        </w:tabs>
        <w:spacing w:before="120" w:after="0" w:line="360" w:lineRule="auto"/>
        <w:jc w:val="both"/>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3. Доставка и влагане в строителството на необходимите и съответстващи на инвестиционния проект строителни продукти;</w:t>
      </w:r>
    </w:p>
    <w:p w14:paraId="7DB6780B" w14:textId="0DDDF5E9" w:rsidR="005A6958" w:rsidRPr="00D06FF2" w:rsidRDefault="005A6958" w:rsidP="000C008A">
      <w:pPr>
        <w:tabs>
          <w:tab w:val="left" w:pos="459"/>
        </w:tabs>
        <w:spacing w:before="120" w:after="0" w:line="360" w:lineRule="auto"/>
        <w:jc w:val="both"/>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4. Производство и/или доставка</w:t>
      </w:r>
      <w:r w:rsidR="00576C5A">
        <w:rPr>
          <w:rFonts w:ascii="Times New Roman" w:eastAsia="Times New Roman" w:hAnsi="Times New Roman" w:cs="Times New Roman"/>
          <w:sz w:val="24"/>
          <w:szCs w:val="24"/>
          <w:lang w:eastAsia="bg-BG"/>
        </w:rPr>
        <w:t xml:space="preserve"> на Строителни детайли/елементи,</w:t>
      </w:r>
      <w:r w:rsidRPr="00D06FF2">
        <w:rPr>
          <w:rFonts w:ascii="Times New Roman" w:eastAsia="Times New Roman" w:hAnsi="Times New Roman" w:cs="Times New Roman"/>
          <w:sz w:val="24"/>
          <w:szCs w:val="24"/>
          <w:lang w:eastAsia="bg-BG"/>
        </w:rPr>
        <w:t xml:space="preserve"> съоръжения и влагането им в Строежа;</w:t>
      </w:r>
    </w:p>
    <w:p w14:paraId="5C2849D0" w14:textId="4422F40F" w:rsidR="005A6958" w:rsidRPr="00D06FF2" w:rsidRDefault="005A6958" w:rsidP="000C008A">
      <w:pPr>
        <w:tabs>
          <w:tab w:val="left" w:pos="459"/>
        </w:tabs>
        <w:spacing w:before="120" w:after="0" w:line="360" w:lineRule="auto"/>
        <w:jc w:val="both"/>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5. Уведомяване на Възложителя за възникналата необходимост от допълнително проектиране</w:t>
      </w:r>
      <w:r w:rsidR="00720606">
        <w:rPr>
          <w:rFonts w:ascii="Times New Roman" w:eastAsia="Times New Roman" w:hAnsi="Times New Roman" w:cs="Times New Roman"/>
          <w:sz w:val="24"/>
          <w:szCs w:val="24"/>
          <w:lang w:eastAsia="bg-BG"/>
        </w:rPr>
        <w:t xml:space="preserve"> </w:t>
      </w:r>
      <w:r w:rsidRPr="00D06FF2">
        <w:rPr>
          <w:rFonts w:ascii="Times New Roman" w:eastAsia="Times New Roman" w:hAnsi="Times New Roman" w:cs="Times New Roman"/>
          <w:i/>
          <w:sz w:val="24"/>
          <w:szCs w:val="24"/>
          <w:lang w:eastAsia="bg-BG"/>
        </w:rPr>
        <w:t>(при   приложимост)</w:t>
      </w:r>
      <w:r w:rsidRPr="00D06FF2">
        <w:rPr>
          <w:rFonts w:ascii="Times New Roman" w:eastAsia="Times New Roman" w:hAnsi="Times New Roman" w:cs="Times New Roman"/>
          <w:sz w:val="24"/>
          <w:szCs w:val="24"/>
          <w:lang w:eastAsia="bg-BG"/>
        </w:rPr>
        <w:t>;</w:t>
      </w:r>
    </w:p>
    <w:p w14:paraId="10A4884F" w14:textId="77777777" w:rsidR="005A6958" w:rsidRPr="00D06FF2" w:rsidRDefault="005A6958" w:rsidP="000C008A">
      <w:pPr>
        <w:tabs>
          <w:tab w:val="left" w:pos="459"/>
        </w:tabs>
        <w:spacing w:before="120" w:after="0" w:line="360" w:lineRule="auto"/>
        <w:jc w:val="both"/>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 xml:space="preserve">6. Извършване на необходимите изпитвания и лабораторни изследвания; </w:t>
      </w:r>
    </w:p>
    <w:p w14:paraId="130DE6B7" w14:textId="77777777" w:rsidR="005A6958" w:rsidRPr="00D06FF2" w:rsidRDefault="005A6958" w:rsidP="000C008A">
      <w:pPr>
        <w:tabs>
          <w:tab w:val="left" w:pos="459"/>
        </w:tabs>
        <w:spacing w:before="120" w:after="0" w:line="360" w:lineRule="auto"/>
        <w:jc w:val="both"/>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7. Съставяне на строителни книжа и изготвяне на екзекутивната документация на Строежа;</w:t>
      </w:r>
      <w:r w:rsidRPr="00D06FF2">
        <w:rPr>
          <w:rFonts w:ascii="Times New Roman" w:eastAsia="Times New Roman" w:hAnsi="Times New Roman" w:cs="Times New Roman"/>
          <w:i/>
          <w:sz w:val="24"/>
          <w:szCs w:val="24"/>
          <w:lang w:eastAsia="bg-BG"/>
        </w:rPr>
        <w:t xml:space="preserve"> (при  приложимост)</w:t>
      </w:r>
    </w:p>
    <w:p w14:paraId="1758ADCF" w14:textId="77777777" w:rsidR="005A6958" w:rsidRPr="00D06FF2" w:rsidRDefault="005A6958" w:rsidP="000C008A">
      <w:pPr>
        <w:tabs>
          <w:tab w:val="left" w:pos="459"/>
        </w:tabs>
        <w:spacing w:before="120" w:after="0" w:line="360" w:lineRule="auto"/>
        <w:jc w:val="both"/>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lastRenderedPageBreak/>
        <w:t>8. Участие в процедурата по въвеждане на Строежа в експлоатация;</w:t>
      </w:r>
    </w:p>
    <w:p w14:paraId="4010A1EF" w14:textId="77777777" w:rsidR="005A6958" w:rsidRPr="00D06FF2" w:rsidRDefault="005A6958" w:rsidP="000C008A">
      <w:pPr>
        <w:tabs>
          <w:tab w:val="left" w:pos="459"/>
        </w:tabs>
        <w:spacing w:before="120" w:after="0" w:line="360" w:lineRule="auto"/>
        <w:jc w:val="both"/>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9. Отстраняване на недостатъците, установени при предаването на Строежа и въвеждането му в експлоатация;</w:t>
      </w:r>
    </w:p>
    <w:p w14:paraId="59212F74" w14:textId="77777777" w:rsidR="005A6958" w:rsidRPr="00D06FF2" w:rsidRDefault="005A6958" w:rsidP="000C008A">
      <w:pPr>
        <w:tabs>
          <w:tab w:val="left" w:pos="459"/>
        </w:tabs>
        <w:spacing w:before="120" w:after="0" w:line="360" w:lineRule="auto"/>
        <w:jc w:val="both"/>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10. Отстраняване на проявени дефекти през гаранционните срокове, определени с договора за възлагане на обществената поръчка в съответствие с офертата.</w:t>
      </w:r>
    </w:p>
    <w:p w14:paraId="692668FA" w14:textId="77777777" w:rsidR="005A6958" w:rsidRPr="00D06FF2" w:rsidRDefault="005A6958" w:rsidP="000C008A">
      <w:pPr>
        <w:tabs>
          <w:tab w:val="left" w:pos="993"/>
        </w:tabs>
        <w:spacing w:after="0" w:line="360" w:lineRule="auto"/>
        <w:jc w:val="both"/>
        <w:rPr>
          <w:rFonts w:ascii="Times New Roman" w:eastAsia="Times New Roman" w:hAnsi="Times New Roman" w:cs="Times New Roman"/>
          <w:sz w:val="24"/>
          <w:szCs w:val="24"/>
        </w:rPr>
      </w:pPr>
    </w:p>
    <w:p w14:paraId="019637FC" w14:textId="77777777" w:rsidR="005B0E5A" w:rsidRPr="00D06FF2" w:rsidRDefault="005B0E5A" w:rsidP="000C008A">
      <w:pPr>
        <w:tabs>
          <w:tab w:val="left" w:pos="993"/>
        </w:tabs>
        <w:spacing w:after="0" w:line="360" w:lineRule="auto"/>
        <w:jc w:val="both"/>
        <w:outlineLvl w:val="0"/>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t>II. Количество и обем.</w:t>
      </w:r>
    </w:p>
    <w:p w14:paraId="26F294DE" w14:textId="2383E026" w:rsidR="00B54A40" w:rsidRPr="00D06FF2" w:rsidRDefault="00A17BC4" w:rsidP="000C008A">
      <w:pPr>
        <w:tabs>
          <w:tab w:val="left" w:pos="993"/>
        </w:tabs>
        <w:spacing w:after="0" w:line="360" w:lineRule="auto"/>
        <w:jc w:val="both"/>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t xml:space="preserve">Изпълнявани обекти </w:t>
      </w:r>
      <w:r w:rsidR="00B54A40" w:rsidRPr="00D06FF2">
        <w:rPr>
          <w:rFonts w:ascii="Times New Roman" w:eastAsia="Times New Roman" w:hAnsi="Times New Roman" w:cs="Times New Roman"/>
          <w:b/>
          <w:sz w:val="24"/>
          <w:szCs w:val="24"/>
        </w:rPr>
        <w:t xml:space="preserve"> през предходните </w:t>
      </w:r>
      <w:r w:rsidRPr="00D06FF2">
        <w:rPr>
          <w:rFonts w:ascii="Times New Roman" w:eastAsia="Times New Roman" w:hAnsi="Times New Roman" w:cs="Times New Roman"/>
          <w:b/>
          <w:sz w:val="24"/>
          <w:szCs w:val="24"/>
        </w:rPr>
        <w:t>24</w:t>
      </w:r>
      <w:r w:rsidR="00B54A40" w:rsidRPr="00D06FF2">
        <w:rPr>
          <w:rFonts w:ascii="Times New Roman" w:eastAsia="Times New Roman" w:hAnsi="Times New Roman" w:cs="Times New Roman"/>
          <w:b/>
          <w:sz w:val="24"/>
          <w:szCs w:val="24"/>
        </w:rPr>
        <w:t xml:space="preserve"> месеца: </w:t>
      </w:r>
    </w:p>
    <w:p w14:paraId="487743F4" w14:textId="6867BCCF" w:rsidR="00A17BC4" w:rsidRPr="00D06FF2" w:rsidRDefault="00A17BC4" w:rsidP="000C008A">
      <w:pPr>
        <w:widowControl w:val="0"/>
        <w:spacing w:line="360" w:lineRule="auto"/>
        <w:contextualSpacing/>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„Ремонт на тротоар по ул. ”Независимост” – от ул. ”Сан Стефано” до ул. ”Любен Каравелов”, включително ул. ”Хан Аспарух” в същия участък“.</w:t>
      </w:r>
    </w:p>
    <w:p w14:paraId="2276CDC5" w14:textId="6EC34B68" w:rsidR="00A17BC4" w:rsidRPr="00D06FF2" w:rsidRDefault="00A17BC4" w:rsidP="000C008A">
      <w:pPr>
        <w:widowControl w:val="0"/>
        <w:spacing w:line="360" w:lineRule="auto"/>
        <w:contextualSpacing/>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„Ремонт на тротоар по ул. ”Славянска” – от ул. ”Максим Горки” до бул. ”25-ти септември”.</w:t>
      </w:r>
    </w:p>
    <w:p w14:paraId="42C0C825" w14:textId="5530B86F" w:rsidR="00A17BC4" w:rsidRPr="00D06FF2" w:rsidRDefault="00A17BC4" w:rsidP="000C008A">
      <w:pPr>
        <w:widowControl w:val="0"/>
        <w:spacing w:line="360" w:lineRule="auto"/>
        <w:contextualSpacing/>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„Ремонт на тротоар по ул. ”Цар Петър” – от ул. ”Васил Левски” до бул. ”Добруджа”.</w:t>
      </w:r>
    </w:p>
    <w:p w14:paraId="78CB1B83" w14:textId="49206AA4" w:rsidR="00A17BC4" w:rsidRPr="00D06FF2" w:rsidRDefault="00A17BC4" w:rsidP="000C008A">
      <w:pPr>
        <w:widowControl w:val="0"/>
        <w:spacing w:line="360" w:lineRule="auto"/>
        <w:contextualSpacing/>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„Ремонт на тротоар по ул. ”Дунав” – от магазин ”Кауфланд” до ул. ”Александър Стамболийски”.</w:t>
      </w:r>
    </w:p>
    <w:p w14:paraId="22EB7C42" w14:textId="7BA7FA21" w:rsidR="00A17BC4" w:rsidRPr="00D06FF2" w:rsidRDefault="00A17BC4" w:rsidP="000C008A">
      <w:pPr>
        <w:widowControl w:val="0"/>
        <w:spacing w:line="360" w:lineRule="auto"/>
        <w:contextualSpacing/>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„Изграждане на паркинг „Кооперативен пазар” в УПИ І, кв.513, ЦГЧ Добрич”.</w:t>
      </w:r>
    </w:p>
    <w:p w14:paraId="3F0AB9A2" w14:textId="7633BB0C" w:rsidR="00A17BC4" w:rsidRPr="00D06FF2" w:rsidRDefault="00A17BC4" w:rsidP="000C008A">
      <w:pPr>
        <w:widowControl w:val="0"/>
        <w:spacing w:line="360" w:lineRule="auto"/>
        <w:contextualSpacing/>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„Разширение на гробищен парк – изграждане на алеи”.</w:t>
      </w:r>
    </w:p>
    <w:p w14:paraId="175434AE" w14:textId="399BAD53" w:rsidR="00A17BC4" w:rsidRPr="00D06FF2" w:rsidRDefault="00A17BC4" w:rsidP="000C008A">
      <w:pPr>
        <w:spacing w:after="0" w:line="360" w:lineRule="auto"/>
        <w:ind w:right="-142"/>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„Изкърпване на уличната мрежа на град Добрич в Район „Югоизток“ – улиците в района с граници бул.“25-ти септември“ /вход от Варна/, ул. “Ген Гурко“, ул. “Отец Паисий“, бул. “Добруджа“ /на изток от кръстовището с ул. “Отец Паисий“/, Път ІІ-97. Района включва и улиците в кв. Рилци“;</w:t>
      </w:r>
    </w:p>
    <w:p w14:paraId="1475A8E4" w14:textId="24552DA2" w:rsidR="00A17BC4" w:rsidRPr="00D06FF2" w:rsidRDefault="00A17BC4" w:rsidP="000C008A">
      <w:pPr>
        <w:spacing w:after="0" w:line="360" w:lineRule="auto"/>
        <w:ind w:right="-142"/>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„Изкърпване на уличната мрежа на град Добрич в Район „Югозапад“ – улиците в района с граници бул.“25-ти септември“ /вход от Варна/, ул. “Ген Гурко“, ул. “Отец Паисий“, бул. “Добруджа“ /на запад от кръстовището с ул. “Отец Паисий“/, Път ІІ-97“;</w:t>
      </w:r>
    </w:p>
    <w:p w14:paraId="00DCF6B8" w14:textId="72C46994" w:rsidR="00A17BC4" w:rsidRPr="00D06FF2" w:rsidRDefault="00A17BC4" w:rsidP="000C008A">
      <w:pPr>
        <w:spacing w:after="0" w:line="360" w:lineRule="auto"/>
        <w:ind w:right="-142"/>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„Изкърпване на уличната мрежа на град Добрич в Район „Север“ – всички улици северно от бул. “Добруджа“.</w:t>
      </w:r>
    </w:p>
    <w:p w14:paraId="70989789" w14:textId="5FBDFEA2" w:rsidR="00A17BC4" w:rsidRPr="00D06FF2" w:rsidRDefault="00A17BC4" w:rsidP="000C008A">
      <w:pPr>
        <w:tabs>
          <w:tab w:val="left" w:pos="993"/>
        </w:tabs>
        <w:spacing w:after="0" w:line="360" w:lineRule="auto"/>
        <w:jc w:val="both"/>
        <w:rPr>
          <w:rFonts w:ascii="Times New Roman" w:hAnsi="Times New Roman" w:cs="Times New Roman"/>
          <w:i/>
          <w:sz w:val="24"/>
          <w:szCs w:val="24"/>
        </w:rPr>
      </w:pPr>
      <w:r w:rsidRPr="00D06FF2">
        <w:rPr>
          <w:rFonts w:ascii="Times New Roman" w:eastAsia="Calibri" w:hAnsi="Times New Roman" w:cs="Times New Roman"/>
          <w:i/>
          <w:sz w:val="24"/>
          <w:szCs w:val="24"/>
        </w:rPr>
        <w:t>„</w:t>
      </w:r>
      <w:r w:rsidRPr="00D06FF2">
        <w:rPr>
          <w:rFonts w:ascii="Times New Roman" w:hAnsi="Times New Roman" w:cs="Times New Roman"/>
          <w:i/>
          <w:sz w:val="24"/>
          <w:szCs w:val="24"/>
          <w:lang w:val="en-US"/>
        </w:rPr>
        <w:t>A</w:t>
      </w:r>
      <w:r w:rsidRPr="00D06FF2">
        <w:rPr>
          <w:rFonts w:ascii="Times New Roman" w:hAnsi="Times New Roman" w:cs="Times New Roman"/>
          <w:i/>
          <w:sz w:val="24"/>
          <w:szCs w:val="24"/>
        </w:rPr>
        <w:t>варийно възстановяване на предпазен парапет на пътно мостово съоръжение (пътен надлез) по бул. "Добруджа" в град Добрич“.</w:t>
      </w:r>
    </w:p>
    <w:p w14:paraId="6107E4C8" w14:textId="77777777" w:rsidR="00A17BC4" w:rsidRPr="00D06FF2" w:rsidRDefault="00A17BC4" w:rsidP="000C008A">
      <w:pPr>
        <w:spacing w:after="0" w:line="360" w:lineRule="auto"/>
        <w:ind w:right="-142"/>
        <w:jc w:val="both"/>
        <w:rPr>
          <w:rFonts w:ascii="Times New Roman" w:eastAsia="Times New Roman" w:hAnsi="Times New Roman" w:cs="Times New Roman"/>
          <w:i/>
          <w:sz w:val="24"/>
          <w:szCs w:val="24"/>
          <w:lang w:eastAsia="bg-BG"/>
        </w:rPr>
      </w:pPr>
      <w:r w:rsidRPr="00D06FF2">
        <w:rPr>
          <w:rFonts w:ascii="Times New Roman" w:eastAsia="Calibri" w:hAnsi="Times New Roman" w:cs="Times New Roman"/>
          <w:i/>
          <w:sz w:val="24"/>
          <w:szCs w:val="24"/>
        </w:rPr>
        <w:t>„</w:t>
      </w:r>
      <w:r w:rsidRPr="00D06FF2">
        <w:rPr>
          <w:rFonts w:ascii="Times New Roman" w:eastAsia="Times New Roman" w:hAnsi="Times New Roman" w:cs="Times New Roman"/>
          <w:i/>
          <w:sz w:val="24"/>
          <w:szCs w:val="24"/>
          <w:lang w:eastAsia="bg-BG"/>
        </w:rPr>
        <w:t>Извършване на СРР/СМР дейности по Програма за реализация на благоустройствени мероприятия върху обекти – общинска собственост, с участието на местното население“.</w:t>
      </w:r>
    </w:p>
    <w:p w14:paraId="1859D2EB" w14:textId="741348C6" w:rsidR="00A17BC4" w:rsidRPr="00D06FF2" w:rsidRDefault="00A17BC4" w:rsidP="000C008A">
      <w:pPr>
        <w:spacing w:after="0" w:line="360" w:lineRule="auto"/>
        <w:ind w:right="-142"/>
        <w:jc w:val="both"/>
        <w:rPr>
          <w:rFonts w:ascii="Times New Roman" w:eastAsia="Times New Roman" w:hAnsi="Times New Roman" w:cs="Times New Roman"/>
          <w:i/>
          <w:sz w:val="24"/>
          <w:szCs w:val="24"/>
          <w:lang w:eastAsia="bg-BG"/>
        </w:rPr>
      </w:pPr>
      <w:r w:rsidRPr="00D06FF2">
        <w:rPr>
          <w:rFonts w:ascii="Times New Roman" w:eastAsia="Times New Roman" w:hAnsi="Times New Roman" w:cs="Times New Roman"/>
          <w:i/>
          <w:sz w:val="24"/>
          <w:szCs w:val="24"/>
          <w:lang w:eastAsia="bg-BG"/>
        </w:rPr>
        <w:lastRenderedPageBreak/>
        <w:t xml:space="preserve"> „Изграждане на паркинг по ул. „Страцин”</w:t>
      </w:r>
      <w:r w:rsidRPr="00D06FF2">
        <w:rPr>
          <w:rFonts w:ascii="Times New Roman" w:eastAsia="Times New Roman" w:hAnsi="Times New Roman" w:cs="Times New Roman"/>
          <w:i/>
          <w:sz w:val="24"/>
          <w:szCs w:val="24"/>
          <w:lang w:val="en-US" w:eastAsia="bg-BG"/>
        </w:rPr>
        <w:t xml:space="preserve"> (</w:t>
      </w:r>
      <w:r w:rsidRPr="00D06FF2">
        <w:rPr>
          <w:rFonts w:ascii="Times New Roman" w:eastAsia="Times New Roman" w:hAnsi="Times New Roman" w:cs="Times New Roman"/>
          <w:i/>
          <w:sz w:val="24"/>
          <w:szCs w:val="24"/>
          <w:lang w:eastAsia="bg-BG"/>
        </w:rPr>
        <w:t>зад ресторант „Централ“</w:t>
      </w:r>
      <w:r w:rsidRPr="00D06FF2">
        <w:rPr>
          <w:rFonts w:ascii="Times New Roman" w:eastAsia="Times New Roman" w:hAnsi="Times New Roman" w:cs="Times New Roman"/>
          <w:i/>
          <w:sz w:val="24"/>
          <w:szCs w:val="24"/>
          <w:lang w:val="en-US" w:eastAsia="bg-BG"/>
        </w:rPr>
        <w:t>)</w:t>
      </w:r>
      <w:r w:rsidRPr="00D06FF2">
        <w:rPr>
          <w:rFonts w:ascii="Times New Roman" w:eastAsia="Times New Roman" w:hAnsi="Times New Roman" w:cs="Times New Roman"/>
          <w:i/>
          <w:sz w:val="24"/>
          <w:szCs w:val="24"/>
          <w:lang w:eastAsia="bg-BG"/>
        </w:rPr>
        <w:t>“;</w:t>
      </w:r>
    </w:p>
    <w:p w14:paraId="48FD4807" w14:textId="22DBD76E" w:rsidR="00A17BC4" w:rsidRPr="00D06FF2" w:rsidRDefault="00A17BC4" w:rsidP="000C008A">
      <w:pPr>
        <w:spacing w:after="0" w:line="360" w:lineRule="auto"/>
        <w:ind w:right="-142"/>
        <w:jc w:val="both"/>
        <w:rPr>
          <w:rFonts w:ascii="Times New Roman" w:eastAsia="Times New Roman" w:hAnsi="Times New Roman" w:cs="Times New Roman"/>
          <w:i/>
          <w:sz w:val="24"/>
          <w:szCs w:val="24"/>
          <w:lang w:eastAsia="bg-BG"/>
        </w:rPr>
      </w:pPr>
      <w:r w:rsidRPr="00D06FF2">
        <w:rPr>
          <w:rFonts w:ascii="Times New Roman" w:eastAsia="Times New Roman" w:hAnsi="Times New Roman" w:cs="Times New Roman"/>
          <w:i/>
          <w:sz w:val="24"/>
          <w:szCs w:val="24"/>
          <w:lang w:eastAsia="bg-BG"/>
        </w:rPr>
        <w:t xml:space="preserve"> „Преасфалтиране на паркинг зад бл. №19 по бул. “25-ти септември““.</w:t>
      </w:r>
    </w:p>
    <w:p w14:paraId="4B805455" w14:textId="66E46868" w:rsidR="00A17BC4" w:rsidRPr="00D06FF2" w:rsidRDefault="00A17BC4" w:rsidP="000C008A">
      <w:pPr>
        <w:spacing w:after="0" w:line="360" w:lineRule="auto"/>
        <w:ind w:right="-142"/>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„Изкърпване на уличната мрежа на град Добрич в Район „Югоизток“ – улиците в района с граници бул.“25-ти септември“ /вход от Варна/, ул. “Ген Гурко“, ул. “Отец Паисий“, бул. “Добруджа“ /на изток от кръстовището с ул. “Отец Паисий“/, Път ІІ-97. Района включва и улиците в кв. Рилци“;</w:t>
      </w:r>
    </w:p>
    <w:p w14:paraId="15302AAE" w14:textId="319D2314" w:rsidR="00A17BC4" w:rsidRPr="00D06FF2" w:rsidRDefault="00A17BC4" w:rsidP="000C008A">
      <w:pPr>
        <w:spacing w:after="0" w:line="360" w:lineRule="auto"/>
        <w:ind w:right="-142"/>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„Изкърпване на уличната мрежа на град Добрич в Район „Югозапад“ – улиците в района с граници бул.“25-ти септември“ /вход от Варна/, ул. “Ген Гурко“, ул. “Отец Паисий“, бул. “Добруджа“ /на запад от кръстовището с ул. “Отец Паисий“/, Път ІІ-97“;</w:t>
      </w:r>
    </w:p>
    <w:p w14:paraId="73E21AF7" w14:textId="745780E4" w:rsidR="00A17BC4" w:rsidRPr="00D06FF2" w:rsidRDefault="00A17BC4" w:rsidP="000C008A">
      <w:pPr>
        <w:spacing w:after="0" w:line="360" w:lineRule="auto"/>
        <w:ind w:right="-142"/>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„Изкърпване на уличната мрежа на град Добрич в Район „Север“ – всички улици северно от бул. “Добруджа“;</w:t>
      </w:r>
    </w:p>
    <w:p w14:paraId="44317A0E" w14:textId="5BF8A7BB" w:rsidR="00A17BC4" w:rsidRPr="00D06FF2" w:rsidRDefault="00A17BC4" w:rsidP="000C008A">
      <w:pPr>
        <w:spacing w:after="0" w:line="360" w:lineRule="auto"/>
        <w:ind w:right="-142"/>
        <w:jc w:val="both"/>
        <w:rPr>
          <w:rFonts w:ascii="Times New Roman" w:eastAsia="Calibri" w:hAnsi="Times New Roman" w:cs="Times New Roman"/>
          <w:i/>
          <w:sz w:val="24"/>
          <w:szCs w:val="24"/>
        </w:rPr>
      </w:pPr>
      <w:r w:rsidRPr="00D06FF2">
        <w:rPr>
          <w:rFonts w:ascii="Times New Roman" w:eastAsia="Calibri" w:hAnsi="Times New Roman" w:cs="Times New Roman"/>
          <w:i/>
          <w:sz w:val="24"/>
          <w:szCs w:val="24"/>
        </w:rPr>
        <w:t xml:space="preserve"> „Разширение на гробищен парк – изграждане на алеи”.</w:t>
      </w:r>
    </w:p>
    <w:p w14:paraId="697C5622" w14:textId="77777777" w:rsidR="00A17BC4" w:rsidRPr="00D06FF2" w:rsidRDefault="00A17BC4" w:rsidP="000C008A">
      <w:pPr>
        <w:tabs>
          <w:tab w:val="left" w:pos="993"/>
        </w:tabs>
        <w:spacing w:after="0" w:line="360" w:lineRule="auto"/>
        <w:jc w:val="both"/>
        <w:rPr>
          <w:rFonts w:ascii="Times New Roman" w:eastAsia="Times New Roman" w:hAnsi="Times New Roman" w:cs="Times New Roman"/>
          <w:b/>
          <w:sz w:val="24"/>
          <w:szCs w:val="24"/>
        </w:rPr>
      </w:pPr>
    </w:p>
    <w:p w14:paraId="27536834" w14:textId="77777777" w:rsidR="003C49A5" w:rsidRPr="00D06FF2" w:rsidRDefault="003C49A5" w:rsidP="000C008A">
      <w:pPr>
        <w:tabs>
          <w:tab w:val="left" w:pos="993"/>
        </w:tabs>
        <w:spacing w:after="0" w:line="360" w:lineRule="auto"/>
        <w:jc w:val="both"/>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t>Обхватът, основните параметри и условията, при които ще се изпълняват дейностите, включени в обхвата на обществената поръчка ще се определят при всяко конкретно възлагане-вътрешен конкурентен избор по реда на чл.82,ал.4 от ЗОП.</w:t>
      </w:r>
    </w:p>
    <w:p w14:paraId="4345BF45" w14:textId="42E7BED7" w:rsidR="00B54A40" w:rsidRPr="00D06FF2" w:rsidRDefault="00B54A40" w:rsidP="000C008A">
      <w:pPr>
        <w:tabs>
          <w:tab w:val="left" w:pos="993"/>
        </w:tabs>
        <w:spacing w:after="0" w:line="360" w:lineRule="auto"/>
        <w:jc w:val="both"/>
        <w:rPr>
          <w:rFonts w:ascii="Times New Roman" w:eastAsia="Times New Roman" w:hAnsi="Times New Roman" w:cs="Times New Roman"/>
          <w:b/>
          <w:sz w:val="24"/>
          <w:szCs w:val="24"/>
        </w:rPr>
      </w:pPr>
    </w:p>
    <w:p w14:paraId="47D53403" w14:textId="08DF3A8A" w:rsidR="00A17BC4" w:rsidRPr="00D06FF2" w:rsidRDefault="00A17BC4" w:rsidP="000C008A">
      <w:pPr>
        <w:tabs>
          <w:tab w:val="left" w:pos="993"/>
        </w:tabs>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 xml:space="preserve">Инвестиционните намерения на Възложителя </w:t>
      </w:r>
      <w:r w:rsidRPr="00720606">
        <w:rPr>
          <w:rFonts w:ascii="Times New Roman" w:eastAsia="Times New Roman" w:hAnsi="Times New Roman" w:cs="Times New Roman"/>
          <w:sz w:val="24"/>
          <w:szCs w:val="24"/>
        </w:rPr>
        <w:t xml:space="preserve">за следващи </w:t>
      </w:r>
      <w:r w:rsidR="00720606" w:rsidRPr="00720606">
        <w:rPr>
          <w:rFonts w:ascii="Times New Roman" w:eastAsia="Times New Roman" w:hAnsi="Times New Roman" w:cs="Times New Roman"/>
          <w:sz w:val="24"/>
          <w:szCs w:val="24"/>
        </w:rPr>
        <w:t>48</w:t>
      </w:r>
      <w:r w:rsidRPr="00720606">
        <w:rPr>
          <w:rFonts w:ascii="Times New Roman" w:eastAsia="Times New Roman" w:hAnsi="Times New Roman" w:cs="Times New Roman"/>
          <w:sz w:val="24"/>
          <w:szCs w:val="24"/>
        </w:rPr>
        <w:t xml:space="preserve"> месеца е изпълнението</w:t>
      </w:r>
      <w:r w:rsidRPr="00D06FF2">
        <w:rPr>
          <w:rFonts w:ascii="Times New Roman" w:eastAsia="Times New Roman" w:hAnsi="Times New Roman" w:cs="Times New Roman"/>
          <w:sz w:val="24"/>
          <w:szCs w:val="24"/>
        </w:rPr>
        <w:t xml:space="preserve"> на следните обекти:</w:t>
      </w:r>
    </w:p>
    <w:p w14:paraId="08D79003"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„Захари Стоянов““</w:t>
      </w:r>
    </w:p>
    <w:p w14:paraId="50BC8194"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„Любен Каравелов““</w:t>
      </w:r>
    </w:p>
    <w:p w14:paraId="6AC3F756"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„Райко Цончев““</w:t>
      </w:r>
    </w:p>
    <w:p w14:paraId="7AF47FA5"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„Капитан Андреев““</w:t>
      </w:r>
    </w:p>
    <w:p w14:paraId="10D1E23E"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„М-р Векилски““</w:t>
      </w:r>
    </w:p>
    <w:p w14:paraId="5EE11D64"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„Методи Кусевич“ в участъка от ул. „Георги Кирков“ до бул. „Добруджа““</w:t>
      </w:r>
    </w:p>
    <w:p w14:paraId="7D31805B"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„Велико Търново““</w:t>
      </w:r>
    </w:p>
    <w:p w14:paraId="6F162D00"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„Хаджи Димитър““</w:t>
      </w:r>
    </w:p>
    <w:p w14:paraId="40C94246"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„Капитан Димитър Списаревски“ в участъка от бул. „Добруджа“ до ул. „Велико Търново““</w:t>
      </w:r>
    </w:p>
    <w:p w14:paraId="04005937"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„Бачо Киро““</w:t>
      </w:r>
    </w:p>
    <w:p w14:paraId="1C6B4808"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lastRenderedPageBreak/>
        <w:t>„Рехабилитация на ул. „Суха река““</w:t>
      </w:r>
    </w:p>
    <w:p w14:paraId="5AB72575"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„Росица““</w:t>
      </w:r>
    </w:p>
    <w:p w14:paraId="3F24EF71"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„Опълченец Димитър Ковачев“ – от ул. „Христо Ботев“ до ЖК „Строител““</w:t>
      </w:r>
    </w:p>
    <w:p w14:paraId="07029826"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„Орфей““</w:t>
      </w:r>
    </w:p>
    <w:p w14:paraId="099391F8"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„Ясна поляна““</w:t>
      </w:r>
    </w:p>
    <w:p w14:paraId="7D53985A"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„Емона““</w:t>
      </w:r>
    </w:p>
    <w:p w14:paraId="0B08BCEB"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„Каменица““</w:t>
      </w:r>
    </w:p>
    <w:p w14:paraId="69443F89"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„Бойчо Огнянов““</w:t>
      </w:r>
    </w:p>
    <w:p w14:paraId="7A466580"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„Арда““</w:t>
      </w:r>
    </w:p>
    <w:p w14:paraId="79B0CD91"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„Гривица““</w:t>
      </w:r>
    </w:p>
    <w:p w14:paraId="0ECB2D70"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„Хан Тервел“ в участъка от бул. „Добруджа“ до ул. „Армейска““</w:t>
      </w:r>
    </w:p>
    <w:p w14:paraId="239ADB9C"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„Армейска““</w:t>
      </w:r>
    </w:p>
    <w:p w14:paraId="06E7B2D0"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„Свещеник Павел Атанасов““</w:t>
      </w:r>
    </w:p>
    <w:p w14:paraId="01C37F74"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„№12““</w:t>
      </w:r>
    </w:p>
    <w:p w14:paraId="43FD26DC"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„Столетов“</w:t>
      </w:r>
    </w:p>
    <w:p w14:paraId="61C895B9"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„Рехабилитация на ул. „Боряна“</w:t>
      </w:r>
    </w:p>
    <w:p w14:paraId="6724B5D8" w14:textId="77777777" w:rsidR="000C008A" w:rsidRPr="00D06FF2" w:rsidRDefault="000C008A" w:rsidP="000C008A">
      <w:pPr>
        <w:numPr>
          <w:ilvl w:val="0"/>
          <w:numId w:val="41"/>
        </w:numPr>
        <w:spacing w:after="0" w:line="36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„Ремонт на паркинг зона и тротоари по ул. „Христо Смирненски“</w:t>
      </w:r>
    </w:p>
    <w:p w14:paraId="3B557782" w14:textId="77777777" w:rsidR="00A17BC4" w:rsidRPr="00D06FF2" w:rsidRDefault="00A17BC4" w:rsidP="000C008A">
      <w:pPr>
        <w:widowControl w:val="0"/>
        <w:spacing w:after="0" w:line="360" w:lineRule="auto"/>
        <w:jc w:val="both"/>
        <w:rPr>
          <w:rFonts w:ascii="Times New Roman" w:eastAsia="Calibri" w:hAnsi="Times New Roman" w:cs="Times New Roman"/>
          <w:b/>
          <w:i/>
          <w:sz w:val="24"/>
          <w:szCs w:val="24"/>
        </w:rPr>
      </w:pPr>
    </w:p>
    <w:p w14:paraId="60691B9E" w14:textId="3722F339" w:rsidR="00A17BC4" w:rsidRPr="00D06FF2" w:rsidRDefault="00A17BC4" w:rsidP="000C008A">
      <w:pPr>
        <w:widowControl w:val="0"/>
        <w:spacing w:after="0" w:line="360" w:lineRule="auto"/>
        <w:jc w:val="both"/>
        <w:rPr>
          <w:rFonts w:ascii="Times New Roman" w:eastAsia="Calibri" w:hAnsi="Times New Roman" w:cs="Times New Roman"/>
          <w:b/>
          <w:i/>
          <w:sz w:val="24"/>
          <w:szCs w:val="24"/>
          <w:u w:val="single"/>
        </w:rPr>
      </w:pPr>
      <w:r w:rsidRPr="00D06FF2">
        <w:rPr>
          <w:rFonts w:ascii="Times New Roman" w:eastAsia="Calibri" w:hAnsi="Times New Roman" w:cs="Times New Roman"/>
          <w:b/>
          <w:i/>
          <w:sz w:val="24"/>
          <w:szCs w:val="24"/>
        </w:rPr>
        <w:t xml:space="preserve">Забележка: </w:t>
      </w:r>
      <w:r w:rsidRPr="00D06FF2">
        <w:rPr>
          <w:rFonts w:ascii="Times New Roman" w:eastAsia="Calibri" w:hAnsi="Times New Roman" w:cs="Times New Roman"/>
          <w:b/>
          <w:i/>
          <w:sz w:val="24"/>
          <w:szCs w:val="24"/>
          <w:u w:val="single"/>
        </w:rPr>
        <w:t xml:space="preserve">Посочените дейности  са </w:t>
      </w:r>
      <w:r w:rsidRPr="00D06FF2">
        <w:rPr>
          <w:rFonts w:ascii="Times New Roman" w:eastAsia="Calibri" w:hAnsi="Times New Roman" w:cs="Times New Roman"/>
          <w:b/>
          <w:i/>
          <w:sz w:val="24"/>
          <w:szCs w:val="24"/>
          <w:u w:val="single"/>
          <w:lang w:val="az-Cyrl-AZ"/>
        </w:rPr>
        <w:t xml:space="preserve">на база инвестиционните намерения на Възложителя. </w:t>
      </w:r>
      <w:r w:rsidRPr="00D06FF2">
        <w:rPr>
          <w:rFonts w:ascii="Times New Roman" w:eastAsia="Calibri" w:hAnsi="Times New Roman" w:cs="Times New Roman"/>
          <w:b/>
          <w:i/>
          <w:sz w:val="24"/>
          <w:szCs w:val="24"/>
          <w:u w:val="single"/>
        </w:rPr>
        <w:t>В тази връзка предоставените данни могат да послужат на участниците в настоящата процедура единствено като ориентировъчни и по никакъв начин не обвързват община град Добрич с осигуряването им.</w:t>
      </w:r>
    </w:p>
    <w:p w14:paraId="45571A52" w14:textId="77777777" w:rsidR="00B54A40" w:rsidRPr="00D06FF2" w:rsidRDefault="00B54A40" w:rsidP="000C008A">
      <w:pPr>
        <w:tabs>
          <w:tab w:val="left" w:pos="993"/>
        </w:tabs>
        <w:spacing w:after="0" w:line="360" w:lineRule="auto"/>
        <w:jc w:val="both"/>
        <w:rPr>
          <w:rFonts w:ascii="Times New Roman" w:eastAsia="Times New Roman" w:hAnsi="Times New Roman" w:cs="Times New Roman"/>
          <w:sz w:val="24"/>
          <w:szCs w:val="24"/>
        </w:rPr>
      </w:pPr>
    </w:p>
    <w:p w14:paraId="399998B3" w14:textId="77777777" w:rsidR="00830857" w:rsidRPr="00D06FF2" w:rsidRDefault="005B0E5A" w:rsidP="000C008A">
      <w:pPr>
        <w:tabs>
          <w:tab w:val="left" w:pos="993"/>
        </w:tabs>
        <w:spacing w:after="0" w:line="360" w:lineRule="auto"/>
        <w:jc w:val="both"/>
        <w:outlineLvl w:val="0"/>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t>III</w:t>
      </w:r>
      <w:r w:rsidR="00830857" w:rsidRPr="00D06FF2">
        <w:rPr>
          <w:rFonts w:ascii="Times New Roman" w:eastAsia="Times New Roman" w:hAnsi="Times New Roman" w:cs="Times New Roman"/>
          <w:b/>
          <w:sz w:val="24"/>
          <w:szCs w:val="24"/>
        </w:rPr>
        <w:t>. ЦЕЛ И ПРЕДМЕТ НА ПОРЪЧКА</w:t>
      </w:r>
    </w:p>
    <w:p w14:paraId="5483EDDB" w14:textId="77777777" w:rsidR="00830857" w:rsidRPr="00D06FF2" w:rsidRDefault="00830857" w:rsidP="000C008A">
      <w:pPr>
        <w:tabs>
          <w:tab w:val="left" w:pos="993"/>
        </w:tabs>
        <w:spacing w:after="0" w:line="360" w:lineRule="auto"/>
        <w:ind w:firstLine="567"/>
        <w:jc w:val="both"/>
        <w:rPr>
          <w:rFonts w:ascii="Times New Roman" w:eastAsia="Times New Roman" w:hAnsi="Times New Roman" w:cs="Times New Roman"/>
          <w:b/>
          <w:sz w:val="24"/>
          <w:szCs w:val="24"/>
        </w:rPr>
      </w:pPr>
    </w:p>
    <w:p w14:paraId="7FC5EF94" w14:textId="77777777" w:rsidR="00A17BC4" w:rsidRPr="00D06FF2" w:rsidRDefault="006807B9" w:rsidP="000C008A">
      <w:pPr>
        <w:widowControl w:val="0"/>
        <w:spacing w:after="0" w:line="360" w:lineRule="auto"/>
        <w:ind w:left="40" w:right="20" w:firstLine="600"/>
        <w:jc w:val="both"/>
        <w:rPr>
          <w:rFonts w:ascii="Times New Roman" w:eastAsia="Times New Roman" w:hAnsi="Times New Roman" w:cs="Times New Roman"/>
          <w:color w:val="000000"/>
          <w:sz w:val="24"/>
          <w:szCs w:val="24"/>
          <w:lang w:eastAsia="bg-BG" w:bidi="bg-BG"/>
        </w:rPr>
      </w:pPr>
      <w:r w:rsidRPr="00D06FF2">
        <w:rPr>
          <w:rFonts w:ascii="Times New Roman" w:eastAsia="Times New Roman" w:hAnsi="Times New Roman" w:cs="Times New Roman"/>
          <w:sz w:val="24"/>
          <w:szCs w:val="24"/>
        </w:rPr>
        <w:t xml:space="preserve">1. </w:t>
      </w:r>
      <w:r w:rsidR="00A17BC4" w:rsidRPr="00D06FF2">
        <w:rPr>
          <w:rFonts w:ascii="Times New Roman" w:eastAsia="Times New Roman" w:hAnsi="Times New Roman" w:cs="Times New Roman"/>
          <w:color w:val="000000"/>
          <w:sz w:val="24"/>
          <w:szCs w:val="24"/>
          <w:lang w:eastAsia="bg-BG" w:bidi="bg-BG"/>
        </w:rPr>
        <w:t xml:space="preserve">Целта на настоящата процедура е сключване на Рамково споразумение, в което не са определени всички условия, за възлагане на договори за обществени поръчки за изпълнение на </w:t>
      </w:r>
      <w:r w:rsidR="00A17BC4" w:rsidRPr="00D06FF2">
        <w:rPr>
          <w:rFonts w:ascii="Times New Roman" w:eastAsia="Times New Roman" w:hAnsi="Times New Roman" w:cs="Times New Roman"/>
          <w:b/>
          <w:sz w:val="24"/>
          <w:szCs w:val="24"/>
          <w:lang w:eastAsia="bg-BG"/>
        </w:rPr>
        <w:t xml:space="preserve">  </w:t>
      </w:r>
      <w:r w:rsidR="00A17BC4" w:rsidRPr="00D06FF2">
        <w:rPr>
          <w:rFonts w:ascii="Times New Roman" w:eastAsia="Times New Roman" w:hAnsi="Times New Roman" w:cs="Times New Roman"/>
          <w:sz w:val="24"/>
          <w:szCs w:val="24"/>
          <w:lang w:eastAsia="bg-BG"/>
        </w:rPr>
        <w:t>строителство,</w:t>
      </w:r>
      <w:r w:rsidR="00A17BC4" w:rsidRPr="00D06FF2">
        <w:rPr>
          <w:rFonts w:ascii="Times New Roman" w:eastAsia="Times New Roman" w:hAnsi="Times New Roman" w:cs="Times New Roman"/>
          <w:sz w:val="24"/>
          <w:szCs w:val="24"/>
          <w:lang w:val="en-US" w:eastAsia="bg-BG"/>
        </w:rPr>
        <w:t xml:space="preserve"> </w:t>
      </w:r>
      <w:r w:rsidR="00A17BC4" w:rsidRPr="00D06FF2">
        <w:rPr>
          <w:rFonts w:ascii="Times New Roman" w:eastAsia="Times New Roman" w:hAnsi="Times New Roman" w:cs="Times New Roman"/>
          <w:sz w:val="24"/>
          <w:szCs w:val="24"/>
          <w:lang w:eastAsia="bg-BG"/>
        </w:rPr>
        <w:t>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w:t>
      </w:r>
      <w:r w:rsidR="00A17BC4" w:rsidRPr="00D06FF2">
        <w:rPr>
          <w:rFonts w:ascii="Times New Roman" w:eastAsia="Times New Roman" w:hAnsi="Times New Roman" w:cs="Times New Roman"/>
          <w:color w:val="000000"/>
          <w:sz w:val="24"/>
          <w:szCs w:val="24"/>
          <w:lang w:eastAsia="bg-BG" w:bidi="bg-BG"/>
        </w:rPr>
        <w:t>.</w:t>
      </w:r>
    </w:p>
    <w:p w14:paraId="67850A1B" w14:textId="77777777" w:rsidR="00A17BC4" w:rsidRPr="00D06FF2" w:rsidRDefault="00A17BC4" w:rsidP="000C008A">
      <w:pPr>
        <w:widowControl w:val="0"/>
        <w:spacing w:after="0" w:line="360" w:lineRule="auto"/>
        <w:ind w:left="40" w:right="20" w:firstLine="600"/>
        <w:jc w:val="both"/>
        <w:rPr>
          <w:rFonts w:ascii="Times New Roman" w:eastAsia="Times New Roman" w:hAnsi="Times New Roman" w:cs="Times New Roman"/>
          <w:color w:val="000000"/>
          <w:sz w:val="24"/>
          <w:szCs w:val="24"/>
          <w:lang w:eastAsia="bg-BG" w:bidi="bg-BG"/>
        </w:rPr>
      </w:pPr>
      <w:r w:rsidRPr="00D06FF2">
        <w:rPr>
          <w:rFonts w:ascii="Times New Roman" w:eastAsia="Times New Roman" w:hAnsi="Times New Roman" w:cs="Times New Roman"/>
          <w:color w:val="000000"/>
          <w:sz w:val="24"/>
          <w:szCs w:val="24"/>
          <w:lang w:eastAsia="bg-BG" w:bidi="bg-BG"/>
        </w:rPr>
        <w:lastRenderedPageBreak/>
        <w:t>С възлагане на настоящата поръчка, Възложителят се стреми да избере  потенциални Изпълнители на предмета на поръчката, притежаващи професионална квалификация и практически опит в областта на пътното строителство  , на които Община град Добрич да възложи изпълнението на дейностите по предмета на обществената поръчка.</w:t>
      </w:r>
    </w:p>
    <w:p w14:paraId="75E1AC0F" w14:textId="77777777" w:rsidR="00A17BC4" w:rsidRPr="00D06FF2" w:rsidRDefault="00A17BC4" w:rsidP="000C008A">
      <w:pPr>
        <w:widowControl w:val="0"/>
        <w:spacing w:after="248" w:line="360" w:lineRule="auto"/>
        <w:ind w:left="20" w:right="20" w:firstLine="560"/>
        <w:jc w:val="both"/>
        <w:rPr>
          <w:rFonts w:ascii="Times New Roman" w:eastAsia="Times New Roman" w:hAnsi="Times New Roman" w:cs="Times New Roman"/>
          <w:color w:val="000000"/>
          <w:sz w:val="24"/>
          <w:szCs w:val="24"/>
          <w:lang w:eastAsia="bg-BG" w:bidi="bg-BG"/>
        </w:rPr>
      </w:pPr>
      <w:r w:rsidRPr="00D06FF2">
        <w:rPr>
          <w:rFonts w:ascii="Times New Roman" w:eastAsia="Times New Roman" w:hAnsi="Times New Roman" w:cs="Times New Roman"/>
          <w:sz w:val="24"/>
          <w:szCs w:val="24"/>
          <w:lang w:eastAsia="bg-BG" w:bidi="bg-BG"/>
        </w:rPr>
        <w:t xml:space="preserve">С цел Възложителя да положи максимални грижи за  </w:t>
      </w:r>
      <w:r w:rsidRPr="00D06FF2">
        <w:rPr>
          <w:rFonts w:ascii="Times New Roman" w:eastAsia="Times New Roman" w:hAnsi="Times New Roman" w:cs="Times New Roman"/>
          <w:sz w:val="24"/>
          <w:szCs w:val="24"/>
        </w:rPr>
        <w:t xml:space="preserve">целогодишна нормална експлоатация </w:t>
      </w:r>
      <w:r w:rsidRPr="00D06FF2">
        <w:rPr>
          <w:rFonts w:ascii="Times New Roman" w:eastAsia="Times New Roman" w:hAnsi="Times New Roman" w:cs="Times New Roman"/>
          <w:b/>
          <w:sz w:val="24"/>
          <w:szCs w:val="24"/>
          <w:lang w:eastAsia="bg-BG"/>
        </w:rPr>
        <w:t>на пътна и улична  мрежа, пътни съоръжения, паркове и елементи на техническата инфраструктура</w:t>
      </w:r>
      <w:r w:rsidRPr="00D06FF2">
        <w:rPr>
          <w:rFonts w:ascii="Times New Roman" w:eastAsia="Times New Roman" w:hAnsi="Times New Roman" w:cs="Times New Roman"/>
          <w:sz w:val="24"/>
          <w:szCs w:val="24"/>
          <w:lang w:eastAsia="bg-BG" w:bidi="bg-BG"/>
        </w:rPr>
        <w:t xml:space="preserve">  съобразно годишните бюджети, както и , че на практика видът и броят на обектите не биха могли да се определят предварително. С оглед на това, Община град Добрич и с цел постигане на целесъобразност при разходване на бюджетни и други средства и спазване основните принципи на ЗОП, възложителя взема решение да проведе открита процедура за сключване на рамково споразумение, в което не са определени всички условия със срок на изпълнение </w:t>
      </w:r>
      <w:r w:rsidRPr="004921AB">
        <w:rPr>
          <w:rFonts w:ascii="Times New Roman" w:eastAsia="Times New Roman" w:hAnsi="Times New Roman" w:cs="Times New Roman"/>
          <w:sz w:val="24"/>
          <w:szCs w:val="24"/>
          <w:lang w:eastAsia="bg-BG" w:bidi="bg-BG"/>
        </w:rPr>
        <w:t xml:space="preserve">до </w:t>
      </w:r>
      <w:r w:rsidRPr="004921AB">
        <w:rPr>
          <w:rFonts w:ascii="Times New Roman" w:eastAsia="Times New Roman" w:hAnsi="Times New Roman" w:cs="Times New Roman"/>
          <w:color w:val="000000"/>
          <w:sz w:val="24"/>
          <w:szCs w:val="24"/>
          <w:lang w:eastAsia="bg-BG" w:bidi="bg-BG"/>
        </w:rPr>
        <w:t>4 години</w:t>
      </w:r>
      <w:r w:rsidRPr="004921AB">
        <w:rPr>
          <w:rFonts w:ascii="Times New Roman" w:eastAsia="Times New Roman" w:hAnsi="Times New Roman" w:cs="Times New Roman"/>
          <w:sz w:val="24"/>
          <w:szCs w:val="24"/>
          <w:lang w:eastAsia="bg-BG" w:bidi="bg-BG"/>
        </w:rPr>
        <w:t xml:space="preserve"> считано</w:t>
      </w:r>
      <w:r w:rsidRPr="00D06FF2">
        <w:rPr>
          <w:rFonts w:ascii="Times New Roman" w:eastAsia="Times New Roman" w:hAnsi="Times New Roman" w:cs="Times New Roman"/>
          <w:sz w:val="24"/>
          <w:szCs w:val="24"/>
          <w:lang w:eastAsia="bg-BG" w:bidi="bg-BG"/>
        </w:rPr>
        <w:t xml:space="preserve"> от датата на подписване на споразумението с 3 (трима) потенциални изпълнители, които отговарят на предварително обявените от възложителя условия.</w:t>
      </w:r>
    </w:p>
    <w:p w14:paraId="6D92BE1F" w14:textId="77777777" w:rsidR="00A17BC4" w:rsidRPr="00D06FF2" w:rsidRDefault="00A17BC4" w:rsidP="000C008A">
      <w:pPr>
        <w:widowControl w:val="0"/>
        <w:spacing w:after="0" w:line="360" w:lineRule="auto"/>
        <w:ind w:firstLine="580"/>
        <w:jc w:val="both"/>
        <w:rPr>
          <w:rFonts w:ascii="Times New Roman" w:eastAsia="Courier New" w:hAnsi="Times New Roman" w:cs="Times New Roman"/>
          <w:sz w:val="24"/>
          <w:szCs w:val="24"/>
          <w:lang w:val="en-US" w:eastAsia="bg-BG"/>
        </w:rPr>
      </w:pPr>
      <w:r w:rsidRPr="00D06FF2">
        <w:rPr>
          <w:rFonts w:ascii="Times New Roman" w:eastAsia="Courier New" w:hAnsi="Times New Roman" w:cs="Times New Roman"/>
          <w:sz w:val="24"/>
          <w:szCs w:val="24"/>
          <w:lang w:eastAsia="bg-BG"/>
        </w:rPr>
        <w:t>Ако при провеждане на процедурата се установи, че не е налице достатъчен брой потенциални изпълнители, които отговарят на личното състояние и критериите за подбор и/или достатъчен брой оферти, които отговарят на предварително обявените условия, възложителят ще сключи рамково споразумение</w:t>
      </w:r>
      <w:r w:rsidRPr="00D06FF2">
        <w:rPr>
          <w:rFonts w:ascii="Times New Roman" w:eastAsia="Courier New" w:hAnsi="Times New Roman" w:cs="Times New Roman"/>
          <w:sz w:val="24"/>
          <w:szCs w:val="24"/>
          <w:lang w:val="en-US" w:eastAsia="bg-BG"/>
        </w:rPr>
        <w:t xml:space="preserve"> </w:t>
      </w:r>
      <w:r w:rsidRPr="00D06FF2">
        <w:rPr>
          <w:rFonts w:ascii="Times New Roman" w:eastAsia="Courier New" w:hAnsi="Times New Roman" w:cs="Times New Roman"/>
          <w:sz w:val="24"/>
          <w:szCs w:val="24"/>
          <w:lang w:eastAsia="bg-BG"/>
        </w:rPr>
        <w:t xml:space="preserve">  само с участниците, които отговарят на критериите за подбор и чиито оферти отговарят на предварително обявените условия, независимо че броят на класираните участниците ще бъде по-малък от трима.</w:t>
      </w:r>
    </w:p>
    <w:p w14:paraId="545D3B4D" w14:textId="7A934B8A" w:rsidR="006807B9" w:rsidRPr="00D06FF2" w:rsidRDefault="006807B9" w:rsidP="000C008A">
      <w:pPr>
        <w:widowControl w:val="0"/>
        <w:spacing w:after="0" w:line="360" w:lineRule="auto"/>
        <w:ind w:left="40" w:right="20" w:firstLine="600"/>
        <w:jc w:val="both"/>
        <w:rPr>
          <w:rFonts w:ascii="Times New Roman" w:eastAsia="Times New Roman" w:hAnsi="Times New Roman" w:cs="Times New Roman"/>
          <w:color w:val="000000"/>
          <w:sz w:val="24"/>
          <w:szCs w:val="24"/>
          <w:lang w:eastAsia="bg-BG" w:bidi="bg-BG"/>
        </w:rPr>
      </w:pPr>
    </w:p>
    <w:p w14:paraId="17B8D476" w14:textId="77777777" w:rsidR="005A6958" w:rsidRPr="00D06FF2" w:rsidRDefault="005A6958" w:rsidP="000C008A">
      <w:pPr>
        <w:widowControl w:val="0"/>
        <w:spacing w:after="0" w:line="360" w:lineRule="auto"/>
        <w:ind w:right="20"/>
        <w:jc w:val="both"/>
        <w:outlineLvl w:val="0"/>
        <w:rPr>
          <w:rFonts w:ascii="Times New Roman" w:eastAsia="Times New Roman" w:hAnsi="Times New Roman" w:cs="Times New Roman"/>
          <w:b/>
          <w:color w:val="000000"/>
          <w:sz w:val="24"/>
          <w:szCs w:val="24"/>
          <w:lang w:eastAsia="bg-BG" w:bidi="bg-BG"/>
        </w:rPr>
      </w:pPr>
      <w:r w:rsidRPr="00D06FF2">
        <w:rPr>
          <w:rFonts w:ascii="Times New Roman" w:eastAsia="Times New Roman" w:hAnsi="Times New Roman" w:cs="Times New Roman"/>
          <w:b/>
          <w:color w:val="000000"/>
          <w:sz w:val="24"/>
          <w:szCs w:val="24"/>
          <w:lang w:eastAsia="bg-BG" w:bidi="bg-BG"/>
        </w:rPr>
        <w:t>IV.ИЗИСКВАНИЯ ЗА ИЗПЪЛНЕНИЕ</w:t>
      </w:r>
    </w:p>
    <w:p w14:paraId="28BB8464" w14:textId="77777777" w:rsidR="006807B9" w:rsidRPr="00D06FF2" w:rsidRDefault="006807B9" w:rsidP="000C008A">
      <w:pPr>
        <w:tabs>
          <w:tab w:val="left" w:pos="993"/>
        </w:tabs>
        <w:spacing w:after="0" w:line="360" w:lineRule="auto"/>
        <w:jc w:val="both"/>
        <w:rPr>
          <w:rFonts w:ascii="Times New Roman" w:eastAsia="Times New Roman" w:hAnsi="Times New Roman" w:cs="Times New Roman"/>
          <w:sz w:val="24"/>
          <w:szCs w:val="24"/>
        </w:rPr>
      </w:pPr>
    </w:p>
    <w:p w14:paraId="3CD2BBC8" w14:textId="77777777" w:rsidR="005A6958" w:rsidRPr="00D06FF2" w:rsidRDefault="005A6958" w:rsidP="000C008A">
      <w:pPr>
        <w:widowControl w:val="0"/>
        <w:tabs>
          <w:tab w:val="left" w:pos="503"/>
        </w:tabs>
        <w:spacing w:after="0" w:line="360" w:lineRule="auto"/>
        <w:ind w:right="20"/>
        <w:jc w:val="both"/>
        <w:outlineLvl w:val="0"/>
        <w:rPr>
          <w:rFonts w:ascii="Times New Roman" w:eastAsia="Times New Roman" w:hAnsi="Times New Roman" w:cs="Times New Roman"/>
          <w:color w:val="000000"/>
          <w:sz w:val="24"/>
          <w:szCs w:val="24"/>
          <w:lang w:eastAsia="bg-BG" w:bidi="bg-BG"/>
        </w:rPr>
      </w:pPr>
      <w:r w:rsidRPr="00D06FF2">
        <w:rPr>
          <w:rFonts w:ascii="Times New Roman" w:eastAsia="Times New Roman" w:hAnsi="Times New Roman" w:cs="Times New Roman"/>
          <w:sz w:val="24"/>
          <w:szCs w:val="24"/>
        </w:rPr>
        <w:t>1</w:t>
      </w:r>
      <w:r w:rsidR="006807B9" w:rsidRPr="00D06FF2">
        <w:rPr>
          <w:rFonts w:ascii="Times New Roman" w:eastAsia="Times New Roman" w:hAnsi="Times New Roman" w:cs="Times New Roman"/>
          <w:sz w:val="24"/>
          <w:szCs w:val="24"/>
        </w:rPr>
        <w:t>.</w:t>
      </w:r>
      <w:r w:rsidR="006807B9" w:rsidRPr="00D06FF2">
        <w:rPr>
          <w:rFonts w:ascii="Times New Roman" w:eastAsia="Times New Roman" w:hAnsi="Times New Roman" w:cs="Times New Roman"/>
          <w:color w:val="000000"/>
          <w:sz w:val="24"/>
          <w:szCs w:val="24"/>
          <w:lang w:eastAsia="bg-BG" w:bidi="bg-BG"/>
        </w:rPr>
        <w:t xml:space="preserve"> </w:t>
      </w:r>
      <w:r w:rsidRPr="00D06FF2">
        <w:rPr>
          <w:rFonts w:ascii="Times New Roman" w:eastAsia="Times New Roman" w:hAnsi="Times New Roman" w:cs="Times New Roman"/>
          <w:color w:val="000000"/>
          <w:sz w:val="24"/>
          <w:szCs w:val="24"/>
          <w:lang w:eastAsia="bg-BG" w:bidi="bg-BG"/>
        </w:rPr>
        <w:t>При изпълнение на поръчката следва да се извърши :</w:t>
      </w:r>
    </w:p>
    <w:p w14:paraId="7B7ABE1F" w14:textId="77777777"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rPr>
        <w:t xml:space="preserve">1.1.Текущ ремонт на : </w:t>
      </w:r>
      <w:r w:rsidRPr="00D06FF2">
        <w:rPr>
          <w:rFonts w:ascii="Times New Roman" w:eastAsia="Times New Roman" w:hAnsi="Times New Roman" w:cs="Times New Roman"/>
          <w:sz w:val="24"/>
          <w:szCs w:val="24"/>
          <w:lang w:eastAsia="bg-BG"/>
        </w:rPr>
        <w:t xml:space="preserve"> </w:t>
      </w:r>
    </w:p>
    <w:p w14:paraId="2EDC9CA1" w14:textId="22A6F5AC"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 xml:space="preserve">-пътна и улична  мрежа- общинската пътна и улична мрежа, участъци от републиканските пътища преминаващи през </w:t>
      </w:r>
      <w:r w:rsidR="00E1451F" w:rsidRPr="00D06FF2">
        <w:rPr>
          <w:rFonts w:ascii="Times New Roman" w:eastAsia="Times New Roman" w:hAnsi="Times New Roman" w:cs="Times New Roman"/>
          <w:sz w:val="24"/>
          <w:szCs w:val="24"/>
          <w:lang w:eastAsia="bg-BG"/>
        </w:rPr>
        <w:t>Община град Добрич</w:t>
      </w:r>
      <w:r w:rsidRPr="00D06FF2">
        <w:rPr>
          <w:rFonts w:ascii="Times New Roman" w:eastAsia="Times New Roman" w:hAnsi="Times New Roman" w:cs="Times New Roman"/>
          <w:sz w:val="24"/>
          <w:szCs w:val="24"/>
          <w:lang w:eastAsia="bg-BG"/>
        </w:rPr>
        <w:t>, и съседни общини при наличие на споразумение ;</w:t>
      </w:r>
    </w:p>
    <w:p w14:paraId="60719F95" w14:textId="77777777"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 пътни съоръжения-мостове, пасарелки, водостоци, пешеходни  и автомобилни подлези и надлези, и  други съобразно предмета на настоящата поръчка;</w:t>
      </w:r>
    </w:p>
    <w:p w14:paraId="020401D5" w14:textId="77777777"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lastRenderedPageBreak/>
        <w:t>- паркове-алейна мрежа и тротоари ;</w:t>
      </w:r>
    </w:p>
    <w:p w14:paraId="6EC6EEAA" w14:textId="77777777"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 xml:space="preserve">-елементи на техническата инфраструктура-съобразно предмета на настоящата поръчка; </w:t>
      </w:r>
    </w:p>
    <w:p w14:paraId="60BEE8FE" w14:textId="726F11A6"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 xml:space="preserve">за нуждите на </w:t>
      </w:r>
      <w:r w:rsidR="00E1451F" w:rsidRPr="00D06FF2">
        <w:rPr>
          <w:rFonts w:ascii="Times New Roman" w:eastAsia="Times New Roman" w:hAnsi="Times New Roman" w:cs="Times New Roman"/>
          <w:sz w:val="24"/>
          <w:szCs w:val="24"/>
          <w:lang w:eastAsia="bg-BG"/>
        </w:rPr>
        <w:t>Община град Добрич</w:t>
      </w:r>
      <w:r w:rsidRPr="00D06FF2">
        <w:rPr>
          <w:rFonts w:ascii="Times New Roman" w:eastAsia="Times New Roman" w:hAnsi="Times New Roman" w:cs="Times New Roman"/>
          <w:sz w:val="24"/>
          <w:szCs w:val="24"/>
          <w:lang w:eastAsia="bg-BG"/>
        </w:rPr>
        <w:t xml:space="preserve"> </w:t>
      </w:r>
    </w:p>
    <w:p w14:paraId="16FD4526" w14:textId="77777777"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p>
    <w:p w14:paraId="0D52735D" w14:textId="77777777" w:rsidR="005A6958" w:rsidRPr="00D06FF2" w:rsidRDefault="005A6958" w:rsidP="000C008A">
      <w:pPr>
        <w:pStyle w:val="ab"/>
        <w:spacing w:line="360" w:lineRule="auto"/>
        <w:jc w:val="both"/>
      </w:pPr>
      <w:r w:rsidRPr="00D06FF2">
        <w:t xml:space="preserve">Текущия ремонт  се осъществява чрез отстраняване на отделни повреди по пътното платно; възстановяване на разрушени тротоари, бордюри,  отводнителни съоръжения в отделни участъци; ремонт на отделни разрушения – дупки, пукнатини, обрушени ръбове и др; отстраняване на отделни деформации – вълни, коловози и други неравности; ремонт и запълване на фуги и други на пътни съоръжения; </w:t>
      </w:r>
      <w:r w:rsidR="00BD547E" w:rsidRPr="00D06FF2">
        <w:t xml:space="preserve">повдигане, потапяне и </w:t>
      </w:r>
      <w:r w:rsidR="00A94C8C" w:rsidRPr="00D06FF2">
        <w:t xml:space="preserve">подмяна на капаци  на ревизионни </w:t>
      </w:r>
      <w:r w:rsidR="00BD547E" w:rsidRPr="00D06FF2">
        <w:t xml:space="preserve">и дъждоприемни </w:t>
      </w:r>
      <w:r w:rsidR="00A94C8C" w:rsidRPr="00D06FF2">
        <w:t>шахти; направа на нови дъждоприемни шахти;</w:t>
      </w:r>
      <w:r w:rsidR="00BD547E" w:rsidRPr="00D06FF2">
        <w:t xml:space="preserve"> </w:t>
      </w:r>
      <w:r w:rsidRPr="00D06FF2">
        <w:t>при необходимост извършване на ремонт на елементи от техническата инфраструктура;</w:t>
      </w:r>
    </w:p>
    <w:p w14:paraId="61E99319" w14:textId="39A9E503" w:rsidR="005A6958" w:rsidRPr="00D06FF2" w:rsidRDefault="005A6958" w:rsidP="00C71D94">
      <w:pPr>
        <w:tabs>
          <w:tab w:val="left" w:pos="7797"/>
        </w:tabs>
        <w:autoSpaceDN w:val="0"/>
        <w:spacing w:after="0" w:line="360" w:lineRule="auto"/>
        <w:jc w:val="both"/>
        <w:textAlignment w:val="baseline"/>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 xml:space="preserve"> </w:t>
      </w:r>
    </w:p>
    <w:p w14:paraId="58BD0816" w14:textId="77777777"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rPr>
        <w:t>1.2.</w:t>
      </w:r>
      <w:r w:rsidRPr="00D06FF2">
        <w:rPr>
          <w:rFonts w:ascii="Times New Roman" w:eastAsia="Times New Roman" w:hAnsi="Times New Roman" w:cs="Times New Roman"/>
          <w:sz w:val="24"/>
          <w:szCs w:val="24"/>
          <w:lang w:eastAsia="bg-BG"/>
        </w:rPr>
        <w:t xml:space="preserve"> Строителство, основен ремонт, реконструкция,  рехабилитация на:</w:t>
      </w:r>
    </w:p>
    <w:p w14:paraId="66EC244F" w14:textId="1A54FA7B"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 xml:space="preserve">-пътна и улична  мрежа- общинската пътна и улична мрежа, участъци от републиканските пътища преминаващи през </w:t>
      </w:r>
      <w:r w:rsidR="00E1451F" w:rsidRPr="00D06FF2">
        <w:rPr>
          <w:rFonts w:ascii="Times New Roman" w:eastAsia="Times New Roman" w:hAnsi="Times New Roman" w:cs="Times New Roman"/>
          <w:sz w:val="24"/>
          <w:szCs w:val="24"/>
          <w:lang w:eastAsia="bg-BG"/>
        </w:rPr>
        <w:t>Община град Добрич</w:t>
      </w:r>
      <w:r w:rsidRPr="00D06FF2">
        <w:rPr>
          <w:rFonts w:ascii="Times New Roman" w:eastAsia="Times New Roman" w:hAnsi="Times New Roman" w:cs="Times New Roman"/>
          <w:sz w:val="24"/>
          <w:szCs w:val="24"/>
          <w:lang w:eastAsia="bg-BG"/>
        </w:rPr>
        <w:t>, и съседни общини при наличие на споразумение;</w:t>
      </w:r>
    </w:p>
    <w:p w14:paraId="0C39CF42" w14:textId="77777777"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 пътни съоръжения-мостове, пасарелки, водостоци, пешеходни  и автомобилни подлези и надлези, и  други съобразно предмета на настоящата поръчка;</w:t>
      </w:r>
    </w:p>
    <w:p w14:paraId="20D0C150" w14:textId="77777777"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 паркове-алейна мрежа и тротоари ;</w:t>
      </w:r>
    </w:p>
    <w:p w14:paraId="0394E598" w14:textId="77777777"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 xml:space="preserve">-елементи на техническата инфраструктура-съобразно предмета на настоящата поръчка; </w:t>
      </w:r>
    </w:p>
    <w:p w14:paraId="0238AF4C" w14:textId="77777777"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p>
    <w:p w14:paraId="53A99721" w14:textId="083946B6"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D06FF2">
        <w:rPr>
          <w:rFonts w:ascii="Times New Roman" w:eastAsia="Times New Roman" w:hAnsi="Times New Roman" w:cs="Times New Roman"/>
          <w:sz w:val="24"/>
          <w:szCs w:val="24"/>
          <w:lang w:eastAsia="bg-BG"/>
        </w:rPr>
        <w:t xml:space="preserve">за нуждите на </w:t>
      </w:r>
      <w:r w:rsidR="00E1451F" w:rsidRPr="00D06FF2">
        <w:rPr>
          <w:rFonts w:ascii="Times New Roman" w:eastAsia="Times New Roman" w:hAnsi="Times New Roman" w:cs="Times New Roman"/>
          <w:sz w:val="24"/>
          <w:szCs w:val="24"/>
          <w:lang w:eastAsia="bg-BG"/>
        </w:rPr>
        <w:t>Община град Добрич</w:t>
      </w:r>
      <w:r w:rsidRPr="00D06FF2">
        <w:rPr>
          <w:rFonts w:ascii="Times New Roman" w:eastAsia="Times New Roman" w:hAnsi="Times New Roman" w:cs="Times New Roman"/>
          <w:sz w:val="24"/>
          <w:szCs w:val="24"/>
          <w:lang w:eastAsia="bg-BG"/>
        </w:rPr>
        <w:t xml:space="preserve"> </w:t>
      </w:r>
    </w:p>
    <w:p w14:paraId="2C17A063" w14:textId="77777777" w:rsidR="005A6958" w:rsidRPr="00D06FF2" w:rsidRDefault="005A6958" w:rsidP="000C008A">
      <w:pPr>
        <w:spacing w:after="0" w:line="360" w:lineRule="auto"/>
        <w:jc w:val="both"/>
        <w:rPr>
          <w:rFonts w:ascii="Times New Roman" w:eastAsia="Times New Roman" w:hAnsi="Times New Roman" w:cs="Times New Roman"/>
          <w:sz w:val="24"/>
          <w:szCs w:val="24"/>
          <w:lang w:eastAsia="bg-BG"/>
        </w:rPr>
      </w:pPr>
    </w:p>
    <w:p w14:paraId="2170C6D1" w14:textId="77777777" w:rsidR="005A6958" w:rsidRPr="00D06FF2" w:rsidRDefault="005A6958" w:rsidP="000C008A">
      <w:pPr>
        <w:autoSpaceDN w:val="0"/>
        <w:spacing w:after="0" w:line="360" w:lineRule="auto"/>
        <w:ind w:firstLine="720"/>
        <w:jc w:val="both"/>
        <w:textAlignment w:val="baseline"/>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 xml:space="preserve">Изпълнение на строителство по всички части на одобрените инвестиционни проекти, доставка и влагане в строителството на необходимите и съответстващи на наредбата </w:t>
      </w:r>
      <w:r w:rsidRPr="00D06FF2">
        <w:rPr>
          <w:rFonts w:ascii="Times New Roman" w:eastAsia="Times New Roman" w:hAnsi="Times New Roman" w:cs="Times New Roman"/>
          <w:bCs/>
          <w:sz w:val="24"/>
          <w:szCs w:val="24"/>
          <w:shd w:val="clear" w:color="auto" w:fill="FEFEFE"/>
          <w:lang w:eastAsia="bg-BG"/>
        </w:rPr>
        <w:t>за съществените изисквания към строежите и оценяване съответствието на строителните продукти</w:t>
      </w:r>
      <w:r w:rsidRPr="00D06FF2">
        <w:rPr>
          <w:rFonts w:ascii="Times New Roman" w:eastAsia="Times New Roman" w:hAnsi="Times New Roman" w:cs="Times New Roman"/>
          <w:sz w:val="24"/>
          <w:szCs w:val="24"/>
        </w:rPr>
        <w:t xml:space="preserve"> (строителни материали, включително асфалтови смеси, бетонови и други изделия, елементи, детайли, комплекти и др.); осигуряване на терени за нуждите на строителството – за временно строителство, складиране на материали и техника в случаите, когато същите са извън територията, върху която се изгражда строежа; </w:t>
      </w:r>
      <w:r w:rsidRPr="00D06FF2">
        <w:rPr>
          <w:rFonts w:ascii="Times New Roman" w:eastAsia="Times New Roman" w:hAnsi="Times New Roman" w:cs="Times New Roman"/>
          <w:sz w:val="24"/>
          <w:szCs w:val="24"/>
        </w:rPr>
        <w:lastRenderedPageBreak/>
        <w:t xml:space="preserve">извършване на необходимите изпитвания и лабораторни изследвания; съставяне на строителни книжа и изготвяне на екзекутивната документация на строежите; участие в процедури по въвеждане на строежите в експлоатация; отстраняване на недостатъците, установени при предаването на строежите и въвеждането им в експлоатация; гаранционно поддържане на строежите, включващо отстраняване на проявени дефекти през гаранционните срокове, определени с договора за възлагане на обществената поръчка в съответствие с офертата. </w:t>
      </w:r>
    </w:p>
    <w:p w14:paraId="7E87F306" w14:textId="74562C93" w:rsidR="005A6958" w:rsidRPr="00D06FF2" w:rsidRDefault="005A6958" w:rsidP="000C008A">
      <w:pPr>
        <w:autoSpaceDN w:val="0"/>
        <w:spacing w:after="0" w:line="360" w:lineRule="auto"/>
        <w:ind w:firstLine="720"/>
        <w:jc w:val="both"/>
        <w:textAlignment w:val="baseline"/>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При аварийни ситуации се извършват незабавно аварийно-възстановителни работи, целящи възстановяване на минимално ниво на обслужване след възникване на аварийни ситуации.</w:t>
      </w:r>
      <w:r w:rsidR="00C71D94">
        <w:rPr>
          <w:rFonts w:ascii="Times New Roman" w:eastAsia="Times New Roman" w:hAnsi="Times New Roman" w:cs="Times New Roman"/>
          <w:sz w:val="24"/>
          <w:szCs w:val="24"/>
        </w:rPr>
        <w:t xml:space="preserve"> </w:t>
      </w:r>
    </w:p>
    <w:p w14:paraId="45C36713" w14:textId="77777777" w:rsidR="00C71D94" w:rsidRDefault="00C71D94" w:rsidP="000C008A">
      <w:pPr>
        <w:widowControl w:val="0"/>
        <w:tabs>
          <w:tab w:val="left" w:pos="503"/>
        </w:tabs>
        <w:spacing w:after="0" w:line="360" w:lineRule="auto"/>
        <w:ind w:right="20"/>
        <w:jc w:val="both"/>
        <w:outlineLvl w:val="0"/>
        <w:rPr>
          <w:rFonts w:ascii="Times New Roman" w:hAnsi="Times New Roman" w:cs="Times New Roman"/>
          <w:b/>
          <w:sz w:val="24"/>
          <w:szCs w:val="24"/>
        </w:rPr>
      </w:pPr>
    </w:p>
    <w:p w14:paraId="408328BD" w14:textId="77777777" w:rsidR="005A6958" w:rsidRPr="00D06FF2" w:rsidRDefault="005A6958" w:rsidP="000C008A">
      <w:pPr>
        <w:widowControl w:val="0"/>
        <w:tabs>
          <w:tab w:val="left" w:pos="503"/>
        </w:tabs>
        <w:spacing w:after="0" w:line="360" w:lineRule="auto"/>
        <w:ind w:right="20"/>
        <w:jc w:val="both"/>
        <w:outlineLvl w:val="0"/>
        <w:rPr>
          <w:rFonts w:ascii="Times New Roman" w:eastAsia="Calibri" w:hAnsi="Times New Roman" w:cs="Times New Roman"/>
          <w:b/>
          <w:iCs/>
          <w:sz w:val="24"/>
          <w:szCs w:val="24"/>
        </w:rPr>
      </w:pPr>
      <w:r w:rsidRPr="00D06FF2">
        <w:rPr>
          <w:rFonts w:ascii="Times New Roman" w:hAnsi="Times New Roman" w:cs="Times New Roman"/>
          <w:b/>
          <w:sz w:val="24"/>
          <w:szCs w:val="24"/>
        </w:rPr>
        <w:t>2.</w:t>
      </w:r>
      <w:bookmarkStart w:id="0" w:name="_Toc422748535"/>
      <w:r w:rsidRPr="00D06FF2">
        <w:rPr>
          <w:rFonts w:ascii="Times New Roman" w:eastAsia="Calibri" w:hAnsi="Times New Roman" w:cs="Times New Roman"/>
          <w:b/>
          <w:iCs/>
          <w:sz w:val="24"/>
          <w:szCs w:val="24"/>
        </w:rPr>
        <w:t xml:space="preserve"> ИЗИСКВАНИЯ КЪМ ИЗПЪЛНЕНИЕТО НА ПРЕДМЕТА НА ПОРЪЧКАТА</w:t>
      </w:r>
      <w:bookmarkEnd w:id="0"/>
    </w:p>
    <w:p w14:paraId="02BEA25F" w14:textId="77777777" w:rsidR="005A6958" w:rsidRPr="00D06FF2" w:rsidRDefault="005A6958" w:rsidP="000C008A">
      <w:pPr>
        <w:spacing w:after="0" w:line="360" w:lineRule="auto"/>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За успешната реализация на обектите следва да се спазят следните условия:</w:t>
      </w:r>
    </w:p>
    <w:p w14:paraId="6667C377"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Изпълнителят е длъжен да извърши всички работи предмет на поръчката, в съответствие с валидните технически изисквания, при високо качество, в допустимите отклонения и норми, в договорените срокове, с използване на качествени материали и изделия, при спазване на всички допълнителни изисквания и указания на Възложителя и на Строителния надзор(при наличие), при осигуряване на всички мерки за безопасност на труда на работници, специалисти и участници в проекта, и на всички хора в района на обекта, при спазване на екологичните мерки към договора.</w:t>
      </w:r>
    </w:p>
    <w:p w14:paraId="35C2ABD6"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Изпълнителят е длъжен да изпълнява договорираните видове СМР в пълно съответствие с разпоредбите на ЗУТ, при участие и взаимодействие с всички необходими и изисквани от разпоредбите, участници - Строителен надзор(при наличие), Авторски надзор(при наличие), Възложител и експерти от управлението на проекта към Възложителя.</w:t>
      </w:r>
    </w:p>
    <w:p w14:paraId="0847080A"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Качеството на влаганите материали ще се доказва с декларация за съответствието на строителния продукт от производителя или от неговия упълномощен представител (съгласно Наредба за съществените изисквания към строежите и оценяване съответствието на строителните продукти).</w:t>
      </w:r>
    </w:p>
    <w:p w14:paraId="280C0C33"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bCs/>
          <w:sz w:val="24"/>
          <w:szCs w:val="24"/>
          <w:lang w:eastAsia="ja-JP"/>
        </w:rPr>
        <w:lastRenderedPageBreak/>
        <w:t>Некачествено извършените работи и некачествените материали и изделия ще се коригират и заменят за сметка на Изпълнителя, като гаранционните срокове са съгласно Техническото предложение</w:t>
      </w:r>
      <w:r w:rsidRPr="00D06FF2">
        <w:rPr>
          <w:rFonts w:ascii="Times New Roman" w:eastAsia="Times New Roman" w:hAnsi="Times New Roman" w:cs="Times New Roman"/>
          <w:sz w:val="24"/>
          <w:szCs w:val="24"/>
          <w:lang w:eastAsia="ja-JP"/>
        </w:rPr>
        <w:t>.</w:t>
      </w:r>
    </w:p>
    <w:p w14:paraId="713CCC94"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 xml:space="preserve">Извършените СМР се приемат от упълномощени представители на Възложителя. Същите </w:t>
      </w:r>
      <w:r w:rsidRPr="00D06FF2">
        <w:rPr>
          <w:rFonts w:ascii="Times New Roman" w:eastAsia="Times New Roman" w:hAnsi="Times New Roman" w:cs="Times New Roman"/>
          <w:bCs/>
          <w:sz w:val="24"/>
          <w:szCs w:val="24"/>
          <w:lang w:eastAsia="ja-JP"/>
        </w:rPr>
        <w:t xml:space="preserve">ще осъществяват непрекъснат контрол по време на изпълнението на видовете СМР и ще правят рекламации за некачествено свършените работи. </w:t>
      </w:r>
      <w:r w:rsidRPr="00D06FF2">
        <w:rPr>
          <w:rFonts w:ascii="Times New Roman" w:eastAsia="Times New Roman" w:hAnsi="Times New Roman" w:cs="Times New Roman"/>
          <w:sz w:val="24"/>
          <w:szCs w:val="24"/>
          <w:lang w:eastAsia="ja-JP"/>
        </w:rPr>
        <w:t>Изготвят се необходимите актове и протоколи съгласно Наредба № 3/2003 г. за съставяне на актове и протоколи по време на строителството за действително извършените СМР.</w:t>
      </w:r>
    </w:p>
    <w:p w14:paraId="4481319E"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Да се изпълнят изискванията на Наредба № 4 за проектиране, изпълнение и поддържане на строежите в съответствие с изискванията за достъпна среда за населението, включително и за хората с уврежданията.</w:t>
      </w:r>
    </w:p>
    <w:p w14:paraId="2B594AF3"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Извършените СМР да бъдат в съответствие с БДС, при спазване на действащите нормативни актове.</w:t>
      </w:r>
    </w:p>
    <w:p w14:paraId="1B9D09DF"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Да се опазват геодезичните знаци /осови камъни, репери и др./. Ако е неизбежно премахването на геодезичен знак да се извърши прецизен репераж. Преди премахването на знака да се уведоми техническата служба на Общината за проверка на репеража и определяне на начина и срока за възстановяване на геодезичния знак.</w:t>
      </w:r>
    </w:p>
    <w:p w14:paraId="72906F53"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Да се опазват от повреди и се възстановяват съществуващите подземни и надземни проводи и съоръжения, трайни настилки и зелени площи.</w:t>
      </w:r>
    </w:p>
    <w:p w14:paraId="2A0BAFA6"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При нарушаване на настилката на съществуващите такива, същите да се възстановят за сметка на Изпълнителя преди предаване на обекта.</w:t>
      </w:r>
    </w:p>
    <w:p w14:paraId="1D5E4DBF"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Да се изградят временни постройки във връзка с организацията и механизацията по време на строителството/ чл. 54 от ЗУТ/, съгласно ПБЗ.</w:t>
      </w:r>
    </w:p>
    <w:p w14:paraId="45D95514"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Изпълнителят е длъжен да се осигури временни офиси със съответното обзавеждане и оборудване, за представителите на Възложителя, Авторския надзор(при наличие) и Строителния надзор(при наличие). Разумните разходи за поддържане и почистване на тези офиси, както и разумните комунални разходи са за сметка на Изпълнителя.</w:t>
      </w:r>
    </w:p>
    <w:p w14:paraId="3DA1BF0D"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 xml:space="preserve">Изпълнителят е длъжен да участва с упълномощен представител във всички организационни форми от управлението на проекта за целия период, като изпълнява </w:t>
      </w:r>
      <w:r w:rsidRPr="00D06FF2">
        <w:rPr>
          <w:rFonts w:ascii="Times New Roman" w:eastAsia="Times New Roman" w:hAnsi="Times New Roman" w:cs="Times New Roman"/>
          <w:sz w:val="24"/>
          <w:szCs w:val="24"/>
          <w:lang w:eastAsia="ja-JP"/>
        </w:rPr>
        <w:lastRenderedPageBreak/>
        <w:t>приетите законосъобразни и в съответствие с договора общо приети задачи и срокове за тяхното изпълнение.</w:t>
      </w:r>
    </w:p>
    <w:p w14:paraId="012B26F3"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Ако по време на изпълнението възникнат въпроси, неизяснени с настоящите указания, задължително се уведомява Възложителя и се иска неговото писмено съгласуване.</w:t>
      </w:r>
    </w:p>
    <w:p w14:paraId="6F81E7DB" w14:textId="77777777" w:rsidR="005A6958" w:rsidRPr="00D06FF2" w:rsidRDefault="005A6958" w:rsidP="000C008A">
      <w:pPr>
        <w:spacing w:before="120" w:after="0" w:line="360" w:lineRule="auto"/>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При констатирани несъответствия между инвестиционният проект(при наличие), документацията за участие, Техническата спецификация и Нормативната база да се да се търси представител на Авторския надзор(при наличие) и на Възложителя.</w:t>
      </w:r>
    </w:p>
    <w:p w14:paraId="65A8A382" w14:textId="77777777" w:rsidR="005A6958" w:rsidRPr="00D06FF2" w:rsidRDefault="005A6958" w:rsidP="000C008A">
      <w:pPr>
        <w:tabs>
          <w:tab w:val="left" w:pos="7797"/>
        </w:tabs>
        <w:autoSpaceDN w:val="0"/>
        <w:spacing w:after="0" w:line="360" w:lineRule="auto"/>
        <w:jc w:val="both"/>
        <w:textAlignment w:val="baseline"/>
        <w:rPr>
          <w:rFonts w:ascii="Times New Roman" w:eastAsia="Times New Roman" w:hAnsi="Times New Roman" w:cs="Times New Roman"/>
          <w:sz w:val="24"/>
          <w:szCs w:val="24"/>
        </w:rPr>
      </w:pPr>
    </w:p>
    <w:p w14:paraId="1195ADA3" w14:textId="77777777" w:rsidR="005A6958" w:rsidRPr="00D06FF2" w:rsidRDefault="005A6958" w:rsidP="000C008A">
      <w:pPr>
        <w:keepNext/>
        <w:spacing w:after="60" w:line="360" w:lineRule="auto"/>
        <w:outlineLvl w:val="0"/>
        <w:rPr>
          <w:rFonts w:ascii="Times New Roman" w:eastAsia="Calibri" w:hAnsi="Times New Roman" w:cs="Times New Roman"/>
          <w:b/>
          <w:bCs/>
          <w:sz w:val="24"/>
          <w:szCs w:val="24"/>
        </w:rPr>
      </w:pPr>
      <w:r w:rsidRPr="00D06FF2">
        <w:rPr>
          <w:rFonts w:ascii="Times New Roman" w:eastAsia="Times New Roman" w:hAnsi="Times New Roman" w:cs="Times New Roman"/>
          <w:b/>
          <w:bCs/>
          <w:i/>
          <w:iCs/>
          <w:sz w:val="24"/>
          <w:szCs w:val="24"/>
          <w:lang w:eastAsia="bg-BG"/>
        </w:rPr>
        <w:t>3.</w:t>
      </w:r>
      <w:bookmarkStart w:id="1" w:name="_Toc422748537"/>
      <w:r w:rsidRPr="00D06FF2">
        <w:rPr>
          <w:rFonts w:ascii="Times New Roman" w:eastAsia="Calibri" w:hAnsi="Times New Roman" w:cs="Times New Roman"/>
          <w:b/>
          <w:bCs/>
          <w:sz w:val="24"/>
          <w:szCs w:val="24"/>
        </w:rPr>
        <w:t xml:space="preserve"> </w:t>
      </w:r>
      <w:bookmarkStart w:id="2" w:name="_Toc422748541"/>
      <w:bookmarkEnd w:id="1"/>
      <w:r w:rsidRPr="00D06FF2">
        <w:rPr>
          <w:rFonts w:ascii="Times New Roman" w:eastAsia="Calibri" w:hAnsi="Times New Roman" w:cs="Times New Roman"/>
          <w:b/>
          <w:bCs/>
          <w:sz w:val="24"/>
          <w:szCs w:val="24"/>
        </w:rPr>
        <w:t>СТРОИТЕЛНА ДОКУМЕНТАЦИЯ</w:t>
      </w:r>
      <w:bookmarkEnd w:id="2"/>
    </w:p>
    <w:p w14:paraId="3632FFE9"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Изпълнителят ще изготвя и съхранява надеждно и прегледно всички необходими документи, доказващи изпълнените от него работи в съответствие с актуалните редакции на проектната документация, извършените закупувания на суровини и материали, наемането на работна ръка и механизация, спазването по всяко време на приложимите нормативни изисквания към механизацията, персонала, организацията на работите на обекта, счетоводството и контрола и др.  </w:t>
      </w:r>
    </w:p>
    <w:p w14:paraId="5D90623D"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длъжен да създава цялата строителна документация съгласно нормативните изисквания, както и да спазва указанията и изискванията на Възложителя и на управляващия орган по отношение на създаването на необходимите документи, годни за верификация от съответните органи, както и да изпълняват всички указания за привеждане и окомплектовка на всички документи.</w:t>
      </w:r>
    </w:p>
    <w:p w14:paraId="07159AC6"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След завършване на обекта, Изпълнителят ще подреди, опише и предаде на Възложителя оригиналите на цялата документация за обекта, освен тази която трябва да се съхранява при него, за която Изпълнителят ще направи копия и ще ги предаде на Възложителя. </w:t>
      </w:r>
    </w:p>
    <w:p w14:paraId="62DF64E3"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длъжен да организира и извърши разработване и одобряване на вътрешни графици и документи по организацията на изпълнение, съгласуването им с отговорните инстанции до получаване на правата за извършване на дейността, както и на условията на институциите.</w:t>
      </w:r>
    </w:p>
    <w:p w14:paraId="2F2E32D4"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трябва да съобрази работните планове и графици с метеорологичните условия технологичните изисквания и спецификата на строителния обект.</w:t>
      </w:r>
    </w:p>
    <w:p w14:paraId="1A60CB1B" w14:textId="77777777" w:rsidR="005A6958" w:rsidRPr="00D06FF2" w:rsidRDefault="005A6958" w:rsidP="000C008A">
      <w:pPr>
        <w:keepNext/>
        <w:spacing w:after="60" w:line="360" w:lineRule="auto"/>
        <w:outlineLvl w:val="1"/>
        <w:rPr>
          <w:rFonts w:ascii="Times New Roman" w:eastAsia="Times New Roman" w:hAnsi="Times New Roman" w:cs="Times New Roman"/>
          <w:b/>
          <w:bCs/>
          <w:i/>
          <w:iCs/>
          <w:sz w:val="24"/>
          <w:szCs w:val="24"/>
          <w:lang w:eastAsia="bg-BG"/>
        </w:rPr>
      </w:pPr>
    </w:p>
    <w:p w14:paraId="0E5C875B" w14:textId="77777777" w:rsidR="005A6958" w:rsidRPr="00D06FF2" w:rsidRDefault="005A6958" w:rsidP="000C008A">
      <w:pPr>
        <w:keepNext/>
        <w:keepLines/>
        <w:numPr>
          <w:ilvl w:val="1"/>
          <w:numId w:val="0"/>
        </w:numPr>
        <w:spacing w:after="0" w:line="360" w:lineRule="auto"/>
        <w:jc w:val="both"/>
        <w:outlineLvl w:val="0"/>
        <w:rPr>
          <w:rFonts w:ascii="Times New Roman" w:eastAsia="Calibri" w:hAnsi="Times New Roman" w:cs="Times New Roman"/>
          <w:b/>
          <w:bCs/>
          <w:sz w:val="24"/>
          <w:szCs w:val="24"/>
        </w:rPr>
      </w:pPr>
      <w:r w:rsidRPr="00D06FF2">
        <w:rPr>
          <w:rFonts w:ascii="Times New Roman" w:eastAsia="Times New Roman" w:hAnsi="Times New Roman" w:cs="Times New Roman"/>
          <w:bCs/>
          <w:i/>
          <w:iCs/>
          <w:sz w:val="24"/>
          <w:szCs w:val="24"/>
          <w:lang w:eastAsia="bg-BG"/>
        </w:rPr>
        <w:t>4.</w:t>
      </w:r>
      <w:bookmarkStart w:id="3" w:name="_Toc422748544"/>
      <w:r w:rsidRPr="00D06FF2">
        <w:rPr>
          <w:rFonts w:ascii="Times New Roman" w:eastAsia="Calibri" w:hAnsi="Times New Roman" w:cs="Times New Roman"/>
          <w:b/>
          <w:bCs/>
          <w:sz w:val="24"/>
          <w:szCs w:val="24"/>
        </w:rPr>
        <w:t xml:space="preserve"> ИЗИСКВАНИЯ ЗА ОСИГУРЯВАНЕ НА БЕЗОПАСНИ УСЛОВИЯ НА ТРУД</w:t>
      </w:r>
      <w:bookmarkEnd w:id="3"/>
    </w:p>
    <w:p w14:paraId="0EC1588C"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длъжен сам и за своя сметка за срока на времетраене на договора да осигурява изискванията на Закона за здравословни и безопасни условия на труд /ЗЗБУТ/ и Наредба №2/2004 г. на МРРБ и МТСП за МИЗБУТИСМР при извършване на строително ремонтните работи.</w:t>
      </w:r>
    </w:p>
    <w:p w14:paraId="2A6EA5F6"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следва да спазва стриктно изискванията на Плана за безопасност и здраве (ПБЗ) – приложение към Договора, както и при необходимост да го доразработи и съгласува със съответните органи.</w:t>
      </w:r>
    </w:p>
    <w:p w14:paraId="71E1A38F"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длъжен сам и за своя сметка да осигури максимална безопасност за живота и здравето на преминаващи в района на строителната площадка, както и да не допуска замърсяване със строителни материали и отпадъци.</w:t>
      </w:r>
    </w:p>
    <w:p w14:paraId="784C92F1"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Обектът да бъде ограден с временна ограда съгласно ПБЗ до приключване на СМР. </w:t>
      </w:r>
    </w:p>
    <w:p w14:paraId="2CAE1A44"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Преди започване на изпълнението на строителните работи е необходимо участъка да бъде сигнализиран с табели Ограничаващи достъпа на МПС и указващи (ако има такива) опасните места като изкопи, траншеи и др. Последните трябва да бъдат оградени.</w:t>
      </w:r>
    </w:p>
    <w:p w14:paraId="2E328024"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Преди започване на работа всички работници задължително трябва да преминат встъпителен инструктаж.</w:t>
      </w:r>
    </w:p>
    <w:p w14:paraId="626AABF5"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Възложителят и упълномощените държавни органи ще извършват планови и внезапни проверки за гарантиране безопасни условия на труд по отношение на:</w:t>
      </w:r>
    </w:p>
    <w:p w14:paraId="3153CFC3" w14:textId="77777777" w:rsidR="005A6958" w:rsidRPr="00D06FF2" w:rsidRDefault="005A6958" w:rsidP="000C008A">
      <w:pPr>
        <w:numPr>
          <w:ilvl w:val="0"/>
          <w:numId w:val="35"/>
        </w:numPr>
        <w:tabs>
          <w:tab w:val="left" w:pos="990"/>
        </w:tabs>
        <w:spacing w:before="120"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наличие на длъжностно лице по безопасност и здраве и план по безопасност на обекта</w:t>
      </w:r>
    </w:p>
    <w:p w14:paraId="77564C0B" w14:textId="77777777" w:rsidR="005A6958" w:rsidRPr="00D06FF2" w:rsidRDefault="005A6958" w:rsidP="000C008A">
      <w:pPr>
        <w:numPr>
          <w:ilvl w:val="0"/>
          <w:numId w:val="35"/>
        </w:numPr>
        <w:tabs>
          <w:tab w:val="left" w:pos="990"/>
        </w:tabs>
        <w:spacing w:before="120"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наличие на обекта на инструкции за безопасност и здраве при работа съобразно действащите нормативи, инструктажни книги, начин на провеждане на инструктажите за безопасна работа;</w:t>
      </w:r>
    </w:p>
    <w:p w14:paraId="44B04AE4" w14:textId="77777777" w:rsidR="005A6958" w:rsidRPr="00D06FF2" w:rsidRDefault="005A6958" w:rsidP="000C008A">
      <w:pPr>
        <w:numPr>
          <w:ilvl w:val="0"/>
          <w:numId w:val="35"/>
        </w:numPr>
        <w:tabs>
          <w:tab w:val="left" w:pos="990"/>
        </w:tabs>
        <w:spacing w:before="120"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наличие на обекта  на ЛПС – каски, колани, ръкавици, предпазни шлемове и др.</w:t>
      </w:r>
    </w:p>
    <w:p w14:paraId="3A35E146" w14:textId="77777777" w:rsidR="005A6958" w:rsidRPr="00D06FF2" w:rsidRDefault="005A6958" w:rsidP="000C008A">
      <w:pPr>
        <w:numPr>
          <w:ilvl w:val="0"/>
          <w:numId w:val="35"/>
        </w:numPr>
        <w:tabs>
          <w:tab w:val="left" w:pos="990"/>
        </w:tabs>
        <w:spacing w:before="120"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организация на строителната площадка – сигнализация, монтиране на предпазни съоръжения, огради;</w:t>
      </w:r>
    </w:p>
    <w:p w14:paraId="4010091B" w14:textId="77777777" w:rsidR="005A6958" w:rsidRPr="00D06FF2" w:rsidRDefault="005A6958" w:rsidP="000C008A">
      <w:pPr>
        <w:numPr>
          <w:ilvl w:val="0"/>
          <w:numId w:val="35"/>
        </w:numPr>
        <w:tabs>
          <w:tab w:val="left" w:pos="990"/>
        </w:tabs>
        <w:spacing w:before="120"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lastRenderedPageBreak/>
        <w:t>състояние на временното ел.захранване на строителната площадка – от гледна точка на безопасна експлоатация;</w:t>
      </w:r>
    </w:p>
    <w:p w14:paraId="423A2002" w14:textId="77777777" w:rsidR="005A6958" w:rsidRPr="00D06FF2" w:rsidRDefault="005A6958" w:rsidP="000C008A">
      <w:pPr>
        <w:numPr>
          <w:ilvl w:val="0"/>
          <w:numId w:val="35"/>
        </w:numPr>
        <w:tabs>
          <w:tab w:val="left" w:pos="990"/>
        </w:tabs>
        <w:spacing w:before="120"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Поставяне на необходимите пътни знаци и табели, указващи опасностите и обособяващи зоната на работното поле.</w:t>
      </w:r>
    </w:p>
    <w:p w14:paraId="4AEAC657"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При работа с ел. уреди е необходимо последните да бъдат заземени и обезопасени. </w:t>
      </w:r>
    </w:p>
    <w:p w14:paraId="2BC7DABD"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По време на строителството да се спазват изискванията на чл. 74 от ЗУТ. Всички по-дълбоки изкопи (ако има такива), особено при наличие на подземни води и при слаби и ронливи почви е необходимо да бъдат укрепени. При извършване на изкопни работи е необходимо предварително да се уточнят местата на подземните проводи.</w:t>
      </w:r>
    </w:p>
    <w:p w14:paraId="2D1F440D"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Длъжностното лице по безопасност и здраве и техническият ръководител трябва да наблюдават неотлъчно работата. Когато е необходимо ще преустановят работа, за съгласуване на по-нататъшни действия с представител на Авторския надзор.</w:t>
      </w:r>
    </w:p>
    <w:p w14:paraId="238273D3"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 обекта да бъде въведена “Книга за инструктаж” на работното място, периодичен и извънреден инструктаж по безопасност, хигиена на труда и противопожарна охрана, одобрена чрез Наредба №3 от 31.07.2003 год. на Министерството на Труда и Социалната Политика и Министерство на Здравеопазването.</w:t>
      </w:r>
    </w:p>
    <w:p w14:paraId="5EA23BF8" w14:textId="77777777" w:rsidR="005A6958" w:rsidRPr="00D06FF2" w:rsidRDefault="005A6958" w:rsidP="000C008A">
      <w:pPr>
        <w:spacing w:line="360" w:lineRule="auto"/>
        <w:rPr>
          <w:rFonts w:ascii="Times New Roman" w:hAnsi="Times New Roman" w:cs="Times New Roman"/>
          <w:b/>
          <w:sz w:val="24"/>
          <w:szCs w:val="24"/>
          <w:lang w:eastAsia="bg-BG"/>
        </w:rPr>
      </w:pPr>
    </w:p>
    <w:p w14:paraId="10E37C87" w14:textId="77777777" w:rsidR="005A6958" w:rsidRPr="00D06FF2" w:rsidRDefault="005A6958" w:rsidP="000C008A">
      <w:pPr>
        <w:keepNext/>
        <w:spacing w:after="60" w:line="360" w:lineRule="auto"/>
        <w:outlineLvl w:val="0"/>
        <w:rPr>
          <w:rFonts w:ascii="Times New Roman" w:eastAsia="Calibri" w:hAnsi="Times New Roman" w:cs="Times New Roman"/>
          <w:b/>
          <w:bCs/>
          <w:sz w:val="24"/>
          <w:szCs w:val="24"/>
        </w:rPr>
      </w:pPr>
      <w:r w:rsidRPr="00D06FF2">
        <w:rPr>
          <w:rFonts w:ascii="Times New Roman" w:eastAsia="Times New Roman" w:hAnsi="Times New Roman" w:cs="Times New Roman"/>
          <w:b/>
          <w:bCs/>
          <w:i/>
          <w:iCs/>
          <w:sz w:val="24"/>
          <w:szCs w:val="24"/>
          <w:lang w:eastAsia="bg-BG"/>
        </w:rPr>
        <w:t>5.</w:t>
      </w:r>
      <w:bookmarkStart w:id="4" w:name="_Toc422748545"/>
      <w:r w:rsidRPr="00D06FF2">
        <w:rPr>
          <w:rFonts w:ascii="Times New Roman" w:eastAsia="Calibri" w:hAnsi="Times New Roman" w:cs="Times New Roman"/>
          <w:b/>
          <w:bCs/>
          <w:sz w:val="24"/>
          <w:szCs w:val="24"/>
        </w:rPr>
        <w:t xml:space="preserve"> ТРУДОВА И ЗДРАВНА БЕЗОПАСНОСТ НА РАБОТНОТО МЯСТО</w:t>
      </w:r>
      <w:bookmarkEnd w:id="4"/>
    </w:p>
    <w:p w14:paraId="022CFBF2"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Всички наредби, инструкции и други законови документи засягащи трудовата и здравна безопасност на работниците, касаещи изпълнението на работите на настоящия обект са задължение на Изпълнителя.</w:t>
      </w:r>
    </w:p>
    <w:p w14:paraId="12CA2F89"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 Изпълнителят трябва да представи план за безопасност и здраве на Консултанта за одобрение преди започването на каквито и да било действия на строителната площадка. </w:t>
      </w:r>
    </w:p>
    <w:p w14:paraId="718E4C39"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Изпълнителят е длъжен да осигури работно облекло и лични предпазни средства, като ги съобрази със спецификата на работите изпълнявани от различните работници. Изпълнителят ще инструктира работниците и служителите според изискванията на Наредба № 2 от 22 март 2004г. за минималните изисквания за здравословни и безопасни условия на труд при извършване на строителни и монтажни работи. При използване на машини и съоръжения на обекта, работниците трябва да бъдат инструктирани за работата с тях. Не се допуска с машините и съоръженията да работят неквалифицирани работници. </w:t>
      </w:r>
      <w:r w:rsidRPr="00D06FF2">
        <w:rPr>
          <w:rFonts w:ascii="Times New Roman" w:eastAsia="Calibri" w:hAnsi="Times New Roman" w:cs="Times New Roman"/>
          <w:sz w:val="24"/>
          <w:szCs w:val="24"/>
        </w:rPr>
        <w:lastRenderedPageBreak/>
        <w:t xml:space="preserve">Всички движещи се части на машините трябва да бъдат добре закрепени, покрити и обезопасени. Електрическите машини трябва да бъдат заземени. </w:t>
      </w:r>
    </w:p>
    <w:p w14:paraId="7B0F130D"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В случай на изпълнение на строителни работи на височина над 1.5 метра при липса на скеле, работниците трябва да работят с предпазни колани. Забранено е изпълнението на работи на височина над 1.5 м без обезопасителна екипировка.</w:t>
      </w:r>
    </w:p>
    <w:p w14:paraId="0C5ACCBE"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Всички работещи и посещаващи обекта трябва да носят каски, ако се изискват такива. </w:t>
      </w:r>
    </w:p>
    <w:p w14:paraId="126D419C" w14:textId="77777777" w:rsidR="005A6958" w:rsidRPr="00D06FF2" w:rsidRDefault="005A6958" w:rsidP="000C008A">
      <w:pPr>
        <w:tabs>
          <w:tab w:val="left" w:pos="993"/>
        </w:tabs>
        <w:spacing w:after="0" w:line="360" w:lineRule="auto"/>
        <w:jc w:val="both"/>
        <w:rPr>
          <w:rFonts w:ascii="Times New Roman" w:eastAsia="Times New Roman" w:hAnsi="Times New Roman" w:cs="Times New Roman"/>
          <w:b/>
          <w:sz w:val="24"/>
          <w:szCs w:val="24"/>
        </w:rPr>
      </w:pPr>
    </w:p>
    <w:p w14:paraId="047AB413" w14:textId="77777777" w:rsidR="005A6958" w:rsidRPr="00D06FF2" w:rsidRDefault="005A6958" w:rsidP="000C008A">
      <w:pPr>
        <w:keepNext/>
        <w:spacing w:after="60" w:line="360" w:lineRule="auto"/>
        <w:ind w:firstLine="567"/>
        <w:outlineLvl w:val="0"/>
        <w:rPr>
          <w:rFonts w:ascii="Times New Roman" w:eastAsia="Calibri" w:hAnsi="Times New Roman" w:cs="Times New Roman"/>
          <w:b/>
          <w:bCs/>
          <w:sz w:val="24"/>
          <w:szCs w:val="24"/>
        </w:rPr>
      </w:pPr>
      <w:r w:rsidRPr="00D06FF2">
        <w:rPr>
          <w:rFonts w:ascii="Times New Roman" w:eastAsia="Times New Roman" w:hAnsi="Times New Roman" w:cs="Times New Roman"/>
          <w:bCs/>
          <w:i/>
          <w:iCs/>
          <w:sz w:val="24"/>
          <w:szCs w:val="24"/>
          <w:lang w:eastAsia="bg-BG"/>
        </w:rPr>
        <w:t>6.</w:t>
      </w:r>
      <w:bookmarkStart w:id="5" w:name="_Toc422748547"/>
      <w:r w:rsidRPr="00D06FF2">
        <w:rPr>
          <w:rFonts w:ascii="Times New Roman" w:eastAsia="Calibri" w:hAnsi="Times New Roman" w:cs="Times New Roman"/>
          <w:b/>
          <w:bCs/>
          <w:sz w:val="24"/>
          <w:szCs w:val="24"/>
        </w:rPr>
        <w:t xml:space="preserve"> ИЗИСКВАНИЯ ЗА ОПАЗВАНЕ НА ОКОЛНАТА СРЕДА</w:t>
      </w:r>
      <w:bookmarkEnd w:id="5"/>
    </w:p>
    <w:p w14:paraId="725AEB6E"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Освен предвидените в Проекта, от Изпълнителя се изисква по никакъв начин да не уврежда околната среда, в т.ч. и прилежащите към трасето дървесни видове, като за целта представи изчерпателно описание на мероприятията за изпълнение на горното изискване и на разпоредбите на Закона за управление на отпадъците (ДВ/86/03).</w:t>
      </w:r>
    </w:p>
    <w:p w14:paraId="2506D373"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От Изпълнителя се изисква спазването на екологичните изисквания по време на строителството, както да спазва инструкциите на Възложителя и другите компетентни органи съобразно действащата нормативна уредба за околна среда. Изпълнителят следва да спазва поставените изисквания в приложените към до</w:t>
      </w:r>
      <w:r w:rsidR="00A94C8C" w:rsidRPr="00D06FF2">
        <w:rPr>
          <w:rFonts w:ascii="Times New Roman" w:eastAsia="Calibri" w:hAnsi="Times New Roman" w:cs="Times New Roman"/>
          <w:sz w:val="24"/>
          <w:szCs w:val="24"/>
        </w:rPr>
        <w:t>кументацията становища на РИОСВ</w:t>
      </w:r>
      <w:r w:rsidRPr="00D06FF2">
        <w:rPr>
          <w:rFonts w:ascii="Times New Roman" w:eastAsia="Calibri" w:hAnsi="Times New Roman" w:cs="Times New Roman"/>
          <w:sz w:val="24"/>
          <w:szCs w:val="24"/>
        </w:rPr>
        <w:t xml:space="preserve">. </w:t>
      </w:r>
    </w:p>
    <w:p w14:paraId="11EA9941" w14:textId="77777777" w:rsidR="005A6958" w:rsidRPr="00D06FF2" w:rsidRDefault="00A94C8C"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 </w:t>
      </w:r>
    </w:p>
    <w:p w14:paraId="7006081C" w14:textId="77777777" w:rsidR="005A6958" w:rsidRPr="00D06FF2" w:rsidRDefault="005A6958" w:rsidP="000C008A">
      <w:pPr>
        <w:tabs>
          <w:tab w:val="left" w:pos="993"/>
        </w:tabs>
        <w:spacing w:after="0" w:line="360" w:lineRule="auto"/>
        <w:jc w:val="both"/>
        <w:rPr>
          <w:rFonts w:ascii="Times New Roman" w:eastAsia="Times New Roman" w:hAnsi="Times New Roman" w:cs="Times New Roman"/>
          <w:b/>
          <w:sz w:val="24"/>
          <w:szCs w:val="24"/>
        </w:rPr>
      </w:pPr>
    </w:p>
    <w:p w14:paraId="32720E89" w14:textId="77777777" w:rsidR="005A6958" w:rsidRPr="00D06FF2" w:rsidRDefault="005A6958" w:rsidP="000C008A">
      <w:pPr>
        <w:keepNext/>
        <w:spacing w:after="60" w:line="360" w:lineRule="auto"/>
        <w:ind w:firstLine="567"/>
        <w:outlineLvl w:val="0"/>
        <w:rPr>
          <w:rFonts w:ascii="Times New Roman" w:eastAsia="Calibri" w:hAnsi="Times New Roman" w:cs="Times New Roman"/>
          <w:b/>
          <w:bCs/>
          <w:sz w:val="24"/>
          <w:szCs w:val="24"/>
        </w:rPr>
      </w:pPr>
      <w:r w:rsidRPr="00D06FF2">
        <w:rPr>
          <w:rFonts w:ascii="Times New Roman" w:eastAsia="Times New Roman" w:hAnsi="Times New Roman" w:cs="Times New Roman"/>
          <w:bCs/>
          <w:i/>
          <w:iCs/>
          <w:sz w:val="24"/>
          <w:szCs w:val="24"/>
          <w:lang w:eastAsia="bg-BG"/>
        </w:rPr>
        <w:t>7.</w:t>
      </w:r>
      <w:bookmarkStart w:id="6" w:name="_Toc422748548"/>
      <w:r w:rsidRPr="00D06FF2">
        <w:rPr>
          <w:rFonts w:ascii="Times New Roman" w:eastAsia="Calibri" w:hAnsi="Times New Roman" w:cs="Times New Roman"/>
          <w:b/>
          <w:bCs/>
          <w:sz w:val="24"/>
          <w:szCs w:val="24"/>
        </w:rPr>
        <w:t xml:space="preserve"> ПОЧИСТВАНЕ И ИЗВОЗВАНЕ НА ОТПАДЪЦИ </w:t>
      </w:r>
      <w:bookmarkEnd w:id="6"/>
    </w:p>
    <w:p w14:paraId="5CA47B0E"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трябва  своевременно да отстранява и премахва от района на работните площадки всички отломки, изкопани земни маси и отпадъци, но не по рядко от веднъж седмично.</w:t>
      </w:r>
    </w:p>
    <w:p w14:paraId="2D11A765"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Всички отпадъци в следствие на почистването са собственост на Изпълнителя и трябва да се отстранят от Площадката по начин, който да не предизвиква замърсяване по пътищата и в имотите на съседните собственици. </w:t>
      </w:r>
    </w:p>
    <w:p w14:paraId="194FA955"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Изкопаните земни маси и Отпадъците трябва да бъдат изхвърлени на депа/терени за регламентирано приемане на изкопани земни маси и строителни отпадъци. </w:t>
      </w:r>
    </w:p>
    <w:p w14:paraId="201FDAFA"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В случай, че Изпълнителят не успее, откаже или пренебрегне премахването на отпадъците, временните съоръжения или не почисти настилките или тротоарите, както се </w:t>
      </w:r>
      <w:r w:rsidRPr="00D06FF2">
        <w:rPr>
          <w:rFonts w:ascii="Times New Roman" w:eastAsia="Calibri" w:hAnsi="Times New Roman" w:cs="Times New Roman"/>
          <w:sz w:val="24"/>
          <w:szCs w:val="24"/>
        </w:rPr>
        <w:lastRenderedPageBreak/>
        <w:t xml:space="preserve">изисква съгласно настоящото, то Възложителят може, без това да го задължава, да отстрани и изхвърли тези отпадъци и временни съоръжения, както и да почисти настилките и тротоарите. Направените във връзка с това разходи ще се приспаднат от дължимите пари, или ще бъдат дължими от Изпълнителя. </w:t>
      </w:r>
    </w:p>
    <w:p w14:paraId="01206C09" w14:textId="5EC3A9B5"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Маршрутите на превозните средства от и към строителната площадка трябва да са съгласувани с изискванията на </w:t>
      </w:r>
      <w:r w:rsidR="00E1451F" w:rsidRPr="00D06FF2">
        <w:rPr>
          <w:rFonts w:ascii="Times New Roman" w:eastAsia="Calibri" w:hAnsi="Times New Roman" w:cs="Times New Roman"/>
          <w:sz w:val="24"/>
          <w:szCs w:val="24"/>
        </w:rPr>
        <w:t>Община град Добрич</w:t>
      </w:r>
      <w:r w:rsidRPr="00D06FF2">
        <w:rPr>
          <w:rFonts w:ascii="Times New Roman" w:eastAsia="Calibri" w:hAnsi="Times New Roman" w:cs="Times New Roman"/>
          <w:sz w:val="24"/>
          <w:szCs w:val="24"/>
        </w:rPr>
        <w:t>.</w:t>
      </w:r>
    </w:p>
    <w:p w14:paraId="54A679E0" w14:textId="77777777" w:rsidR="00083869" w:rsidRDefault="00083869" w:rsidP="000C008A">
      <w:pPr>
        <w:keepNext/>
        <w:spacing w:after="60" w:line="360" w:lineRule="auto"/>
        <w:ind w:firstLine="567"/>
        <w:outlineLvl w:val="0"/>
        <w:rPr>
          <w:rFonts w:ascii="Times New Roman" w:eastAsia="Times New Roman" w:hAnsi="Times New Roman" w:cs="Times New Roman"/>
          <w:bCs/>
          <w:i/>
          <w:iCs/>
          <w:sz w:val="24"/>
          <w:szCs w:val="24"/>
          <w:lang w:eastAsia="bg-BG"/>
        </w:rPr>
      </w:pPr>
    </w:p>
    <w:p w14:paraId="53DD461F" w14:textId="77777777" w:rsidR="005A6958" w:rsidRPr="00D06FF2" w:rsidRDefault="005A6958" w:rsidP="000C008A">
      <w:pPr>
        <w:keepNext/>
        <w:spacing w:after="60" w:line="360" w:lineRule="auto"/>
        <w:ind w:firstLine="567"/>
        <w:outlineLvl w:val="0"/>
        <w:rPr>
          <w:rFonts w:ascii="Times New Roman" w:eastAsia="Calibri" w:hAnsi="Times New Roman" w:cs="Times New Roman"/>
          <w:b/>
          <w:bCs/>
          <w:sz w:val="24"/>
          <w:szCs w:val="24"/>
        </w:rPr>
      </w:pPr>
      <w:r w:rsidRPr="00D06FF2">
        <w:rPr>
          <w:rFonts w:ascii="Times New Roman" w:eastAsia="Times New Roman" w:hAnsi="Times New Roman" w:cs="Times New Roman"/>
          <w:bCs/>
          <w:i/>
          <w:iCs/>
          <w:sz w:val="24"/>
          <w:szCs w:val="24"/>
          <w:lang w:eastAsia="bg-BG"/>
        </w:rPr>
        <w:t>8.</w:t>
      </w:r>
      <w:bookmarkStart w:id="7" w:name="_Toc422748549"/>
      <w:r w:rsidRPr="00D06FF2">
        <w:rPr>
          <w:rFonts w:ascii="Times New Roman" w:eastAsia="Calibri" w:hAnsi="Times New Roman" w:cs="Times New Roman"/>
          <w:b/>
          <w:bCs/>
          <w:sz w:val="24"/>
          <w:szCs w:val="24"/>
        </w:rPr>
        <w:t xml:space="preserve"> УПРАВЛЕНИЕ НА СТРОИТЕЛНИТЕ ОТПАДЪЦИ</w:t>
      </w:r>
      <w:bookmarkEnd w:id="7"/>
    </w:p>
    <w:p w14:paraId="6AD7FD95"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В съответствие с Наредбата за управление на строителните отпадъци и за влагане на рециклирани строителни материали, приета с ПМС 277 от 05.11.2012г., обн. ДВ бр.89 от 13.11.2012г., в сила от 13.11.2012г. при стартиране на строително – монтажните работи Възложителят ще предостави на Изпълнителя план за управление на строителните отпадъци (ПУСО).</w:t>
      </w:r>
    </w:p>
    <w:p w14:paraId="7B283F20"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Влагането на рециклирани строителни материали и/или третирани строителни отпадъци за материално оползотворяване в обратни насипи ще се извършва съгласно чл. 13 от Наредбата за управление на строителните отпадъци и за влагане на рециклирани строителни материали и при спазване на сроковете по Приложение №10 от Наредбата. </w:t>
      </w:r>
    </w:p>
    <w:p w14:paraId="520AB485"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Контролът по изпълнение на ПУСО ще се осъществява от определено от Възложителя отговорно лице. За целите на отчитането на изпълнението на ПУСО, изпълнителят предоставя на Възложителя копия от първични счетоводни документи и други документи за приемане на отпадъци, рециклиране, предаване на съоръжения за обезвреждане, копия от първични счетоводни документи и кантарни бележки за закупени СО и/или продукти от оползотворени СО, документи за съответствие, доказващи влагането на продукти от оползотворени СО в строежа и/или оползотворяването на СО в обратни насипи.</w:t>
      </w:r>
    </w:p>
    <w:p w14:paraId="7FBC42EE" w14:textId="77777777" w:rsidR="005A6958" w:rsidRPr="00D06FF2" w:rsidRDefault="005A6958" w:rsidP="000C008A">
      <w:pPr>
        <w:keepNext/>
        <w:spacing w:after="60" w:line="360" w:lineRule="auto"/>
        <w:ind w:firstLine="567"/>
        <w:outlineLvl w:val="0"/>
        <w:rPr>
          <w:rFonts w:ascii="Times New Roman" w:eastAsia="Calibri" w:hAnsi="Times New Roman" w:cs="Times New Roman"/>
          <w:b/>
          <w:bCs/>
          <w:sz w:val="24"/>
          <w:szCs w:val="24"/>
        </w:rPr>
      </w:pPr>
      <w:r w:rsidRPr="00D06FF2">
        <w:rPr>
          <w:rFonts w:ascii="Times New Roman" w:eastAsia="Times New Roman" w:hAnsi="Times New Roman" w:cs="Times New Roman"/>
          <w:bCs/>
          <w:i/>
          <w:iCs/>
          <w:sz w:val="24"/>
          <w:szCs w:val="24"/>
          <w:lang w:eastAsia="bg-BG"/>
        </w:rPr>
        <w:t>9.</w:t>
      </w:r>
      <w:bookmarkStart w:id="8" w:name="_Toc422748550"/>
      <w:r w:rsidRPr="00D06FF2">
        <w:rPr>
          <w:rFonts w:ascii="Times New Roman" w:eastAsia="Calibri" w:hAnsi="Times New Roman" w:cs="Times New Roman"/>
          <w:b/>
          <w:bCs/>
          <w:sz w:val="24"/>
          <w:szCs w:val="24"/>
        </w:rPr>
        <w:t xml:space="preserve"> ВРЕМЕННИ СЪОРЪЖЕНИЯ, ВРЕМЕННО ВОДОСНАБДЯВАНЕ, ЕЛ. ЗАХРАНВАНЕ И САНИТАРНИ ВЪЗЛИ</w:t>
      </w:r>
      <w:bookmarkEnd w:id="8"/>
    </w:p>
    <w:p w14:paraId="7460A4E3"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Изпълнителят е длъжен, за своя сметка, да изгради всички временни съоръжения като премествания, скелета, пътни връзки с пътищата в района, подходи, рампи и др., необходими за извършване на строително-монтажните работи на обекта, както и тяхното отстраняване след приключване на Работата. </w:t>
      </w:r>
    </w:p>
    <w:p w14:paraId="3AA27F31"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lastRenderedPageBreak/>
        <w:t>Ако е приложимо, той е длъжен да осигури временни връзки с водопроводи, електропроводи, канализации и др. за своя сметка и отговорност.</w:t>
      </w:r>
    </w:p>
    <w:p w14:paraId="06F655D8"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ще координира и монтира всички временни съоръжения в съответствие с изискванията на местните власти или комунални фирми и съгласно всички действащи нормативи и правилници.</w:t>
      </w:r>
    </w:p>
    <w:p w14:paraId="3347E72F"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Площта на временните пътни връзки след приключване на строителството трябва да бъде рекултивирана и възстановена в първоначалния й вид или така, както е предвидено в Проекта, а всички временни съоръжения трябва да бъдат демонтирани и отстранени. Всички разходи и отговорности са на Изпълнителя.</w:t>
      </w:r>
    </w:p>
    <w:p w14:paraId="687CB3E3"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При приключване на работата или когато временните съоръжения не са нужни повече, Изпълнителят ще ги премести и ще възстанови площадката в първоначалното и състояние или така, както е предвидено в Проекта</w:t>
      </w:r>
      <w:r w:rsidRPr="00D06FF2">
        <w:rPr>
          <w:rFonts w:ascii="Times New Roman" w:eastAsia="Times New Roman" w:hAnsi="Times New Roman" w:cs="Times New Roman"/>
          <w:sz w:val="24"/>
          <w:szCs w:val="24"/>
          <w:lang w:eastAsia="ja-JP"/>
        </w:rPr>
        <w:t>(при наличие)</w:t>
      </w:r>
      <w:r w:rsidRPr="00D06FF2">
        <w:rPr>
          <w:rFonts w:ascii="Times New Roman" w:eastAsia="Calibri" w:hAnsi="Times New Roman" w:cs="Times New Roman"/>
          <w:sz w:val="24"/>
          <w:szCs w:val="24"/>
        </w:rPr>
        <w:t>. Всички разходи и отговорности са на Изпълнителя.</w:t>
      </w:r>
    </w:p>
    <w:p w14:paraId="130E060D"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трябва да предостави и поеме всички разходи за вода за питейни нужди, за нуждите на строителството, санитарните възли, полевите офиси, вода за промиване на тръбопроводите и за проби.</w:t>
      </w:r>
    </w:p>
    <w:p w14:paraId="1C0ADA7F"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трябва да предостави, монтира, оперира, поддържа и поеме всички разходи за цялата система, нужна за ел. захранване за строителни цели, полевите офиси и извършването на проби. Всички дейности на Изпълнителя трябва да са координирани с "Енерго про".</w:t>
      </w:r>
    </w:p>
    <w:p w14:paraId="676CEF55"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Ако системата за временно ел. захранване използва генераторни станции, то тези станции трябва да са шумоизолирани от съседните домове чрез специална преграда.</w:t>
      </w:r>
    </w:p>
    <w:p w14:paraId="59268EBB"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трябва да предостави и заплати всички разходи за временни тоалетни и умивалници за нуждите на своите служители и работници. Съоръженията трябва да са на подходящи места и да бъдат скрити от обществени погледи. Съоръженията трябва да се поддържат в чисто състояние и обслужвани по задоволителен начин, както се изисква.</w:t>
      </w:r>
    </w:p>
    <w:p w14:paraId="373E89A1" w14:textId="77777777" w:rsidR="005A6958" w:rsidRPr="00D06FF2" w:rsidRDefault="005A6958" w:rsidP="000C008A">
      <w:pPr>
        <w:keepNext/>
        <w:spacing w:after="60" w:line="360" w:lineRule="auto"/>
        <w:ind w:firstLine="567"/>
        <w:outlineLvl w:val="0"/>
        <w:rPr>
          <w:rFonts w:ascii="Times New Roman" w:eastAsia="Calibri" w:hAnsi="Times New Roman" w:cs="Times New Roman"/>
          <w:b/>
          <w:bCs/>
          <w:sz w:val="24"/>
          <w:szCs w:val="24"/>
        </w:rPr>
      </w:pPr>
      <w:r w:rsidRPr="00D06FF2">
        <w:rPr>
          <w:rFonts w:ascii="Times New Roman" w:eastAsia="Times New Roman" w:hAnsi="Times New Roman" w:cs="Times New Roman"/>
          <w:bCs/>
          <w:i/>
          <w:iCs/>
          <w:sz w:val="24"/>
          <w:szCs w:val="24"/>
          <w:lang w:eastAsia="bg-BG"/>
        </w:rPr>
        <w:t>10.</w:t>
      </w:r>
      <w:bookmarkStart w:id="9" w:name="_Toc422748551"/>
      <w:r w:rsidRPr="00D06FF2">
        <w:rPr>
          <w:rFonts w:ascii="Times New Roman" w:eastAsia="Calibri" w:hAnsi="Times New Roman" w:cs="Times New Roman"/>
          <w:b/>
          <w:bCs/>
          <w:sz w:val="24"/>
          <w:szCs w:val="24"/>
        </w:rPr>
        <w:t xml:space="preserve"> СТРОИТЕЛНА ОГРАДА, ЗОНА ЗА ПОЧИСТВАНЕ НА ГУМИТЕ, ТАБЕЛА</w:t>
      </w:r>
      <w:bookmarkEnd w:id="9"/>
    </w:p>
    <w:p w14:paraId="7532BC54" w14:textId="77777777" w:rsidR="005A6958" w:rsidRPr="00D06FF2" w:rsidRDefault="005A6958" w:rsidP="000C008A">
      <w:pPr>
        <w:tabs>
          <w:tab w:val="num" w:pos="-540"/>
        </w:tabs>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задължен в съответствие с одобрените проекти, действащото законодателство и изискванията на Възложителя да монтира и поддържа строителна ограда около обектите.</w:t>
      </w:r>
    </w:p>
    <w:p w14:paraId="366FD05D" w14:textId="77777777" w:rsidR="005A6958" w:rsidRPr="00D06FF2" w:rsidRDefault="005A6958" w:rsidP="000C008A">
      <w:pPr>
        <w:tabs>
          <w:tab w:val="num" w:pos="-540"/>
        </w:tabs>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lastRenderedPageBreak/>
        <w:t>Изпълнителят ще осигури, изгради и поддържа такива пътни знаци, лампи, бариери, огради, предпази козирки, сигнали за контрол на движението и други такива мерки, които са необходими при изпълнение на СМР, с цел осигуряване на безопасност на всички хора имащи достъп до обекта (както работниците на изпълнителя така и живущите в градата).</w:t>
      </w:r>
    </w:p>
    <w:p w14:paraId="7A993E59" w14:textId="77777777" w:rsidR="005A6958" w:rsidRPr="00D06FF2" w:rsidRDefault="005A6958" w:rsidP="000C008A">
      <w:pPr>
        <w:tabs>
          <w:tab w:val="num" w:pos="-540"/>
        </w:tabs>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Всички мерки за безопасност ще бъдат приети от Инвеститора на място преди започването на каквато и да е строителна работа.</w:t>
      </w:r>
    </w:p>
    <w:p w14:paraId="63F9CFDF" w14:textId="77777777" w:rsidR="005A6958" w:rsidRPr="00D06FF2" w:rsidRDefault="005A6958" w:rsidP="000C008A">
      <w:pPr>
        <w:tabs>
          <w:tab w:val="num" w:pos="-540"/>
        </w:tabs>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задължен в съответствие с одобрените проекти, действащото законодателство и изискванията на Възложителя да осигури съоръжения за измиване на гумите на влизащите и излизащите автомобили.</w:t>
      </w:r>
    </w:p>
    <w:p w14:paraId="01A87B74" w14:textId="77777777" w:rsidR="005A6958" w:rsidRPr="00D06FF2" w:rsidRDefault="005A6958" w:rsidP="000C008A">
      <w:pPr>
        <w:tabs>
          <w:tab w:val="num" w:pos="-540"/>
        </w:tabs>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Изпълнителят ще осигури, монтира и поддържа една устойчива на климатичните условия отличителни табели на входовете на обектите или на друго място, одобрено от Инвеститора. Табелата трябва да е на български. Табелите и информацията върху тях трябва да бъде одобрена от Възложителя преди нейното изпълнение и монтиране. </w:t>
      </w:r>
    </w:p>
    <w:p w14:paraId="3794B1A9" w14:textId="77777777" w:rsidR="005A6958" w:rsidRPr="00D06FF2" w:rsidRDefault="005A6958" w:rsidP="000C008A">
      <w:pPr>
        <w:keepNext/>
        <w:keepLines/>
        <w:numPr>
          <w:ilvl w:val="1"/>
          <w:numId w:val="0"/>
        </w:numPr>
        <w:spacing w:after="0" w:line="360" w:lineRule="auto"/>
        <w:ind w:firstLine="567"/>
        <w:jc w:val="both"/>
        <w:outlineLvl w:val="1"/>
        <w:rPr>
          <w:rFonts w:ascii="Times New Roman" w:eastAsia="Calibri" w:hAnsi="Times New Roman" w:cs="Times New Roman"/>
          <w:b/>
          <w:bCs/>
          <w:sz w:val="24"/>
          <w:szCs w:val="24"/>
        </w:rPr>
      </w:pPr>
      <w:bookmarkStart w:id="10" w:name="_Toc422748552"/>
      <w:r w:rsidRPr="00D06FF2">
        <w:rPr>
          <w:rFonts w:ascii="Times New Roman" w:eastAsia="Calibri" w:hAnsi="Times New Roman" w:cs="Times New Roman"/>
          <w:b/>
          <w:bCs/>
          <w:sz w:val="24"/>
          <w:szCs w:val="24"/>
        </w:rPr>
        <w:t>11.МЕХАНИЗАЦИЯ</w:t>
      </w:r>
      <w:bookmarkEnd w:id="10"/>
    </w:p>
    <w:p w14:paraId="5E7073CA"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длъжен да осигури необходимите основни, специфични или временни механизация и оборудване, необходими за изпълнението на всички работите предмет на Договора, така че да бъдат годни за  въвеждане в експлоатация.</w:t>
      </w:r>
    </w:p>
    <w:p w14:paraId="1B16F80F" w14:textId="77777777" w:rsidR="005A6958" w:rsidRPr="00D06FF2" w:rsidRDefault="005A6958" w:rsidP="000C008A">
      <w:pPr>
        <w:keepNext/>
        <w:keepLines/>
        <w:numPr>
          <w:ilvl w:val="1"/>
          <w:numId w:val="0"/>
        </w:numPr>
        <w:spacing w:after="0" w:line="360" w:lineRule="auto"/>
        <w:ind w:firstLine="567"/>
        <w:jc w:val="both"/>
        <w:outlineLvl w:val="1"/>
        <w:rPr>
          <w:rFonts w:ascii="Times New Roman" w:eastAsia="Calibri" w:hAnsi="Times New Roman" w:cs="Times New Roman"/>
          <w:b/>
          <w:bCs/>
          <w:sz w:val="24"/>
          <w:szCs w:val="24"/>
        </w:rPr>
      </w:pPr>
      <w:bookmarkStart w:id="11" w:name="_Toc422748553"/>
      <w:r w:rsidRPr="00D06FF2">
        <w:rPr>
          <w:rFonts w:ascii="Times New Roman" w:eastAsia="Calibri" w:hAnsi="Times New Roman" w:cs="Times New Roman"/>
          <w:b/>
          <w:bCs/>
          <w:sz w:val="24"/>
          <w:szCs w:val="24"/>
        </w:rPr>
        <w:t>12.ОХРАНА</w:t>
      </w:r>
      <w:bookmarkEnd w:id="11"/>
    </w:p>
    <w:p w14:paraId="5B370B99"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длъжен да осигури непрекъснатата охрана и обезопасяване на площадките, на които работи, както и на временните площадки и складове, за своя сметка и на своя отговорност.</w:t>
      </w:r>
    </w:p>
    <w:p w14:paraId="69C4D69A" w14:textId="77777777" w:rsidR="005A6958" w:rsidRPr="00D06FF2" w:rsidRDefault="005A6958" w:rsidP="000C008A">
      <w:pPr>
        <w:tabs>
          <w:tab w:val="left" w:pos="993"/>
        </w:tabs>
        <w:spacing w:after="0" w:line="360" w:lineRule="auto"/>
        <w:jc w:val="both"/>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tab/>
        <w:t>13.</w:t>
      </w:r>
      <w:r w:rsidRPr="00D06FF2">
        <w:rPr>
          <w:rFonts w:ascii="Times New Roman" w:hAnsi="Times New Roman" w:cs="Times New Roman"/>
          <w:sz w:val="24"/>
          <w:szCs w:val="24"/>
        </w:rPr>
        <w:t xml:space="preserve"> </w:t>
      </w:r>
      <w:r w:rsidRPr="00D06FF2">
        <w:rPr>
          <w:rFonts w:ascii="Times New Roman" w:eastAsia="Times New Roman" w:hAnsi="Times New Roman" w:cs="Times New Roman"/>
          <w:b/>
          <w:sz w:val="24"/>
          <w:szCs w:val="24"/>
        </w:rPr>
        <w:t>ИЗИСКВАНИЯ КЪМ МАТЕРИАЛИТЕ И ОБОРУДВАНЕТО ЗА ВЛАГАНЕ</w:t>
      </w:r>
    </w:p>
    <w:p w14:paraId="3F69D2F9"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Строителните продукти следва да отговарят на следните технически спецификации:</w:t>
      </w:r>
    </w:p>
    <w:p w14:paraId="59CF6C0D" w14:textId="77777777" w:rsidR="005A6958" w:rsidRPr="00D06FF2" w:rsidRDefault="005A6958" w:rsidP="000C008A">
      <w:pPr>
        <w:numPr>
          <w:ilvl w:val="0"/>
          <w:numId w:val="36"/>
        </w:numPr>
        <w:spacing w:before="120" w:after="0" w:line="360" w:lineRule="auto"/>
        <w:ind w:left="0"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български стандарти, с които се въвеждат хармонизирани европейски стандарти, или</w:t>
      </w:r>
    </w:p>
    <w:p w14:paraId="05712783" w14:textId="77777777" w:rsidR="005A6958" w:rsidRPr="00D06FF2" w:rsidRDefault="005A6958" w:rsidP="000C008A">
      <w:pPr>
        <w:numPr>
          <w:ilvl w:val="0"/>
          <w:numId w:val="36"/>
        </w:numPr>
        <w:spacing w:before="120" w:after="0" w:line="360" w:lineRule="auto"/>
        <w:ind w:left="0"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европейско техническо одобрение (със или без ръководство), или</w:t>
      </w:r>
    </w:p>
    <w:p w14:paraId="61057892" w14:textId="77777777" w:rsidR="005A6958" w:rsidRDefault="005A6958" w:rsidP="000C008A">
      <w:pPr>
        <w:numPr>
          <w:ilvl w:val="0"/>
          <w:numId w:val="36"/>
        </w:numPr>
        <w:spacing w:before="120" w:after="0" w:line="360" w:lineRule="auto"/>
        <w:ind w:left="0"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 xml:space="preserve">признати национални технически спецификации (национални стандарти), когато не съществуват технически спецификации </w:t>
      </w:r>
    </w:p>
    <w:p w14:paraId="6D9C96F5" w14:textId="77777777" w:rsidR="00EB774C" w:rsidRPr="00D06FF2" w:rsidRDefault="00EB774C" w:rsidP="00EB774C">
      <w:pPr>
        <w:spacing w:before="120" w:after="0" w:line="360" w:lineRule="auto"/>
        <w:ind w:left="567"/>
        <w:jc w:val="both"/>
        <w:rPr>
          <w:rFonts w:ascii="Times New Roman" w:eastAsia="Times New Roman" w:hAnsi="Times New Roman" w:cs="Times New Roman"/>
          <w:sz w:val="24"/>
          <w:szCs w:val="24"/>
          <w:lang w:eastAsia="ja-JP"/>
        </w:rPr>
      </w:pPr>
    </w:p>
    <w:p w14:paraId="29EF6AC8" w14:textId="77777777" w:rsidR="005A6958" w:rsidRPr="00D06FF2" w:rsidRDefault="005A6958" w:rsidP="000C008A">
      <w:pPr>
        <w:tabs>
          <w:tab w:val="left" w:pos="993"/>
        </w:tabs>
        <w:spacing w:after="0" w:line="360" w:lineRule="auto"/>
        <w:jc w:val="both"/>
        <w:outlineLvl w:val="0"/>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lastRenderedPageBreak/>
        <w:t>14.</w:t>
      </w:r>
      <w:r w:rsidRPr="00D06FF2">
        <w:rPr>
          <w:rFonts w:ascii="Times New Roman" w:hAnsi="Times New Roman" w:cs="Times New Roman"/>
          <w:sz w:val="24"/>
          <w:szCs w:val="24"/>
        </w:rPr>
        <w:t xml:space="preserve"> </w:t>
      </w:r>
      <w:r w:rsidRPr="00D06FF2">
        <w:rPr>
          <w:rFonts w:ascii="Times New Roman" w:eastAsia="Times New Roman" w:hAnsi="Times New Roman" w:cs="Times New Roman"/>
          <w:b/>
          <w:sz w:val="24"/>
          <w:szCs w:val="24"/>
        </w:rPr>
        <w:t>ИЗИСКВАНИЯ ЗА ИЗПЪЛНЕНИЕ НА СМР</w:t>
      </w:r>
    </w:p>
    <w:p w14:paraId="60E04A27"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Изпълнението на строително-монтажните работи (СМР) е на основание разработен и одобрен Инвестиционен проект, при спазване на изискванията на всички действащи към настоящия момент в Република България закони, правилници и нормативи, касаещи изпълнението на обекти и работи от такъв характер.</w:t>
      </w:r>
    </w:p>
    <w:p w14:paraId="1789AFA9"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Заложените по-долу изисквания за изпълнение на СМР са минимални. Изпълнителят следва да спазва всички действащи нормативи, правилници, спецификации, национални и хармонизирани европейски стандарти и др., както и да спазва добрата инженерна практика при изпълнението на видовете СМР, предмет на поръчката. </w:t>
      </w:r>
    </w:p>
    <w:p w14:paraId="182492AE"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Отсъствието на дадена информация, критерий или друго в настоящето задание не освобождава Изпълнителя от отговорността да изпълни работите съгласно всички действащи нормативи, правилници, спецификации, национални и хармонизирани европейски стандарти и др., както и да спазва добрата инженерна практика.</w:t>
      </w:r>
    </w:p>
    <w:p w14:paraId="4E1BDE19"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В случай, че Изпълнителят ще използва нови и неприлагани в страната строителни и други технологии, към Техническото предложение следва да се приложи раздел, съдържащ пълни описания на видовите дейности, както и документи, удостоверяващи разрешителния режим за изпълнението им на територията на Република България.</w:t>
      </w:r>
    </w:p>
    <w:p w14:paraId="1E244A76"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В случай на работи, за които липсват нормативни документи с изисквания за изпълнение и приемане, ще се спазват изискванията, посочени в проектната документация, инструкциите на производителя на оборудването и материалите (където е приложимо) и стандартите, обичайни за бранша.</w:t>
      </w:r>
    </w:p>
    <w:p w14:paraId="7149617D"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При необходимост, Строителният надзор и/или представител на Авторския надзор и/или Възложителя ще дават указания относно правилата за изпълнение и приемане на работите.</w:t>
      </w:r>
    </w:p>
    <w:p w14:paraId="272DE356"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По време на строителството за всички основни, както и за нови и неприлагани в страната строителни и други технологии и работи да се изработи Методология на строителството, подлежаща на съгласуване с Възложителя, съдържаща пълни строително-технологични решения, информация за влаганите материали, контрол на качеството, ПБЗ, опазване на околната среда и др.</w:t>
      </w:r>
    </w:p>
    <w:p w14:paraId="26771583"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следва да изготви План за Изпитвания и Тествания (ПИТ), който да съгласува с Възложителя.</w:t>
      </w:r>
    </w:p>
    <w:p w14:paraId="41811011"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lastRenderedPageBreak/>
        <w:t>Изпълнителят отговаря единствено и изцяло за провеждането и документирането на всички изпитания, присъщи на видовете работи и изискващи се по действащите нормативни документи.</w:t>
      </w:r>
    </w:p>
    <w:p w14:paraId="0F522EFA"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Полагането и монтирането на всички материали и оборудване да става по предписанията и условията на съответните производители и проектни детайли. При специфични случаи да се търси съдействие от представител на Авторския надзор.</w:t>
      </w:r>
    </w:p>
    <w:p w14:paraId="5EE0D548"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да приложи всички дейности и детайли предложени в Проекта. При невъзможност или след разкриване по време на демонтажните работи, да се предостави методология на изпълнението за съгласуване от представител на Авторския надзор и Възложителя. Същата да бъде придружена от необходимата проектна документация и спецификация на предложените материали.</w:t>
      </w:r>
    </w:p>
    <w:p w14:paraId="7263084A"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При полагане на елементи от техническата инфраструктура да се следва както Проекта, така и Наредба 8 за правила и норми за разполагане на технически проводи и съоръжения в населени места.</w:t>
      </w:r>
    </w:p>
    <w:p w14:paraId="5C41F69E"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Да се опазват от повреди и да се възстановяват всички повредени и/или демонтирани съществуващи подземни и надземни проводи и съоръжения, трайни настилки и зелени площи.</w:t>
      </w:r>
    </w:p>
    <w:p w14:paraId="699EEF6D"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В случай на нарушени или прекъсване на трасета на подземна комуникация, неприсъстващи в изходната информация предоставена от експлоатационните дружества, да се информира и търси съдействие от Възложителя и съответното експлоатационно дружество.</w:t>
      </w:r>
    </w:p>
    <w:p w14:paraId="1154153F"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При нарушаване на настилката, същите да се възстановят преди предаване на обекта.</w:t>
      </w:r>
    </w:p>
    <w:p w14:paraId="61BFD3E6"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При изпълнение на улично осветление, антипаркинг елементи и друго фиксирано обзавеждане по дължината на маршрути за достъпна среда да се спазва минимална светла ширина на пътеката съгласно Наредба 4 за проектиране, изпълнение и поддържане на строежите в съответствие с изискванията за достъпна среда за населението, включително за хората с увреждания.</w:t>
      </w:r>
    </w:p>
    <w:p w14:paraId="1730F95F" w14:textId="77777777" w:rsidR="0011717C" w:rsidRPr="00D06FF2" w:rsidRDefault="0011717C"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За всички участъци при изпълнение повдигане на ревизионни шахти, включително всички свързани с това материали и разходи, участниците да се предвидят подмяна на каците на шахтите с нови, самонивелиращи се, предвидени за монтаж в пътна настилка от асфалт и със система за разпределение на натоварването в пътното платно, елементи за </w:t>
      </w:r>
      <w:r w:rsidRPr="00D06FF2">
        <w:rPr>
          <w:rFonts w:ascii="Times New Roman" w:eastAsia="Calibri" w:hAnsi="Times New Roman" w:cs="Times New Roman"/>
          <w:sz w:val="24"/>
          <w:szCs w:val="24"/>
        </w:rPr>
        <w:lastRenderedPageBreak/>
        <w:t>безболтово заключване и предпазване от отваряне по време на движение; Клас на натоварване мин. D400 съгласно БДС EN 124:2003.</w:t>
      </w:r>
    </w:p>
    <w:p w14:paraId="4CDB6AAE" w14:textId="77777777" w:rsidR="00BD547E" w:rsidRPr="00D06FF2" w:rsidRDefault="0011717C"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За всички участъци при повдигане на дъждоприемни шахти, включително монтиране на капаци и/или решетка и всички свързани с това разходи, участниците следва да предвидят шахти с водоплътно тяло от полипропилен с утаителна част, рамка с кошница за отделяне на едри отпадъци, система за предотвратяване на вандализъм и елементи за заключване устойчиви против отваряне по време на трафик, система за разпределение на натоварването в пътното платно и решетка от чугун с клас на натоварване мин. С250 / D400 съгласно БДС EN 124:2003.</w:t>
      </w:r>
    </w:p>
    <w:p w14:paraId="189885C2"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След изпълнение на вертикалната планировка и при констатирана денивелация над 0.4 м да се монтира парапет по нормативни изисквания съгласуван с представител на Авторския надзор</w:t>
      </w:r>
      <w:r w:rsidRPr="00D06FF2">
        <w:rPr>
          <w:rFonts w:ascii="Times New Roman" w:eastAsia="Times New Roman" w:hAnsi="Times New Roman" w:cs="Times New Roman"/>
          <w:sz w:val="24"/>
          <w:szCs w:val="24"/>
          <w:lang w:eastAsia="ja-JP"/>
        </w:rPr>
        <w:t>(при наличие)</w:t>
      </w:r>
      <w:r w:rsidRPr="00D06FF2">
        <w:rPr>
          <w:rFonts w:ascii="Times New Roman" w:eastAsia="Calibri" w:hAnsi="Times New Roman" w:cs="Times New Roman"/>
          <w:sz w:val="24"/>
          <w:szCs w:val="24"/>
        </w:rPr>
        <w:t xml:space="preserve"> и Възложителя.</w:t>
      </w:r>
    </w:p>
    <w:p w14:paraId="2E501036"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Да се изпълнят изискванията на Наредба № 4 за проектиране, изпълнение и поддържане на строежите в съответствие с изискванията за достъпна среда за населението, включително и за хората с уврежданията.</w:t>
      </w:r>
    </w:p>
    <w:p w14:paraId="508AABF3"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Да не мерят размери от чертежа! Aко липсват такива да се потърси представител на Авторския надзор.</w:t>
      </w:r>
    </w:p>
    <w:p w14:paraId="72F37C4A"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При възникване на въпроси или необходимост от допълнителна графична информация да се търси представител на Авторския надзор.</w:t>
      </w:r>
    </w:p>
    <w:p w14:paraId="01F41C1F" w14:textId="77777777" w:rsidR="005A6958" w:rsidRPr="00D06FF2" w:rsidRDefault="005A6958" w:rsidP="000C008A">
      <w:pPr>
        <w:spacing w:after="0" w:line="36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Да се разглеждат чертежите на всички специалности. При констатирани несъответствия да се търси представител на Авторския надзор.</w:t>
      </w:r>
    </w:p>
    <w:p w14:paraId="0CE780D8" w14:textId="77777777" w:rsidR="00730128" w:rsidRPr="00D06FF2" w:rsidRDefault="00730128" w:rsidP="000C008A">
      <w:pPr>
        <w:tabs>
          <w:tab w:val="left" w:pos="993"/>
        </w:tabs>
        <w:spacing w:after="0" w:line="360" w:lineRule="auto"/>
        <w:jc w:val="both"/>
        <w:rPr>
          <w:rFonts w:ascii="Times New Roman" w:eastAsia="Times New Roman" w:hAnsi="Times New Roman" w:cs="Times New Roman"/>
          <w:b/>
          <w:sz w:val="24"/>
          <w:szCs w:val="24"/>
        </w:rPr>
      </w:pPr>
    </w:p>
    <w:p w14:paraId="28469F10" w14:textId="77777777" w:rsidR="00730128" w:rsidRPr="00D06FF2" w:rsidRDefault="00730128" w:rsidP="000C008A">
      <w:pPr>
        <w:tabs>
          <w:tab w:val="left" w:pos="993"/>
        </w:tabs>
        <w:spacing w:after="0" w:line="360" w:lineRule="auto"/>
        <w:jc w:val="both"/>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t>15. ПРИ ИЗПЪЛЕНИЕ НА ПОРЪЧКАТА ЩЕ СЕ ИЗПЪЛНЯВАТ СЛЕДНИТЕ ВИДОВЕ РАБОТИ:</w:t>
      </w:r>
    </w:p>
    <w:tbl>
      <w:tblPr>
        <w:tblW w:w="9371" w:type="dxa"/>
        <w:tblInd w:w="93" w:type="dxa"/>
        <w:tblLook w:val="04A0" w:firstRow="1" w:lastRow="0" w:firstColumn="1" w:lastColumn="0" w:noHBand="0" w:noVBand="1"/>
      </w:tblPr>
      <w:tblGrid>
        <w:gridCol w:w="960"/>
        <w:gridCol w:w="3166"/>
        <w:gridCol w:w="1300"/>
        <w:gridCol w:w="3945"/>
      </w:tblGrid>
      <w:tr w:rsidR="00A17BC4" w:rsidRPr="00D06FF2" w14:paraId="2162FF1D" w14:textId="77777777" w:rsidTr="00306B9D">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6DDAC4" w14:textId="77777777" w:rsidR="00A17BC4" w:rsidRPr="00D06FF2" w:rsidRDefault="00A17BC4" w:rsidP="000C008A">
            <w:pPr>
              <w:spacing w:after="0" w:line="360" w:lineRule="auto"/>
              <w:jc w:val="center"/>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w:t>
            </w:r>
          </w:p>
        </w:tc>
        <w:tc>
          <w:tcPr>
            <w:tcW w:w="3166" w:type="dxa"/>
            <w:tcBorders>
              <w:top w:val="single" w:sz="8" w:space="0" w:color="auto"/>
              <w:left w:val="nil"/>
              <w:bottom w:val="single" w:sz="8" w:space="0" w:color="auto"/>
              <w:right w:val="single" w:sz="8" w:space="0" w:color="auto"/>
            </w:tcBorders>
            <w:shd w:val="clear" w:color="auto" w:fill="auto"/>
            <w:noWrap/>
            <w:vAlign w:val="center"/>
            <w:hideMark/>
          </w:tcPr>
          <w:p w14:paraId="656E7874" w14:textId="77777777" w:rsidR="00A17BC4" w:rsidRPr="00D06FF2" w:rsidRDefault="00A17BC4" w:rsidP="000C008A">
            <w:pPr>
              <w:spacing w:after="0" w:line="360" w:lineRule="auto"/>
              <w:jc w:val="center"/>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 xml:space="preserve">  ВИДОВЕ РАБОТИ</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5A0FDF84" w14:textId="77777777" w:rsidR="00A17BC4" w:rsidRPr="00D06FF2" w:rsidRDefault="00A17BC4" w:rsidP="000C008A">
            <w:pPr>
              <w:spacing w:after="0" w:line="360" w:lineRule="auto"/>
              <w:jc w:val="center"/>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МЯРКА</w:t>
            </w:r>
          </w:p>
        </w:tc>
        <w:tc>
          <w:tcPr>
            <w:tcW w:w="3945" w:type="dxa"/>
            <w:tcBorders>
              <w:top w:val="single" w:sz="8" w:space="0" w:color="auto"/>
              <w:left w:val="nil"/>
              <w:bottom w:val="single" w:sz="8" w:space="0" w:color="auto"/>
              <w:right w:val="single" w:sz="8" w:space="0" w:color="auto"/>
            </w:tcBorders>
            <w:shd w:val="clear" w:color="auto" w:fill="auto"/>
            <w:vAlign w:val="center"/>
            <w:hideMark/>
          </w:tcPr>
          <w:p w14:paraId="2DFEC1F1" w14:textId="77777777" w:rsidR="00A17BC4" w:rsidRPr="00D06FF2" w:rsidRDefault="00A17BC4" w:rsidP="000C008A">
            <w:pPr>
              <w:spacing w:after="0" w:line="360" w:lineRule="auto"/>
              <w:jc w:val="center"/>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ОПИСАНИЕ</w:t>
            </w:r>
          </w:p>
        </w:tc>
      </w:tr>
      <w:tr w:rsidR="00A17BC4" w:rsidRPr="00D06FF2" w14:paraId="65DB760B" w14:textId="77777777" w:rsidTr="00306B9D">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E1B6B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c>
          <w:tcPr>
            <w:tcW w:w="3166" w:type="dxa"/>
            <w:tcBorders>
              <w:top w:val="nil"/>
              <w:left w:val="nil"/>
              <w:bottom w:val="single" w:sz="8" w:space="0" w:color="auto"/>
              <w:right w:val="single" w:sz="8" w:space="0" w:color="auto"/>
            </w:tcBorders>
            <w:shd w:val="clear" w:color="auto" w:fill="auto"/>
            <w:vAlign w:val="center"/>
            <w:hideMark/>
          </w:tcPr>
          <w:p w14:paraId="072BEA72" w14:textId="77777777" w:rsidR="00A17BC4" w:rsidRPr="00D06FF2" w:rsidRDefault="00A17BC4" w:rsidP="000C008A">
            <w:pPr>
              <w:spacing w:after="0" w:line="360" w:lineRule="auto"/>
              <w:jc w:val="center"/>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ПОДГОТВИТЕЛНИ И ЗЕМНИ РАБОТИ</w:t>
            </w:r>
          </w:p>
        </w:tc>
        <w:tc>
          <w:tcPr>
            <w:tcW w:w="1300" w:type="dxa"/>
            <w:tcBorders>
              <w:top w:val="nil"/>
              <w:left w:val="nil"/>
              <w:bottom w:val="single" w:sz="8" w:space="0" w:color="auto"/>
              <w:right w:val="single" w:sz="8" w:space="0" w:color="auto"/>
            </w:tcBorders>
            <w:shd w:val="clear" w:color="auto" w:fill="auto"/>
            <w:vAlign w:val="center"/>
            <w:hideMark/>
          </w:tcPr>
          <w:p w14:paraId="3ACDC80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c>
          <w:tcPr>
            <w:tcW w:w="3945" w:type="dxa"/>
            <w:tcBorders>
              <w:top w:val="nil"/>
              <w:left w:val="nil"/>
              <w:bottom w:val="single" w:sz="8" w:space="0" w:color="auto"/>
              <w:right w:val="single" w:sz="8" w:space="0" w:color="auto"/>
            </w:tcBorders>
            <w:shd w:val="clear" w:color="auto" w:fill="auto"/>
            <w:vAlign w:val="center"/>
            <w:hideMark/>
          </w:tcPr>
          <w:p w14:paraId="0380236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r>
      <w:tr w:rsidR="00A17BC4" w:rsidRPr="00D06FF2" w14:paraId="001A831C"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4C6A5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w:t>
            </w:r>
          </w:p>
        </w:tc>
        <w:tc>
          <w:tcPr>
            <w:tcW w:w="3166" w:type="dxa"/>
            <w:tcBorders>
              <w:top w:val="nil"/>
              <w:left w:val="nil"/>
              <w:bottom w:val="single" w:sz="8" w:space="0" w:color="auto"/>
              <w:right w:val="single" w:sz="8" w:space="0" w:color="auto"/>
            </w:tcBorders>
            <w:shd w:val="clear" w:color="auto" w:fill="auto"/>
            <w:vAlign w:val="center"/>
            <w:hideMark/>
          </w:tcPr>
          <w:p w14:paraId="2198B6D2"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Подготовка на основата - разчистване на терена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7AAA4BA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722492A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почистване на основата , разчистване и натоварване на транспост на отпадъците /без транспорт/</w:t>
            </w:r>
          </w:p>
        </w:tc>
      </w:tr>
      <w:tr w:rsidR="00A17BC4" w:rsidRPr="00D06FF2" w14:paraId="79793C56"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24817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2</w:t>
            </w:r>
          </w:p>
        </w:tc>
        <w:tc>
          <w:tcPr>
            <w:tcW w:w="3166" w:type="dxa"/>
            <w:tcBorders>
              <w:top w:val="nil"/>
              <w:left w:val="nil"/>
              <w:bottom w:val="single" w:sz="8" w:space="0" w:color="auto"/>
              <w:right w:val="single" w:sz="8" w:space="0" w:color="auto"/>
            </w:tcBorders>
            <w:shd w:val="clear" w:color="auto" w:fill="auto"/>
            <w:vAlign w:val="center"/>
            <w:hideMark/>
          </w:tcPr>
          <w:p w14:paraId="5786B5B3"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Изсичане на храсти и малки дървета с диаметър до 10см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65F5809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1652970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и квалифициран екип за изсичане на храсти и малки дървета с диаметър до 10 см, вкл.  </w:t>
            </w:r>
            <w:proofErr w:type="gramStart"/>
            <w:r w:rsidRPr="00D06FF2">
              <w:rPr>
                <w:rFonts w:ascii="Times New Roman" w:eastAsia="Times New Roman" w:hAnsi="Times New Roman" w:cs="Times New Roman"/>
                <w:color w:val="000000"/>
                <w:sz w:val="24"/>
                <w:szCs w:val="24"/>
                <w:lang w:val="en-US"/>
              </w:rPr>
              <w:t>натоварване</w:t>
            </w:r>
            <w:proofErr w:type="gramEnd"/>
            <w:r w:rsidRPr="00D06FF2">
              <w:rPr>
                <w:rFonts w:ascii="Times New Roman" w:eastAsia="Times New Roman" w:hAnsi="Times New Roman" w:cs="Times New Roman"/>
                <w:color w:val="000000"/>
                <w:sz w:val="24"/>
                <w:szCs w:val="24"/>
                <w:lang w:val="en-US"/>
              </w:rPr>
              <w:t xml:space="preserve"> на транспорт.</w:t>
            </w:r>
          </w:p>
        </w:tc>
      </w:tr>
      <w:tr w:rsidR="00A17BC4" w:rsidRPr="00D06FF2" w14:paraId="6D9BE624"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0CAA0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3</w:t>
            </w:r>
          </w:p>
        </w:tc>
        <w:tc>
          <w:tcPr>
            <w:tcW w:w="3166" w:type="dxa"/>
            <w:tcBorders>
              <w:top w:val="nil"/>
              <w:left w:val="nil"/>
              <w:bottom w:val="single" w:sz="8" w:space="0" w:color="auto"/>
              <w:right w:val="single" w:sz="8" w:space="0" w:color="auto"/>
            </w:tcBorders>
            <w:shd w:val="clear" w:color="auto" w:fill="auto"/>
            <w:vAlign w:val="center"/>
            <w:hideMark/>
          </w:tcPr>
          <w:p w14:paraId="6FE48378"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Изсичане на дървета с диаметър над 10см, изваждане на корените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2C948F2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5A43944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и квалифициран екип за изсичане на дървета с диаметър над 10см, вкл. </w:t>
            </w:r>
            <w:proofErr w:type="gramStart"/>
            <w:r w:rsidRPr="00D06FF2">
              <w:rPr>
                <w:rFonts w:ascii="Times New Roman" w:eastAsia="Times New Roman" w:hAnsi="Times New Roman" w:cs="Times New Roman"/>
                <w:color w:val="000000"/>
                <w:sz w:val="24"/>
                <w:szCs w:val="24"/>
                <w:lang w:val="en-US"/>
              </w:rPr>
              <w:t>изваждане</w:t>
            </w:r>
            <w:proofErr w:type="gramEnd"/>
            <w:r w:rsidRPr="00D06FF2">
              <w:rPr>
                <w:rFonts w:ascii="Times New Roman" w:eastAsia="Times New Roman" w:hAnsi="Times New Roman" w:cs="Times New Roman"/>
                <w:color w:val="000000"/>
                <w:sz w:val="24"/>
                <w:szCs w:val="24"/>
                <w:lang w:val="en-US"/>
              </w:rPr>
              <w:t xml:space="preserve"> на корените и натоварване на транспорт.</w:t>
            </w:r>
          </w:p>
        </w:tc>
      </w:tr>
      <w:tr w:rsidR="00A17BC4" w:rsidRPr="00D06FF2" w14:paraId="08E2E36D"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0D8F36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4</w:t>
            </w:r>
          </w:p>
        </w:tc>
        <w:tc>
          <w:tcPr>
            <w:tcW w:w="3166" w:type="dxa"/>
            <w:tcBorders>
              <w:top w:val="nil"/>
              <w:left w:val="nil"/>
              <w:bottom w:val="single" w:sz="8" w:space="0" w:color="auto"/>
              <w:right w:val="single" w:sz="8" w:space="0" w:color="auto"/>
            </w:tcBorders>
            <w:shd w:val="clear" w:color="auto" w:fill="auto"/>
            <w:vAlign w:val="center"/>
            <w:hideMark/>
          </w:tcPr>
          <w:p w14:paraId="6DFFA2A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Преместване (откопаване, транспорт и засаждане) на едроразмерни широколистни дървета с бала пръст на разстояние до 10 км.</w:t>
            </w:r>
          </w:p>
        </w:tc>
        <w:tc>
          <w:tcPr>
            <w:tcW w:w="1300" w:type="dxa"/>
            <w:tcBorders>
              <w:top w:val="nil"/>
              <w:left w:val="nil"/>
              <w:bottom w:val="single" w:sz="8" w:space="0" w:color="auto"/>
              <w:right w:val="single" w:sz="8" w:space="0" w:color="auto"/>
            </w:tcBorders>
            <w:shd w:val="clear" w:color="auto" w:fill="auto"/>
            <w:vAlign w:val="center"/>
            <w:hideMark/>
          </w:tcPr>
          <w:p w14:paraId="030F6C1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01B1464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 Дейността включва откопаване на едроразмерни широколистни дървета с бала пръст,товарене, транспортиране до 10 км, разтоварване, засаждане и укрепване </w:t>
            </w:r>
          </w:p>
        </w:tc>
      </w:tr>
      <w:tr w:rsidR="00A17BC4" w:rsidRPr="00D06FF2" w14:paraId="38CB1BBF"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3B82D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5</w:t>
            </w:r>
          </w:p>
        </w:tc>
        <w:tc>
          <w:tcPr>
            <w:tcW w:w="3166" w:type="dxa"/>
            <w:tcBorders>
              <w:top w:val="nil"/>
              <w:left w:val="nil"/>
              <w:bottom w:val="single" w:sz="8" w:space="0" w:color="auto"/>
              <w:right w:val="single" w:sz="8" w:space="0" w:color="auto"/>
            </w:tcBorders>
            <w:shd w:val="clear" w:color="auto" w:fill="auto"/>
            <w:vAlign w:val="center"/>
            <w:hideMark/>
          </w:tcPr>
          <w:p w14:paraId="1D1757C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Преместване (откопаване, транспорт и засаждане) на едроразмерни иглолистни дървета с бала пръст на разстояние до 10 км.</w:t>
            </w:r>
          </w:p>
        </w:tc>
        <w:tc>
          <w:tcPr>
            <w:tcW w:w="1300" w:type="dxa"/>
            <w:tcBorders>
              <w:top w:val="nil"/>
              <w:left w:val="nil"/>
              <w:bottom w:val="single" w:sz="8" w:space="0" w:color="auto"/>
              <w:right w:val="single" w:sz="8" w:space="0" w:color="auto"/>
            </w:tcBorders>
            <w:shd w:val="clear" w:color="auto" w:fill="auto"/>
            <w:vAlign w:val="center"/>
            <w:hideMark/>
          </w:tcPr>
          <w:p w14:paraId="2390382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6EC5E41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 Дейността включва откопаване на едроразмерни иглолистни дървета с бала пръст,товарене, транспортиране до 10 км, разтоварване, засаждане и укрепване </w:t>
            </w:r>
          </w:p>
        </w:tc>
      </w:tr>
      <w:tr w:rsidR="00A17BC4" w:rsidRPr="00D06FF2" w14:paraId="6812DBDF"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2F4317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6</w:t>
            </w:r>
          </w:p>
        </w:tc>
        <w:tc>
          <w:tcPr>
            <w:tcW w:w="3166" w:type="dxa"/>
            <w:tcBorders>
              <w:top w:val="nil"/>
              <w:left w:val="nil"/>
              <w:bottom w:val="single" w:sz="8" w:space="0" w:color="auto"/>
              <w:right w:val="single" w:sz="8" w:space="0" w:color="auto"/>
            </w:tcBorders>
            <w:shd w:val="clear" w:color="auto" w:fill="auto"/>
            <w:vAlign w:val="center"/>
            <w:hideMark/>
          </w:tcPr>
          <w:p w14:paraId="4D19D20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Монтаж и демонтаж  временна ограда "немасивна"</w:t>
            </w:r>
          </w:p>
        </w:tc>
        <w:tc>
          <w:tcPr>
            <w:tcW w:w="1300" w:type="dxa"/>
            <w:tcBorders>
              <w:top w:val="nil"/>
              <w:left w:val="nil"/>
              <w:bottom w:val="single" w:sz="8" w:space="0" w:color="auto"/>
              <w:right w:val="single" w:sz="8" w:space="0" w:color="auto"/>
            </w:tcBorders>
            <w:shd w:val="clear" w:color="auto" w:fill="auto"/>
            <w:vAlign w:val="center"/>
            <w:hideMark/>
          </w:tcPr>
          <w:p w14:paraId="729C55A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728EB71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монтаж и демонтаж временна ограда "немасивна" без стойността на оградата.</w:t>
            </w:r>
          </w:p>
        </w:tc>
      </w:tr>
      <w:tr w:rsidR="00A17BC4" w:rsidRPr="00D06FF2" w14:paraId="2BE40FD8"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89F73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7</w:t>
            </w:r>
          </w:p>
        </w:tc>
        <w:tc>
          <w:tcPr>
            <w:tcW w:w="3166" w:type="dxa"/>
            <w:tcBorders>
              <w:top w:val="nil"/>
              <w:left w:val="nil"/>
              <w:bottom w:val="single" w:sz="8" w:space="0" w:color="auto"/>
              <w:right w:val="single" w:sz="8" w:space="0" w:color="auto"/>
            </w:tcBorders>
            <w:shd w:val="clear" w:color="auto" w:fill="auto"/>
            <w:vAlign w:val="center"/>
            <w:hideMark/>
          </w:tcPr>
          <w:p w14:paraId="65DDE6D3"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Монтаж и демонтаж на пътни знаци за ВОД-без стойността на знаците</w:t>
            </w:r>
          </w:p>
        </w:tc>
        <w:tc>
          <w:tcPr>
            <w:tcW w:w="1300" w:type="dxa"/>
            <w:tcBorders>
              <w:top w:val="nil"/>
              <w:left w:val="nil"/>
              <w:bottom w:val="single" w:sz="8" w:space="0" w:color="auto"/>
              <w:right w:val="single" w:sz="8" w:space="0" w:color="auto"/>
            </w:tcBorders>
            <w:shd w:val="clear" w:color="auto" w:fill="auto"/>
            <w:vAlign w:val="center"/>
            <w:hideMark/>
          </w:tcPr>
          <w:p w14:paraId="0CED116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7DC28E8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монтаж и демонтаж на пътни знаци за ВОД - без стойността на знаците.</w:t>
            </w:r>
          </w:p>
        </w:tc>
      </w:tr>
      <w:tr w:rsidR="00A17BC4" w:rsidRPr="00D06FF2" w14:paraId="50F40DE2" w14:textId="77777777" w:rsidTr="00306B9D">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4089B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8</w:t>
            </w:r>
          </w:p>
        </w:tc>
        <w:tc>
          <w:tcPr>
            <w:tcW w:w="3166" w:type="dxa"/>
            <w:tcBorders>
              <w:top w:val="nil"/>
              <w:left w:val="nil"/>
              <w:bottom w:val="single" w:sz="8" w:space="0" w:color="auto"/>
              <w:right w:val="single" w:sz="8" w:space="0" w:color="auto"/>
            </w:tcBorders>
            <w:shd w:val="clear" w:color="auto" w:fill="auto"/>
            <w:vAlign w:val="center"/>
            <w:hideMark/>
          </w:tcPr>
          <w:p w14:paraId="31F1014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Машинен изкоп с багер на отвал</w:t>
            </w:r>
          </w:p>
        </w:tc>
        <w:tc>
          <w:tcPr>
            <w:tcW w:w="1300" w:type="dxa"/>
            <w:tcBorders>
              <w:top w:val="nil"/>
              <w:left w:val="nil"/>
              <w:bottom w:val="single" w:sz="8" w:space="0" w:color="auto"/>
              <w:right w:val="single" w:sz="8" w:space="0" w:color="auto"/>
            </w:tcBorders>
            <w:shd w:val="clear" w:color="auto" w:fill="auto"/>
            <w:vAlign w:val="center"/>
            <w:hideMark/>
          </w:tcPr>
          <w:p w14:paraId="05CC11E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00D6F14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Позицията включва машинен изкоп с багер на отвал</w:t>
            </w:r>
          </w:p>
        </w:tc>
      </w:tr>
      <w:tr w:rsidR="00A17BC4" w:rsidRPr="00D06FF2" w14:paraId="2503FC4B"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DC57B0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9</w:t>
            </w:r>
          </w:p>
        </w:tc>
        <w:tc>
          <w:tcPr>
            <w:tcW w:w="3166" w:type="dxa"/>
            <w:tcBorders>
              <w:top w:val="nil"/>
              <w:left w:val="nil"/>
              <w:bottom w:val="single" w:sz="8" w:space="0" w:color="auto"/>
              <w:right w:val="single" w:sz="8" w:space="0" w:color="auto"/>
            </w:tcBorders>
            <w:shd w:val="clear" w:color="auto" w:fill="auto"/>
            <w:vAlign w:val="center"/>
            <w:hideMark/>
          </w:tcPr>
          <w:p w14:paraId="5C0EB93A"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sz w:val="24"/>
                <w:szCs w:val="24"/>
                <w:lang w:val="en-US"/>
              </w:rPr>
              <w:t>Механизиран земен изкоп, включително натоварване на транспорт (без извозване)</w:t>
            </w:r>
          </w:p>
        </w:tc>
        <w:tc>
          <w:tcPr>
            <w:tcW w:w="1300" w:type="dxa"/>
            <w:tcBorders>
              <w:top w:val="nil"/>
              <w:left w:val="nil"/>
              <w:bottom w:val="single" w:sz="8" w:space="0" w:color="auto"/>
              <w:right w:val="single" w:sz="8" w:space="0" w:color="auto"/>
            </w:tcBorders>
            <w:shd w:val="clear" w:color="auto" w:fill="auto"/>
            <w:vAlign w:val="center"/>
            <w:hideMark/>
          </w:tcPr>
          <w:p w14:paraId="3BE4CA8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533B4CF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Позицията включва механизиран земен изкоп, включително натоварване на транспорт (без извозване)</w:t>
            </w:r>
          </w:p>
        </w:tc>
      </w:tr>
      <w:tr w:rsidR="00A17BC4" w:rsidRPr="00D06FF2" w14:paraId="431EBD9A"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F27FF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10</w:t>
            </w:r>
          </w:p>
        </w:tc>
        <w:tc>
          <w:tcPr>
            <w:tcW w:w="3166" w:type="dxa"/>
            <w:tcBorders>
              <w:top w:val="nil"/>
              <w:left w:val="nil"/>
              <w:bottom w:val="single" w:sz="8" w:space="0" w:color="auto"/>
              <w:right w:val="single" w:sz="8" w:space="0" w:color="auto"/>
            </w:tcBorders>
            <w:shd w:val="clear" w:color="auto" w:fill="auto"/>
            <w:vAlign w:val="center"/>
            <w:hideMark/>
          </w:tcPr>
          <w:p w14:paraId="06233152"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Ръчен изкоп, включително всички свързани с това присъщи разходи /без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0F27D86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06A6ABF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Позицията включва ръчен изкоп в земни почви и натоварване на транспорт  /без транспорт/</w:t>
            </w:r>
          </w:p>
        </w:tc>
      </w:tr>
      <w:tr w:rsidR="00A17BC4" w:rsidRPr="00D06FF2" w14:paraId="50316B73"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5C854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11</w:t>
            </w:r>
          </w:p>
        </w:tc>
        <w:tc>
          <w:tcPr>
            <w:tcW w:w="3166" w:type="dxa"/>
            <w:tcBorders>
              <w:top w:val="nil"/>
              <w:left w:val="nil"/>
              <w:bottom w:val="single" w:sz="8" w:space="0" w:color="auto"/>
              <w:right w:val="single" w:sz="8" w:space="0" w:color="auto"/>
            </w:tcBorders>
            <w:shd w:val="clear" w:color="auto" w:fill="auto"/>
            <w:vAlign w:val="center"/>
            <w:hideMark/>
          </w:tcPr>
          <w:p w14:paraId="3170CCF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Ръчен изкоп при разкриване на съществуващи комуникационни съоръжения,  включително всички свързани с това присъщи разходи /без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4F738B4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1EB2E61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Позицията включва ръчен изкоп в земни почви при разкриване на съществуващи комуникационни съоръжения , натоварване на транспорт / без транспорт/</w:t>
            </w:r>
          </w:p>
        </w:tc>
      </w:tr>
      <w:tr w:rsidR="00A17BC4" w:rsidRPr="00D06FF2" w14:paraId="395565A6" w14:textId="77777777" w:rsidTr="00306B9D">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2F400F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12</w:t>
            </w:r>
          </w:p>
        </w:tc>
        <w:tc>
          <w:tcPr>
            <w:tcW w:w="3166" w:type="dxa"/>
            <w:tcBorders>
              <w:top w:val="nil"/>
              <w:left w:val="nil"/>
              <w:bottom w:val="single" w:sz="8" w:space="0" w:color="auto"/>
              <w:right w:val="single" w:sz="8" w:space="0" w:color="auto"/>
            </w:tcBorders>
            <w:shd w:val="clear" w:color="auto" w:fill="auto"/>
            <w:vAlign w:val="center"/>
            <w:hideMark/>
          </w:tcPr>
          <w:p w14:paraId="35D66DBC"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 Механизиран скален изкоп на отвал</w:t>
            </w:r>
          </w:p>
        </w:tc>
        <w:tc>
          <w:tcPr>
            <w:tcW w:w="1300" w:type="dxa"/>
            <w:tcBorders>
              <w:top w:val="nil"/>
              <w:left w:val="nil"/>
              <w:bottom w:val="single" w:sz="8" w:space="0" w:color="auto"/>
              <w:right w:val="single" w:sz="8" w:space="0" w:color="auto"/>
            </w:tcBorders>
            <w:shd w:val="clear" w:color="auto" w:fill="auto"/>
            <w:vAlign w:val="center"/>
            <w:hideMark/>
          </w:tcPr>
          <w:p w14:paraId="7E3C82E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7276242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Позицията включва механизиран скален изкоп на отвал</w:t>
            </w:r>
          </w:p>
        </w:tc>
      </w:tr>
      <w:tr w:rsidR="00A17BC4" w:rsidRPr="00D06FF2" w14:paraId="5B795A69" w14:textId="77777777" w:rsidTr="00306B9D">
        <w:trPr>
          <w:trHeight w:val="78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C2972C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13</w:t>
            </w:r>
          </w:p>
        </w:tc>
        <w:tc>
          <w:tcPr>
            <w:tcW w:w="3166" w:type="dxa"/>
            <w:tcBorders>
              <w:top w:val="nil"/>
              <w:left w:val="nil"/>
              <w:bottom w:val="single" w:sz="8" w:space="0" w:color="auto"/>
              <w:right w:val="single" w:sz="8" w:space="0" w:color="auto"/>
            </w:tcBorders>
            <w:shd w:val="clear" w:color="auto" w:fill="auto"/>
            <w:vAlign w:val="center"/>
            <w:hideMark/>
          </w:tcPr>
          <w:p w14:paraId="7D256EEB"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Механизиран скален изкоп, включително натоварване на транспорт (без извозване)</w:t>
            </w:r>
          </w:p>
        </w:tc>
        <w:tc>
          <w:tcPr>
            <w:tcW w:w="1300" w:type="dxa"/>
            <w:tcBorders>
              <w:top w:val="nil"/>
              <w:left w:val="nil"/>
              <w:bottom w:val="single" w:sz="8" w:space="0" w:color="auto"/>
              <w:right w:val="single" w:sz="8" w:space="0" w:color="auto"/>
            </w:tcBorders>
            <w:shd w:val="clear" w:color="auto" w:fill="auto"/>
            <w:vAlign w:val="center"/>
            <w:hideMark/>
          </w:tcPr>
          <w:p w14:paraId="201D2EC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1A98301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Позицията включва механизиран скален изкоп, включително натоварване на транспорт (без извозване)</w:t>
            </w:r>
          </w:p>
        </w:tc>
      </w:tr>
      <w:tr w:rsidR="00A17BC4" w:rsidRPr="00D06FF2" w14:paraId="7DF4D663"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98E649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14</w:t>
            </w:r>
          </w:p>
        </w:tc>
        <w:tc>
          <w:tcPr>
            <w:tcW w:w="3166" w:type="dxa"/>
            <w:tcBorders>
              <w:top w:val="nil"/>
              <w:left w:val="nil"/>
              <w:bottom w:val="single" w:sz="8" w:space="0" w:color="auto"/>
              <w:right w:val="single" w:sz="8" w:space="0" w:color="auto"/>
            </w:tcBorders>
            <w:shd w:val="clear" w:color="auto" w:fill="auto"/>
            <w:vAlign w:val="center"/>
            <w:hideMark/>
          </w:tcPr>
          <w:p w14:paraId="46B66ED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Укрепване и разкрепване на изкопи с дълбочина до 2м</w:t>
            </w:r>
          </w:p>
        </w:tc>
        <w:tc>
          <w:tcPr>
            <w:tcW w:w="1300" w:type="dxa"/>
            <w:tcBorders>
              <w:top w:val="nil"/>
              <w:left w:val="nil"/>
              <w:bottom w:val="single" w:sz="8" w:space="0" w:color="auto"/>
              <w:right w:val="single" w:sz="8" w:space="0" w:color="auto"/>
            </w:tcBorders>
            <w:shd w:val="clear" w:color="auto" w:fill="auto"/>
            <w:vAlign w:val="center"/>
            <w:hideMark/>
          </w:tcPr>
          <w:p w14:paraId="5FC61FF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4EC530F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Позицията включва дейности по укрепване и разкрепване на изкопи с дълбочина до 2м</w:t>
            </w:r>
          </w:p>
        </w:tc>
      </w:tr>
      <w:tr w:rsidR="00A17BC4" w:rsidRPr="00D06FF2" w14:paraId="16243868"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D17F9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15</w:t>
            </w:r>
          </w:p>
        </w:tc>
        <w:tc>
          <w:tcPr>
            <w:tcW w:w="3166" w:type="dxa"/>
            <w:tcBorders>
              <w:top w:val="nil"/>
              <w:left w:val="nil"/>
              <w:bottom w:val="single" w:sz="8" w:space="0" w:color="auto"/>
              <w:right w:val="single" w:sz="8" w:space="0" w:color="auto"/>
            </w:tcBorders>
            <w:shd w:val="clear" w:color="auto" w:fill="auto"/>
            <w:vAlign w:val="center"/>
            <w:hideMark/>
          </w:tcPr>
          <w:p w14:paraId="64178ADB"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Укрепване и разкрепване на изкопи с дълбочина от 2м до 4м </w:t>
            </w:r>
          </w:p>
        </w:tc>
        <w:tc>
          <w:tcPr>
            <w:tcW w:w="1300" w:type="dxa"/>
            <w:tcBorders>
              <w:top w:val="nil"/>
              <w:left w:val="nil"/>
              <w:bottom w:val="single" w:sz="8" w:space="0" w:color="auto"/>
              <w:right w:val="single" w:sz="8" w:space="0" w:color="auto"/>
            </w:tcBorders>
            <w:shd w:val="clear" w:color="auto" w:fill="auto"/>
            <w:vAlign w:val="center"/>
            <w:hideMark/>
          </w:tcPr>
          <w:p w14:paraId="7636E1B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327D90A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Позицията включва дейности по укрепване и разкрепване на изкопи с дълбочина от 2м до 4м </w:t>
            </w:r>
          </w:p>
        </w:tc>
      </w:tr>
      <w:tr w:rsidR="00A17BC4" w:rsidRPr="00D06FF2" w14:paraId="3CCFD1D7"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694B56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16</w:t>
            </w:r>
          </w:p>
        </w:tc>
        <w:tc>
          <w:tcPr>
            <w:tcW w:w="3166" w:type="dxa"/>
            <w:tcBorders>
              <w:top w:val="nil"/>
              <w:left w:val="nil"/>
              <w:bottom w:val="single" w:sz="8" w:space="0" w:color="auto"/>
              <w:right w:val="single" w:sz="8" w:space="0" w:color="auto"/>
            </w:tcBorders>
            <w:shd w:val="clear" w:color="auto" w:fill="auto"/>
            <w:vAlign w:val="center"/>
            <w:hideMark/>
          </w:tcPr>
          <w:p w14:paraId="12006FDD"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Укрепване и разкрепване на изкопи с дълбочина над 4м  </w:t>
            </w:r>
          </w:p>
        </w:tc>
        <w:tc>
          <w:tcPr>
            <w:tcW w:w="1300" w:type="dxa"/>
            <w:tcBorders>
              <w:top w:val="nil"/>
              <w:left w:val="nil"/>
              <w:bottom w:val="single" w:sz="8" w:space="0" w:color="auto"/>
              <w:right w:val="single" w:sz="8" w:space="0" w:color="auto"/>
            </w:tcBorders>
            <w:shd w:val="clear" w:color="auto" w:fill="auto"/>
            <w:vAlign w:val="center"/>
            <w:hideMark/>
          </w:tcPr>
          <w:p w14:paraId="35D0284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0DA6387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Позицията включва дейности по укрепване и разкрепване на изкопи с дълбочина над 4м  </w:t>
            </w:r>
          </w:p>
        </w:tc>
      </w:tr>
      <w:tr w:rsidR="00A17BC4" w:rsidRPr="00D06FF2" w14:paraId="63BC1DC9"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BB204F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17</w:t>
            </w:r>
          </w:p>
        </w:tc>
        <w:tc>
          <w:tcPr>
            <w:tcW w:w="3166" w:type="dxa"/>
            <w:tcBorders>
              <w:top w:val="nil"/>
              <w:left w:val="nil"/>
              <w:bottom w:val="single" w:sz="8" w:space="0" w:color="auto"/>
              <w:right w:val="single" w:sz="8" w:space="0" w:color="auto"/>
            </w:tcBorders>
            <w:shd w:val="clear" w:color="auto" w:fill="auto"/>
            <w:vAlign w:val="center"/>
            <w:hideMark/>
          </w:tcPr>
          <w:p w14:paraId="4774513D"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Изкоп на неподходящ повърхностен пласт,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545D7A2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2123568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Позицията включва механизиран изкоп на неподходящ повърхностен пласт, включително натоварване на транспорт (без извозване)</w:t>
            </w:r>
          </w:p>
        </w:tc>
      </w:tr>
      <w:tr w:rsidR="00A17BC4" w:rsidRPr="00D06FF2" w14:paraId="53FD66F2"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CF9B8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18</w:t>
            </w:r>
          </w:p>
        </w:tc>
        <w:tc>
          <w:tcPr>
            <w:tcW w:w="3166" w:type="dxa"/>
            <w:tcBorders>
              <w:top w:val="nil"/>
              <w:left w:val="nil"/>
              <w:bottom w:val="single" w:sz="8" w:space="0" w:color="auto"/>
              <w:right w:val="single" w:sz="8" w:space="0" w:color="auto"/>
            </w:tcBorders>
            <w:shd w:val="clear" w:color="auto" w:fill="auto"/>
            <w:vAlign w:val="center"/>
            <w:hideMark/>
          </w:tcPr>
          <w:p w14:paraId="318F9A3C"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Отстраняване на хумус</w:t>
            </w:r>
            <w:proofErr w:type="gramStart"/>
            <w:r w:rsidRPr="00D06FF2">
              <w:rPr>
                <w:rFonts w:ascii="Times New Roman" w:eastAsia="Times New Roman" w:hAnsi="Times New Roman" w:cs="Times New Roman"/>
                <w:color w:val="000000"/>
                <w:sz w:val="24"/>
                <w:szCs w:val="24"/>
                <w:lang w:val="en-US"/>
              </w:rPr>
              <w:t>,  включ</w:t>
            </w:r>
            <w:proofErr w:type="gramEnd"/>
            <w:r w:rsidRPr="00D06FF2">
              <w:rPr>
                <w:rFonts w:ascii="Times New Roman" w:eastAsia="Times New Roman" w:hAnsi="Times New Roman" w:cs="Times New Roman"/>
                <w:color w:val="000000"/>
                <w:sz w:val="24"/>
                <w:szCs w:val="24"/>
                <w:lang w:val="en-US"/>
              </w:rPr>
              <w:t xml:space="preserve">. изкопаване и  натоварване на транспорт      </w:t>
            </w:r>
          </w:p>
        </w:tc>
        <w:tc>
          <w:tcPr>
            <w:tcW w:w="1300" w:type="dxa"/>
            <w:tcBorders>
              <w:top w:val="nil"/>
              <w:left w:val="nil"/>
              <w:bottom w:val="single" w:sz="8" w:space="0" w:color="auto"/>
              <w:right w:val="single" w:sz="8" w:space="0" w:color="auto"/>
            </w:tcBorders>
            <w:shd w:val="clear" w:color="auto" w:fill="auto"/>
            <w:vAlign w:val="center"/>
            <w:hideMark/>
          </w:tcPr>
          <w:p w14:paraId="6D1CCF1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05421A7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Позицията включва механизиран изкоп за отстраняване на хумус, включително натоварване на транспорт (без извозване)</w:t>
            </w:r>
          </w:p>
        </w:tc>
      </w:tr>
      <w:tr w:rsidR="00A17BC4" w:rsidRPr="00D06FF2" w14:paraId="4BE49712"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63427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19</w:t>
            </w:r>
          </w:p>
        </w:tc>
        <w:tc>
          <w:tcPr>
            <w:tcW w:w="3166" w:type="dxa"/>
            <w:tcBorders>
              <w:top w:val="nil"/>
              <w:left w:val="nil"/>
              <w:bottom w:val="single" w:sz="8" w:space="0" w:color="auto"/>
              <w:right w:val="single" w:sz="8" w:space="0" w:color="auto"/>
            </w:tcBorders>
            <w:shd w:val="clear" w:color="auto" w:fill="auto"/>
            <w:vAlign w:val="center"/>
            <w:hideMark/>
          </w:tcPr>
          <w:p w14:paraId="69F9559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Отстраняване на хумус</w:t>
            </w:r>
            <w:proofErr w:type="gramStart"/>
            <w:r w:rsidRPr="00D06FF2">
              <w:rPr>
                <w:rFonts w:ascii="Times New Roman" w:eastAsia="Times New Roman" w:hAnsi="Times New Roman" w:cs="Times New Roman"/>
                <w:color w:val="000000"/>
                <w:sz w:val="24"/>
                <w:szCs w:val="24"/>
                <w:lang w:val="en-US"/>
              </w:rPr>
              <w:t>,  включ</w:t>
            </w:r>
            <w:proofErr w:type="gramEnd"/>
            <w:r w:rsidRPr="00D06FF2">
              <w:rPr>
                <w:rFonts w:ascii="Times New Roman" w:eastAsia="Times New Roman" w:hAnsi="Times New Roman" w:cs="Times New Roman"/>
                <w:color w:val="000000"/>
                <w:sz w:val="24"/>
                <w:szCs w:val="24"/>
                <w:lang w:val="en-US"/>
              </w:rPr>
              <w:t xml:space="preserve">. изкопаване, натоварване, превоз , складиране на обекта   </w:t>
            </w:r>
          </w:p>
        </w:tc>
        <w:tc>
          <w:tcPr>
            <w:tcW w:w="1300" w:type="dxa"/>
            <w:tcBorders>
              <w:top w:val="nil"/>
              <w:left w:val="nil"/>
              <w:bottom w:val="single" w:sz="8" w:space="0" w:color="auto"/>
              <w:right w:val="single" w:sz="8" w:space="0" w:color="auto"/>
            </w:tcBorders>
            <w:shd w:val="clear" w:color="auto" w:fill="auto"/>
            <w:vAlign w:val="center"/>
            <w:hideMark/>
          </w:tcPr>
          <w:p w14:paraId="1D55B94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7CB1CBC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Позицията включва механизиран изкоп за отстраняване на хумус, включително натоварване, превоз на временно депо на обекта </w:t>
            </w:r>
          </w:p>
        </w:tc>
      </w:tr>
      <w:tr w:rsidR="00A17BC4" w:rsidRPr="00D06FF2" w14:paraId="38F8FCB4"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B84637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20</w:t>
            </w:r>
          </w:p>
        </w:tc>
        <w:tc>
          <w:tcPr>
            <w:tcW w:w="3166" w:type="dxa"/>
            <w:tcBorders>
              <w:top w:val="nil"/>
              <w:left w:val="nil"/>
              <w:bottom w:val="single" w:sz="8" w:space="0" w:color="auto"/>
              <w:right w:val="single" w:sz="8" w:space="0" w:color="auto"/>
            </w:tcBorders>
            <w:shd w:val="clear" w:color="auto" w:fill="auto"/>
            <w:vAlign w:val="center"/>
            <w:hideMark/>
          </w:tcPr>
          <w:p w14:paraId="40E94CA3"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Фрезоване на кръпка от съществуваща асфалтова настилка с дебелина 4 см, вкл. оформяне на стените и натоварване на транспорт </w:t>
            </w:r>
          </w:p>
        </w:tc>
        <w:tc>
          <w:tcPr>
            <w:tcW w:w="1300" w:type="dxa"/>
            <w:tcBorders>
              <w:top w:val="nil"/>
              <w:left w:val="nil"/>
              <w:bottom w:val="single" w:sz="8" w:space="0" w:color="auto"/>
              <w:right w:val="single" w:sz="8" w:space="0" w:color="auto"/>
            </w:tcBorders>
            <w:shd w:val="clear" w:color="auto" w:fill="auto"/>
            <w:vAlign w:val="center"/>
            <w:hideMark/>
          </w:tcPr>
          <w:p w14:paraId="512DD2B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65F9BDF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отстраняване на повредената част от настилката чрез пътна фреза, оформяйки правилна геометрична повърхнина и натоварване на фрезования материал на транспорт</w:t>
            </w:r>
          </w:p>
        </w:tc>
      </w:tr>
      <w:tr w:rsidR="00A17BC4" w:rsidRPr="00D06FF2" w14:paraId="056BDE66"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034EA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21</w:t>
            </w:r>
          </w:p>
        </w:tc>
        <w:tc>
          <w:tcPr>
            <w:tcW w:w="3166" w:type="dxa"/>
            <w:tcBorders>
              <w:top w:val="nil"/>
              <w:left w:val="nil"/>
              <w:bottom w:val="single" w:sz="8" w:space="0" w:color="auto"/>
              <w:right w:val="single" w:sz="8" w:space="0" w:color="auto"/>
            </w:tcBorders>
            <w:shd w:val="clear" w:color="auto" w:fill="auto"/>
            <w:vAlign w:val="center"/>
            <w:hideMark/>
          </w:tcPr>
          <w:p w14:paraId="70EDE8A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Фрезоване на  съществуваща асфалтобетонова настила, включително изкопаване, натоварване на транспорт </w:t>
            </w:r>
          </w:p>
        </w:tc>
        <w:tc>
          <w:tcPr>
            <w:tcW w:w="1300" w:type="dxa"/>
            <w:tcBorders>
              <w:top w:val="nil"/>
              <w:left w:val="nil"/>
              <w:bottom w:val="single" w:sz="8" w:space="0" w:color="auto"/>
              <w:right w:val="single" w:sz="8" w:space="0" w:color="auto"/>
            </w:tcBorders>
            <w:shd w:val="clear" w:color="auto" w:fill="auto"/>
            <w:vAlign w:val="center"/>
            <w:hideMark/>
          </w:tcPr>
          <w:p w14:paraId="7204775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3063F2F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маркиране на участъците с нивелетни разлики, фрезоване и отстраняването на настилката чрез пътна фреза и натоварване</w:t>
            </w:r>
          </w:p>
        </w:tc>
      </w:tr>
      <w:tr w:rsidR="00A17BC4" w:rsidRPr="00D06FF2" w14:paraId="61BE9A53"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63F902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22</w:t>
            </w:r>
          </w:p>
        </w:tc>
        <w:tc>
          <w:tcPr>
            <w:tcW w:w="3166" w:type="dxa"/>
            <w:tcBorders>
              <w:top w:val="nil"/>
              <w:left w:val="nil"/>
              <w:bottom w:val="single" w:sz="8" w:space="0" w:color="auto"/>
              <w:right w:val="single" w:sz="8" w:space="0" w:color="auto"/>
            </w:tcBorders>
            <w:shd w:val="clear" w:color="auto" w:fill="auto"/>
            <w:vAlign w:val="center"/>
            <w:hideMark/>
          </w:tcPr>
          <w:p w14:paraId="1F8ACCC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Студено фрезоване на деформации на съществуващата асфалтобетонова настилка, включително: фрезоване с пътна фреза, изкопаване</w:t>
            </w:r>
            <w:proofErr w:type="gramStart"/>
            <w:r w:rsidRPr="00D06FF2">
              <w:rPr>
                <w:rFonts w:ascii="Times New Roman" w:eastAsia="Times New Roman" w:hAnsi="Times New Roman" w:cs="Times New Roman"/>
                <w:color w:val="000000"/>
                <w:sz w:val="24"/>
                <w:szCs w:val="24"/>
                <w:lang w:val="en-US"/>
              </w:rPr>
              <w:t>,  и</w:t>
            </w:r>
            <w:proofErr w:type="gramEnd"/>
            <w:r w:rsidRPr="00D06FF2">
              <w:rPr>
                <w:rFonts w:ascii="Times New Roman" w:eastAsia="Times New Roman" w:hAnsi="Times New Roman" w:cs="Times New Roman"/>
                <w:color w:val="000000"/>
                <w:sz w:val="24"/>
                <w:szCs w:val="24"/>
                <w:lang w:val="en-US"/>
              </w:rPr>
              <w:t xml:space="preserve">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2ADE3A7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2A74E69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отстраняване на повредената част от настилката след нивелетно/технологично фрезоване чрез пътна фреза и натоварване на фрезования материал на транспорт</w:t>
            </w:r>
          </w:p>
        </w:tc>
      </w:tr>
      <w:tr w:rsidR="00A17BC4" w:rsidRPr="00D06FF2" w14:paraId="2C2EC09C"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3344D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23</w:t>
            </w:r>
          </w:p>
        </w:tc>
        <w:tc>
          <w:tcPr>
            <w:tcW w:w="3166" w:type="dxa"/>
            <w:tcBorders>
              <w:top w:val="nil"/>
              <w:left w:val="nil"/>
              <w:bottom w:val="single" w:sz="8" w:space="0" w:color="auto"/>
              <w:right w:val="single" w:sz="8" w:space="0" w:color="auto"/>
            </w:tcBorders>
            <w:shd w:val="clear" w:color="auto" w:fill="auto"/>
            <w:vAlign w:val="center"/>
            <w:hideMark/>
          </w:tcPr>
          <w:p w14:paraId="11E481B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Изрязване на съществуваща асфалтова настилка с фугорез </w:t>
            </w:r>
          </w:p>
        </w:tc>
        <w:tc>
          <w:tcPr>
            <w:tcW w:w="1300" w:type="dxa"/>
            <w:tcBorders>
              <w:top w:val="nil"/>
              <w:left w:val="nil"/>
              <w:bottom w:val="single" w:sz="8" w:space="0" w:color="auto"/>
              <w:right w:val="single" w:sz="8" w:space="0" w:color="auto"/>
            </w:tcBorders>
            <w:shd w:val="clear" w:color="auto" w:fill="auto"/>
            <w:vAlign w:val="center"/>
            <w:hideMark/>
          </w:tcPr>
          <w:p w14:paraId="064FFC6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4592CF7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Позицията включва изрязване на съществуваща асфалтова настилка с фугорез </w:t>
            </w:r>
          </w:p>
        </w:tc>
      </w:tr>
      <w:tr w:rsidR="00A17BC4" w:rsidRPr="00D06FF2" w14:paraId="227BAFE0"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89FDE1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24</w:t>
            </w:r>
          </w:p>
        </w:tc>
        <w:tc>
          <w:tcPr>
            <w:tcW w:w="3166" w:type="dxa"/>
            <w:tcBorders>
              <w:top w:val="nil"/>
              <w:left w:val="nil"/>
              <w:bottom w:val="single" w:sz="8" w:space="0" w:color="auto"/>
              <w:right w:val="single" w:sz="8" w:space="0" w:color="auto"/>
            </w:tcBorders>
            <w:shd w:val="clear" w:color="auto" w:fill="auto"/>
            <w:vAlign w:val="center"/>
            <w:hideMark/>
          </w:tcPr>
          <w:p w14:paraId="4818D647"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Разкъртване на съществуваща асфалтобетонова настилка, включително изкопаване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7BE1302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0901BB5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Включва всички възможни начини за премахване на компрометиран участък от настилката - разкъртване с хидравиличен чук, ръчен къртач или изкопаване с багер. След развалянето, отпадъците следва да бъдат натоварени на превозно средство.</w:t>
            </w:r>
          </w:p>
        </w:tc>
      </w:tr>
      <w:tr w:rsidR="00A17BC4" w:rsidRPr="00D06FF2" w14:paraId="221F6342"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16E69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25</w:t>
            </w:r>
          </w:p>
        </w:tc>
        <w:tc>
          <w:tcPr>
            <w:tcW w:w="3166" w:type="dxa"/>
            <w:tcBorders>
              <w:top w:val="nil"/>
              <w:left w:val="nil"/>
              <w:bottom w:val="single" w:sz="8" w:space="0" w:color="auto"/>
              <w:right w:val="single" w:sz="8" w:space="0" w:color="auto"/>
            </w:tcBorders>
            <w:shd w:val="clear" w:color="auto" w:fill="auto"/>
            <w:vAlign w:val="center"/>
            <w:hideMark/>
          </w:tcPr>
          <w:p w14:paraId="4F99DE6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Разкъртване на съществуваща трошенокаменна настилка, включително  изкопаване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5CF5759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4FAC5AA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Включва машинно разкъртване на съществуваща трошенокаменна настилка, включително изкопаване и натоварване на транспорт, без транспорта</w:t>
            </w:r>
          </w:p>
        </w:tc>
      </w:tr>
      <w:tr w:rsidR="00A17BC4" w:rsidRPr="00D06FF2" w14:paraId="668130B3"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92FAE9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26</w:t>
            </w:r>
          </w:p>
        </w:tc>
        <w:tc>
          <w:tcPr>
            <w:tcW w:w="3166" w:type="dxa"/>
            <w:tcBorders>
              <w:top w:val="nil"/>
              <w:left w:val="nil"/>
              <w:bottom w:val="single" w:sz="8" w:space="0" w:color="auto"/>
              <w:right w:val="single" w:sz="8" w:space="0" w:color="auto"/>
            </w:tcBorders>
            <w:shd w:val="clear" w:color="auto" w:fill="auto"/>
            <w:vAlign w:val="center"/>
            <w:hideMark/>
          </w:tcPr>
          <w:p w14:paraId="2549F25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Разкъртване на съществуващи асфалтобетонови тротоари, включително изкопаване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20E27D0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2BE40AD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Включва всички възможни начини за премахване на компрометиран участък от асфалтобетоновата тротоарна настилка - разкъртване с хидравиличен чук, ръчен къртач или изкопаване с багер. След развалянето, отпадъците следва да бъдат натоварени на превозно </w:t>
            </w:r>
            <w:r w:rsidRPr="00D06FF2">
              <w:rPr>
                <w:rFonts w:ascii="Times New Roman" w:eastAsia="Times New Roman" w:hAnsi="Times New Roman" w:cs="Times New Roman"/>
                <w:color w:val="000000"/>
                <w:sz w:val="24"/>
                <w:szCs w:val="24"/>
                <w:lang w:val="en-US"/>
              </w:rPr>
              <w:lastRenderedPageBreak/>
              <w:t>средство.</w:t>
            </w:r>
          </w:p>
        </w:tc>
      </w:tr>
      <w:tr w:rsidR="00A17BC4" w:rsidRPr="00D06FF2" w14:paraId="683D6B44"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536254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27</w:t>
            </w:r>
          </w:p>
        </w:tc>
        <w:tc>
          <w:tcPr>
            <w:tcW w:w="3166" w:type="dxa"/>
            <w:tcBorders>
              <w:top w:val="nil"/>
              <w:left w:val="nil"/>
              <w:bottom w:val="single" w:sz="8" w:space="0" w:color="auto"/>
              <w:right w:val="single" w:sz="8" w:space="0" w:color="auto"/>
            </w:tcBorders>
            <w:shd w:val="clear" w:color="auto" w:fill="auto"/>
            <w:vAlign w:val="center"/>
            <w:hideMark/>
          </w:tcPr>
          <w:p w14:paraId="094033D7"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Разваляне на тротоар от бетонови плочи включително изкопаване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7F1170E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5B2652A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 екип за разваляне на тротоар от бетонови плочи включително изкопаване и натоварване на транспорт, без  транспорт</w:t>
            </w:r>
          </w:p>
        </w:tc>
      </w:tr>
      <w:tr w:rsidR="00A17BC4" w:rsidRPr="00D06FF2" w14:paraId="5CE1B252"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48FC0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28</w:t>
            </w:r>
          </w:p>
        </w:tc>
        <w:tc>
          <w:tcPr>
            <w:tcW w:w="3166" w:type="dxa"/>
            <w:tcBorders>
              <w:top w:val="nil"/>
              <w:left w:val="nil"/>
              <w:bottom w:val="single" w:sz="8" w:space="0" w:color="auto"/>
              <w:right w:val="single" w:sz="8" w:space="0" w:color="auto"/>
            </w:tcBorders>
            <w:shd w:val="clear" w:color="auto" w:fill="auto"/>
            <w:vAlign w:val="center"/>
            <w:hideMark/>
          </w:tcPr>
          <w:p w14:paraId="65FA4B3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Разваляне на тротоар от бетонови плочи и складиране на обекта.</w:t>
            </w:r>
          </w:p>
        </w:tc>
        <w:tc>
          <w:tcPr>
            <w:tcW w:w="1300" w:type="dxa"/>
            <w:tcBorders>
              <w:top w:val="nil"/>
              <w:left w:val="nil"/>
              <w:bottom w:val="single" w:sz="8" w:space="0" w:color="auto"/>
              <w:right w:val="single" w:sz="8" w:space="0" w:color="auto"/>
            </w:tcBorders>
            <w:shd w:val="clear" w:color="auto" w:fill="auto"/>
            <w:vAlign w:val="center"/>
            <w:hideMark/>
          </w:tcPr>
          <w:p w14:paraId="4E24B50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7140C56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 екип за разваляне на тротоар от бетонови плочи, почистване на плочите и складиране на обекта</w:t>
            </w:r>
          </w:p>
        </w:tc>
      </w:tr>
      <w:tr w:rsidR="00A17BC4" w:rsidRPr="00D06FF2" w14:paraId="21EFDDB7"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982CCB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29</w:t>
            </w:r>
          </w:p>
        </w:tc>
        <w:tc>
          <w:tcPr>
            <w:tcW w:w="3166" w:type="dxa"/>
            <w:tcBorders>
              <w:top w:val="nil"/>
              <w:left w:val="nil"/>
              <w:bottom w:val="single" w:sz="8" w:space="0" w:color="auto"/>
              <w:right w:val="single" w:sz="8" w:space="0" w:color="auto"/>
            </w:tcBorders>
            <w:shd w:val="clear" w:color="auto" w:fill="auto"/>
            <w:vAlign w:val="center"/>
            <w:hideMark/>
          </w:tcPr>
          <w:p w14:paraId="09F4ECB7"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Разваляне на бетонови тротоари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1429E69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2680455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механизирано и ръчно разваляне на бетонови тротоари с необходимите механизация и инструменти, събиране на отломки и натоварване на транспорт, без транспорт</w:t>
            </w:r>
          </w:p>
        </w:tc>
      </w:tr>
      <w:tr w:rsidR="00A17BC4" w:rsidRPr="00D06FF2" w14:paraId="4671BE96"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A196C2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30</w:t>
            </w:r>
          </w:p>
        </w:tc>
        <w:tc>
          <w:tcPr>
            <w:tcW w:w="3166" w:type="dxa"/>
            <w:tcBorders>
              <w:top w:val="nil"/>
              <w:left w:val="nil"/>
              <w:bottom w:val="single" w:sz="8" w:space="0" w:color="auto"/>
              <w:right w:val="single" w:sz="8" w:space="0" w:color="auto"/>
            </w:tcBorders>
            <w:shd w:val="clear" w:color="auto" w:fill="auto"/>
            <w:vAlign w:val="center"/>
            <w:hideMark/>
          </w:tcPr>
          <w:p w14:paraId="0C57EB1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Разкъртване на  бетонови бордюри и водещи бетонови ивици, разбиване на бетонна основа под тях, и натоварване на транспорт, съгласно изискванията на Възложителя</w:t>
            </w:r>
          </w:p>
        </w:tc>
        <w:tc>
          <w:tcPr>
            <w:tcW w:w="1300" w:type="dxa"/>
            <w:tcBorders>
              <w:top w:val="nil"/>
              <w:left w:val="nil"/>
              <w:bottom w:val="single" w:sz="8" w:space="0" w:color="auto"/>
              <w:right w:val="single" w:sz="8" w:space="0" w:color="auto"/>
            </w:tcBorders>
            <w:shd w:val="clear" w:color="auto" w:fill="auto"/>
            <w:vAlign w:val="center"/>
            <w:hideMark/>
          </w:tcPr>
          <w:p w14:paraId="23E39F8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6E6C291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 квалифициран екип за разкъртване на бетонови бордюри и водещи бетонови ивици, разбиване на бетонна основа под тях и</w:t>
            </w:r>
            <w:r w:rsidRPr="00D06FF2">
              <w:rPr>
                <w:rFonts w:ascii="Times New Roman" w:eastAsia="Times New Roman" w:hAnsi="Times New Roman" w:cs="Times New Roman"/>
                <w:sz w:val="24"/>
                <w:szCs w:val="24"/>
                <w:lang w:val="en-US"/>
              </w:rPr>
              <w:t xml:space="preserve"> натоварване на транспорт, без транспорт</w:t>
            </w:r>
          </w:p>
        </w:tc>
      </w:tr>
      <w:tr w:rsidR="00A17BC4" w:rsidRPr="00D06FF2" w14:paraId="0D4C137D"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A948F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31</w:t>
            </w:r>
          </w:p>
        </w:tc>
        <w:tc>
          <w:tcPr>
            <w:tcW w:w="3166" w:type="dxa"/>
            <w:tcBorders>
              <w:top w:val="nil"/>
              <w:left w:val="nil"/>
              <w:bottom w:val="single" w:sz="8" w:space="0" w:color="auto"/>
              <w:right w:val="single" w:sz="8" w:space="0" w:color="auto"/>
            </w:tcBorders>
            <w:shd w:val="clear" w:color="auto" w:fill="auto"/>
            <w:vAlign w:val="center"/>
            <w:hideMark/>
          </w:tcPr>
          <w:p w14:paraId="3D605E8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Разкъртване на бетонови бордюри и/или бетонови водещи ивици включително рязане с фугорезач и складиране на обекта</w:t>
            </w:r>
          </w:p>
        </w:tc>
        <w:tc>
          <w:tcPr>
            <w:tcW w:w="1300" w:type="dxa"/>
            <w:tcBorders>
              <w:top w:val="nil"/>
              <w:left w:val="nil"/>
              <w:bottom w:val="single" w:sz="8" w:space="0" w:color="auto"/>
              <w:right w:val="single" w:sz="8" w:space="0" w:color="auto"/>
            </w:tcBorders>
            <w:shd w:val="clear" w:color="auto" w:fill="auto"/>
            <w:vAlign w:val="center"/>
            <w:hideMark/>
          </w:tcPr>
          <w:p w14:paraId="351843F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7EF4B83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рязане с фугорез, разкъртване, почистване на бетонови бордюри и водещи бетонови ивици и складиране на обекта</w:t>
            </w:r>
          </w:p>
        </w:tc>
      </w:tr>
      <w:tr w:rsidR="00A17BC4" w:rsidRPr="00D06FF2" w14:paraId="68487140"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A945F7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32</w:t>
            </w:r>
          </w:p>
        </w:tc>
        <w:tc>
          <w:tcPr>
            <w:tcW w:w="3166" w:type="dxa"/>
            <w:tcBorders>
              <w:top w:val="nil"/>
              <w:left w:val="nil"/>
              <w:bottom w:val="single" w:sz="8" w:space="0" w:color="auto"/>
              <w:right w:val="single" w:sz="8" w:space="0" w:color="auto"/>
            </w:tcBorders>
            <w:shd w:val="clear" w:color="auto" w:fill="auto"/>
            <w:vAlign w:val="center"/>
            <w:hideMark/>
          </w:tcPr>
          <w:p w14:paraId="691FA69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Разкъртване на бетонови паважни блокчета и складиране на обекта</w:t>
            </w:r>
          </w:p>
        </w:tc>
        <w:tc>
          <w:tcPr>
            <w:tcW w:w="1300" w:type="dxa"/>
            <w:tcBorders>
              <w:top w:val="nil"/>
              <w:left w:val="nil"/>
              <w:bottom w:val="single" w:sz="8" w:space="0" w:color="auto"/>
              <w:right w:val="single" w:sz="8" w:space="0" w:color="auto"/>
            </w:tcBorders>
            <w:shd w:val="clear" w:color="auto" w:fill="auto"/>
            <w:vAlign w:val="center"/>
            <w:hideMark/>
          </w:tcPr>
          <w:p w14:paraId="7E46851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726D5AF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разкъртване на бетонови паважни блокчета, почистване и складиране на обекта</w:t>
            </w:r>
          </w:p>
        </w:tc>
      </w:tr>
      <w:tr w:rsidR="00A17BC4" w:rsidRPr="00D06FF2" w14:paraId="7616009B"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E2DA04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33</w:t>
            </w:r>
          </w:p>
        </w:tc>
        <w:tc>
          <w:tcPr>
            <w:tcW w:w="3166" w:type="dxa"/>
            <w:tcBorders>
              <w:top w:val="nil"/>
              <w:left w:val="nil"/>
              <w:bottom w:val="single" w:sz="8" w:space="0" w:color="auto"/>
              <w:right w:val="single" w:sz="8" w:space="0" w:color="auto"/>
            </w:tcBorders>
            <w:shd w:val="clear" w:color="auto" w:fill="auto"/>
            <w:vAlign w:val="center"/>
            <w:hideMark/>
          </w:tcPr>
          <w:p w14:paraId="7769CF0D"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Разкъртване на бетонови паважни блокчета,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3139261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7876869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 работна ръка за разкъртване на бетонови паважни блокчета и натоварването им на транспорт, без транспорта</w:t>
            </w:r>
          </w:p>
        </w:tc>
      </w:tr>
      <w:tr w:rsidR="00A17BC4" w:rsidRPr="00D06FF2" w14:paraId="0654D721"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222B8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34</w:t>
            </w:r>
          </w:p>
        </w:tc>
        <w:tc>
          <w:tcPr>
            <w:tcW w:w="3166" w:type="dxa"/>
            <w:tcBorders>
              <w:top w:val="nil"/>
              <w:left w:val="nil"/>
              <w:bottom w:val="single" w:sz="8" w:space="0" w:color="auto"/>
              <w:right w:val="single" w:sz="8" w:space="0" w:color="auto"/>
            </w:tcBorders>
            <w:shd w:val="clear" w:color="auto" w:fill="auto"/>
            <w:vAlign w:val="center"/>
            <w:hideMark/>
          </w:tcPr>
          <w:p w14:paraId="4AEC9F3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Разбиване на зидария от тухли/блокчета, включително натоварване на отпадъка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72A45A7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262F797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инструменти и работна ръка за разбиване на зидария от тухли/блокчета и натоварването на отпадъка на транспорт, без транспорта</w:t>
            </w:r>
          </w:p>
        </w:tc>
      </w:tr>
      <w:tr w:rsidR="00A17BC4" w:rsidRPr="00D06FF2" w14:paraId="1EC58228"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CDC63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35</w:t>
            </w:r>
          </w:p>
        </w:tc>
        <w:tc>
          <w:tcPr>
            <w:tcW w:w="3166" w:type="dxa"/>
            <w:tcBorders>
              <w:top w:val="nil"/>
              <w:left w:val="nil"/>
              <w:bottom w:val="single" w:sz="8" w:space="0" w:color="auto"/>
              <w:right w:val="single" w:sz="8" w:space="0" w:color="auto"/>
            </w:tcBorders>
            <w:shd w:val="clear" w:color="auto" w:fill="auto"/>
            <w:vAlign w:val="center"/>
            <w:hideMark/>
          </w:tcPr>
          <w:p w14:paraId="143ABCF2"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Превоз на материали с товарен автомобил до 3.5 тона включително и разтоварване</w:t>
            </w:r>
          </w:p>
        </w:tc>
        <w:tc>
          <w:tcPr>
            <w:tcW w:w="1300" w:type="dxa"/>
            <w:tcBorders>
              <w:top w:val="nil"/>
              <w:left w:val="nil"/>
              <w:bottom w:val="single" w:sz="8" w:space="0" w:color="auto"/>
              <w:right w:val="single" w:sz="8" w:space="0" w:color="auto"/>
            </w:tcBorders>
            <w:shd w:val="clear" w:color="auto" w:fill="auto"/>
            <w:vAlign w:val="center"/>
            <w:hideMark/>
          </w:tcPr>
          <w:p w14:paraId="2C6F5EF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лв/км</w:t>
            </w:r>
          </w:p>
        </w:tc>
        <w:tc>
          <w:tcPr>
            <w:tcW w:w="3945" w:type="dxa"/>
            <w:tcBorders>
              <w:top w:val="nil"/>
              <w:left w:val="nil"/>
              <w:bottom w:val="single" w:sz="8" w:space="0" w:color="auto"/>
              <w:right w:val="single" w:sz="8" w:space="0" w:color="auto"/>
            </w:tcBorders>
            <w:shd w:val="clear" w:color="auto" w:fill="auto"/>
            <w:vAlign w:val="center"/>
            <w:hideMark/>
          </w:tcPr>
          <w:p w14:paraId="479AF56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товарен автомобил до 3.5 тона за превоз на материали, вкл. разтоварване</w:t>
            </w:r>
          </w:p>
        </w:tc>
      </w:tr>
      <w:tr w:rsidR="00A17BC4" w:rsidRPr="00D06FF2" w14:paraId="71652462"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1EF72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36</w:t>
            </w:r>
          </w:p>
        </w:tc>
        <w:tc>
          <w:tcPr>
            <w:tcW w:w="3166" w:type="dxa"/>
            <w:tcBorders>
              <w:top w:val="nil"/>
              <w:left w:val="nil"/>
              <w:bottom w:val="single" w:sz="8" w:space="0" w:color="auto"/>
              <w:right w:val="single" w:sz="8" w:space="0" w:color="auto"/>
            </w:tcBorders>
            <w:shd w:val="clear" w:color="auto" w:fill="auto"/>
            <w:vAlign w:val="center"/>
            <w:hideMark/>
          </w:tcPr>
          <w:p w14:paraId="30FD272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Превоз на материали с товарен автомобил над 3.5 тона и разтоварване</w:t>
            </w:r>
          </w:p>
        </w:tc>
        <w:tc>
          <w:tcPr>
            <w:tcW w:w="1300" w:type="dxa"/>
            <w:tcBorders>
              <w:top w:val="nil"/>
              <w:left w:val="nil"/>
              <w:bottom w:val="single" w:sz="8" w:space="0" w:color="auto"/>
              <w:right w:val="single" w:sz="8" w:space="0" w:color="auto"/>
            </w:tcBorders>
            <w:shd w:val="clear" w:color="auto" w:fill="auto"/>
            <w:vAlign w:val="center"/>
            <w:hideMark/>
          </w:tcPr>
          <w:p w14:paraId="7AD2F62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лв/км</w:t>
            </w:r>
          </w:p>
        </w:tc>
        <w:tc>
          <w:tcPr>
            <w:tcW w:w="3945" w:type="dxa"/>
            <w:tcBorders>
              <w:top w:val="nil"/>
              <w:left w:val="nil"/>
              <w:bottom w:val="single" w:sz="8" w:space="0" w:color="auto"/>
              <w:right w:val="single" w:sz="8" w:space="0" w:color="auto"/>
            </w:tcBorders>
            <w:shd w:val="clear" w:color="auto" w:fill="auto"/>
            <w:vAlign w:val="center"/>
            <w:hideMark/>
          </w:tcPr>
          <w:p w14:paraId="0A3A15D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товарен автомобил над 3.5 тона за превоз на материали, вкл. разтоварване</w:t>
            </w:r>
          </w:p>
        </w:tc>
      </w:tr>
      <w:tr w:rsidR="00A17BC4" w:rsidRPr="00D06FF2" w14:paraId="0A430766"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31BBC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37</w:t>
            </w:r>
          </w:p>
        </w:tc>
        <w:tc>
          <w:tcPr>
            <w:tcW w:w="3166" w:type="dxa"/>
            <w:tcBorders>
              <w:top w:val="nil"/>
              <w:left w:val="nil"/>
              <w:bottom w:val="single" w:sz="8" w:space="0" w:color="auto"/>
              <w:right w:val="single" w:sz="8" w:space="0" w:color="auto"/>
            </w:tcBorders>
            <w:shd w:val="clear" w:color="auto" w:fill="auto"/>
            <w:vAlign w:val="center"/>
            <w:hideMark/>
          </w:tcPr>
          <w:p w14:paraId="1EFDF55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Превоз на строителни отпадъци на депо/сметище, разтоварване и всички свързани с това разходи, без такса/услуга за депониране</w:t>
            </w:r>
          </w:p>
        </w:tc>
        <w:tc>
          <w:tcPr>
            <w:tcW w:w="1300" w:type="dxa"/>
            <w:tcBorders>
              <w:top w:val="nil"/>
              <w:left w:val="nil"/>
              <w:bottom w:val="single" w:sz="8" w:space="0" w:color="auto"/>
              <w:right w:val="single" w:sz="8" w:space="0" w:color="auto"/>
            </w:tcBorders>
            <w:shd w:val="clear" w:color="auto" w:fill="auto"/>
            <w:vAlign w:val="center"/>
            <w:hideMark/>
          </w:tcPr>
          <w:p w14:paraId="0FBA1D5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лв/м3/км</w:t>
            </w:r>
          </w:p>
        </w:tc>
        <w:tc>
          <w:tcPr>
            <w:tcW w:w="3945" w:type="dxa"/>
            <w:tcBorders>
              <w:top w:val="nil"/>
              <w:left w:val="nil"/>
              <w:bottom w:val="single" w:sz="8" w:space="0" w:color="auto"/>
              <w:right w:val="single" w:sz="8" w:space="0" w:color="auto"/>
            </w:tcBorders>
            <w:shd w:val="clear" w:color="auto" w:fill="auto"/>
            <w:vAlign w:val="center"/>
            <w:hideMark/>
          </w:tcPr>
          <w:p w14:paraId="720378E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за превоз на строителни отпадъци на депо/сметище и разтоварване, без такса/услуга за депониране</w:t>
            </w:r>
          </w:p>
        </w:tc>
      </w:tr>
      <w:tr w:rsidR="00A17BC4" w:rsidRPr="00D06FF2" w14:paraId="0828C966"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87F8BB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38</w:t>
            </w:r>
          </w:p>
        </w:tc>
        <w:tc>
          <w:tcPr>
            <w:tcW w:w="3166" w:type="dxa"/>
            <w:tcBorders>
              <w:top w:val="nil"/>
              <w:left w:val="nil"/>
              <w:bottom w:val="single" w:sz="8" w:space="0" w:color="auto"/>
              <w:right w:val="single" w:sz="8" w:space="0" w:color="auto"/>
            </w:tcBorders>
            <w:shd w:val="clear" w:color="auto" w:fill="auto"/>
            <w:vAlign w:val="center"/>
            <w:hideMark/>
          </w:tcPr>
          <w:p w14:paraId="602036D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Превоз на строителни отпадъци на депо/сметище, разтоварване и всички свързани с това разходи, без </w:t>
            </w:r>
            <w:r w:rsidRPr="00D06FF2">
              <w:rPr>
                <w:rFonts w:ascii="Times New Roman" w:eastAsia="Times New Roman" w:hAnsi="Times New Roman" w:cs="Times New Roman"/>
                <w:color w:val="000000"/>
                <w:sz w:val="24"/>
                <w:szCs w:val="24"/>
                <w:lang w:val="en-US"/>
              </w:rPr>
              <w:lastRenderedPageBreak/>
              <w:t>такса/услуга за депониране</w:t>
            </w:r>
          </w:p>
        </w:tc>
        <w:tc>
          <w:tcPr>
            <w:tcW w:w="1300" w:type="dxa"/>
            <w:tcBorders>
              <w:top w:val="nil"/>
              <w:left w:val="nil"/>
              <w:bottom w:val="single" w:sz="8" w:space="0" w:color="auto"/>
              <w:right w:val="single" w:sz="8" w:space="0" w:color="auto"/>
            </w:tcBorders>
            <w:shd w:val="clear" w:color="auto" w:fill="auto"/>
            <w:vAlign w:val="center"/>
            <w:hideMark/>
          </w:tcPr>
          <w:p w14:paraId="4EE4888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лв/тон/км</w:t>
            </w:r>
          </w:p>
        </w:tc>
        <w:tc>
          <w:tcPr>
            <w:tcW w:w="3945" w:type="dxa"/>
            <w:tcBorders>
              <w:top w:val="nil"/>
              <w:left w:val="nil"/>
              <w:bottom w:val="single" w:sz="8" w:space="0" w:color="auto"/>
              <w:right w:val="single" w:sz="8" w:space="0" w:color="auto"/>
            </w:tcBorders>
            <w:shd w:val="clear" w:color="auto" w:fill="auto"/>
            <w:vAlign w:val="center"/>
            <w:hideMark/>
          </w:tcPr>
          <w:p w14:paraId="3056AC9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за превоз на строителни отпадъци на депо/сметище и разтоварване, без </w:t>
            </w:r>
            <w:r w:rsidRPr="00D06FF2">
              <w:rPr>
                <w:rFonts w:ascii="Times New Roman" w:eastAsia="Times New Roman" w:hAnsi="Times New Roman" w:cs="Times New Roman"/>
                <w:color w:val="000000"/>
                <w:sz w:val="24"/>
                <w:szCs w:val="24"/>
                <w:lang w:val="en-US"/>
              </w:rPr>
              <w:lastRenderedPageBreak/>
              <w:t>такса/услуга за депониране</w:t>
            </w:r>
          </w:p>
        </w:tc>
      </w:tr>
      <w:tr w:rsidR="00A17BC4" w:rsidRPr="00D06FF2" w14:paraId="65C8FCB4"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C2F0A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39</w:t>
            </w:r>
          </w:p>
        </w:tc>
        <w:tc>
          <w:tcPr>
            <w:tcW w:w="3166" w:type="dxa"/>
            <w:tcBorders>
              <w:top w:val="nil"/>
              <w:left w:val="nil"/>
              <w:bottom w:val="single" w:sz="8" w:space="0" w:color="auto"/>
              <w:right w:val="single" w:sz="8" w:space="0" w:color="auto"/>
            </w:tcBorders>
            <w:shd w:val="clear" w:color="auto" w:fill="auto"/>
            <w:vAlign w:val="center"/>
            <w:hideMark/>
          </w:tcPr>
          <w:p w14:paraId="1497CD2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Превоз до/от временно депо и разтоварване</w:t>
            </w:r>
          </w:p>
        </w:tc>
        <w:tc>
          <w:tcPr>
            <w:tcW w:w="1300" w:type="dxa"/>
            <w:tcBorders>
              <w:top w:val="nil"/>
              <w:left w:val="nil"/>
              <w:bottom w:val="single" w:sz="8" w:space="0" w:color="auto"/>
              <w:right w:val="single" w:sz="8" w:space="0" w:color="auto"/>
            </w:tcBorders>
            <w:shd w:val="clear" w:color="auto" w:fill="auto"/>
            <w:vAlign w:val="center"/>
            <w:hideMark/>
          </w:tcPr>
          <w:p w14:paraId="1EA7174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лв/км</w:t>
            </w:r>
          </w:p>
        </w:tc>
        <w:tc>
          <w:tcPr>
            <w:tcW w:w="3945" w:type="dxa"/>
            <w:tcBorders>
              <w:top w:val="nil"/>
              <w:left w:val="nil"/>
              <w:bottom w:val="single" w:sz="8" w:space="0" w:color="auto"/>
              <w:right w:val="single" w:sz="8" w:space="0" w:color="auto"/>
            </w:tcBorders>
            <w:shd w:val="clear" w:color="auto" w:fill="auto"/>
            <w:vAlign w:val="center"/>
            <w:hideMark/>
          </w:tcPr>
          <w:p w14:paraId="0B3405A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за превоз до/от временно депо и разтоварване</w:t>
            </w:r>
          </w:p>
        </w:tc>
      </w:tr>
      <w:tr w:rsidR="00A17BC4" w:rsidRPr="00D06FF2" w14:paraId="73E81D1D"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A9371F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40</w:t>
            </w:r>
          </w:p>
        </w:tc>
        <w:tc>
          <w:tcPr>
            <w:tcW w:w="3166" w:type="dxa"/>
            <w:tcBorders>
              <w:top w:val="nil"/>
              <w:left w:val="nil"/>
              <w:bottom w:val="single" w:sz="8" w:space="0" w:color="auto"/>
              <w:right w:val="single" w:sz="8" w:space="0" w:color="auto"/>
            </w:tcBorders>
            <w:shd w:val="clear" w:color="auto" w:fill="auto"/>
            <w:vAlign w:val="center"/>
            <w:hideMark/>
          </w:tcPr>
          <w:p w14:paraId="3587CBC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Натоварване механизирано на транспорт </w:t>
            </w:r>
          </w:p>
        </w:tc>
        <w:tc>
          <w:tcPr>
            <w:tcW w:w="1300" w:type="dxa"/>
            <w:tcBorders>
              <w:top w:val="nil"/>
              <w:left w:val="nil"/>
              <w:bottom w:val="single" w:sz="8" w:space="0" w:color="auto"/>
              <w:right w:val="single" w:sz="8" w:space="0" w:color="auto"/>
            </w:tcBorders>
            <w:shd w:val="clear" w:color="auto" w:fill="auto"/>
            <w:vAlign w:val="center"/>
            <w:hideMark/>
          </w:tcPr>
          <w:p w14:paraId="35A149D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079B827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за натоварване на транспорт</w:t>
            </w:r>
          </w:p>
        </w:tc>
      </w:tr>
      <w:tr w:rsidR="00A17BC4" w:rsidRPr="00D06FF2" w14:paraId="640D96F3" w14:textId="77777777" w:rsidTr="00306B9D">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AB1C93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41</w:t>
            </w:r>
          </w:p>
        </w:tc>
        <w:tc>
          <w:tcPr>
            <w:tcW w:w="3166" w:type="dxa"/>
            <w:tcBorders>
              <w:top w:val="nil"/>
              <w:left w:val="nil"/>
              <w:bottom w:val="single" w:sz="8" w:space="0" w:color="auto"/>
              <w:right w:val="single" w:sz="8" w:space="0" w:color="auto"/>
            </w:tcBorders>
            <w:shd w:val="clear" w:color="auto" w:fill="auto"/>
            <w:vAlign w:val="center"/>
            <w:hideMark/>
          </w:tcPr>
          <w:p w14:paraId="0181EBA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Натоварване ръчно на транспорт </w:t>
            </w:r>
          </w:p>
        </w:tc>
        <w:tc>
          <w:tcPr>
            <w:tcW w:w="1300" w:type="dxa"/>
            <w:tcBorders>
              <w:top w:val="nil"/>
              <w:left w:val="nil"/>
              <w:bottom w:val="single" w:sz="8" w:space="0" w:color="auto"/>
              <w:right w:val="single" w:sz="8" w:space="0" w:color="auto"/>
            </w:tcBorders>
            <w:shd w:val="clear" w:color="auto" w:fill="auto"/>
            <w:vAlign w:val="center"/>
            <w:hideMark/>
          </w:tcPr>
          <w:p w14:paraId="7039110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584ED9F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работен екип за натоварване на транспорт</w:t>
            </w:r>
          </w:p>
        </w:tc>
      </w:tr>
      <w:tr w:rsidR="00A17BC4" w:rsidRPr="00D06FF2" w14:paraId="314F82E5"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64D28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42</w:t>
            </w:r>
          </w:p>
        </w:tc>
        <w:tc>
          <w:tcPr>
            <w:tcW w:w="3166" w:type="dxa"/>
            <w:tcBorders>
              <w:top w:val="nil"/>
              <w:left w:val="nil"/>
              <w:bottom w:val="single" w:sz="8" w:space="0" w:color="auto"/>
              <w:right w:val="single" w:sz="8" w:space="0" w:color="auto"/>
            </w:tcBorders>
            <w:shd w:val="clear" w:color="auto" w:fill="auto"/>
            <w:vAlign w:val="center"/>
            <w:hideMark/>
          </w:tcPr>
          <w:p w14:paraId="4EED4E3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Обратно засипване със земни почви, включително уплътняване с пневматична тръмбовка, до необходимото ниво. </w:t>
            </w:r>
          </w:p>
        </w:tc>
        <w:tc>
          <w:tcPr>
            <w:tcW w:w="1300" w:type="dxa"/>
            <w:tcBorders>
              <w:top w:val="nil"/>
              <w:left w:val="nil"/>
              <w:bottom w:val="single" w:sz="8" w:space="0" w:color="auto"/>
              <w:right w:val="single" w:sz="8" w:space="0" w:color="auto"/>
            </w:tcBorders>
            <w:shd w:val="clear" w:color="auto" w:fill="auto"/>
            <w:vAlign w:val="center"/>
            <w:hideMark/>
          </w:tcPr>
          <w:p w14:paraId="00DFB29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20D1F27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за oбратно засипване със земни почви, включително уплътняване с пневматична тръмбовка, до необходимото ниво</w:t>
            </w:r>
          </w:p>
        </w:tc>
      </w:tr>
      <w:tr w:rsidR="00A17BC4" w:rsidRPr="00D06FF2" w14:paraId="0F08DE74"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5D4AF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43</w:t>
            </w:r>
          </w:p>
        </w:tc>
        <w:tc>
          <w:tcPr>
            <w:tcW w:w="3166" w:type="dxa"/>
            <w:tcBorders>
              <w:top w:val="nil"/>
              <w:left w:val="nil"/>
              <w:bottom w:val="single" w:sz="8" w:space="0" w:color="auto"/>
              <w:right w:val="single" w:sz="8" w:space="0" w:color="auto"/>
            </w:tcBorders>
            <w:shd w:val="clear" w:color="auto" w:fill="auto"/>
            <w:vAlign w:val="center"/>
            <w:hideMark/>
          </w:tcPr>
          <w:p w14:paraId="6012D28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Демонтаж на стандартни пътни знаци,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4D230B3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5471063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и работна ръка за демонтаж на стандартни пътни знаци и натоварването им на транспорт /без извозване/</w:t>
            </w:r>
          </w:p>
        </w:tc>
      </w:tr>
      <w:tr w:rsidR="00A17BC4" w:rsidRPr="00D06FF2" w14:paraId="37B930D7"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24AB38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44</w:t>
            </w:r>
          </w:p>
        </w:tc>
        <w:tc>
          <w:tcPr>
            <w:tcW w:w="3166" w:type="dxa"/>
            <w:tcBorders>
              <w:top w:val="nil"/>
              <w:left w:val="nil"/>
              <w:bottom w:val="single" w:sz="8" w:space="0" w:color="auto"/>
              <w:right w:val="single" w:sz="8" w:space="0" w:color="auto"/>
            </w:tcBorders>
            <w:shd w:val="clear" w:color="auto" w:fill="auto"/>
            <w:vAlign w:val="center"/>
            <w:hideMark/>
          </w:tcPr>
          <w:p w14:paraId="66D5FC0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Демонтаж на индивидулни пътни знаци,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3A32D5B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4B3E7FC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за демонтаж на индивидулни пътни знаци и натоварването им на транспорт /без извозване/</w:t>
            </w:r>
          </w:p>
        </w:tc>
      </w:tr>
      <w:tr w:rsidR="00A17BC4" w:rsidRPr="00D06FF2" w14:paraId="5F917D8E"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93746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45</w:t>
            </w:r>
          </w:p>
        </w:tc>
        <w:tc>
          <w:tcPr>
            <w:tcW w:w="3166" w:type="dxa"/>
            <w:tcBorders>
              <w:top w:val="nil"/>
              <w:left w:val="nil"/>
              <w:bottom w:val="single" w:sz="8" w:space="0" w:color="auto"/>
              <w:right w:val="single" w:sz="8" w:space="0" w:color="auto"/>
            </w:tcBorders>
            <w:shd w:val="clear" w:color="auto" w:fill="auto"/>
            <w:vAlign w:val="center"/>
            <w:hideMark/>
          </w:tcPr>
          <w:p w14:paraId="71E4A9F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Демонтаж на предпазна еластична ограда с единична лента </w:t>
            </w:r>
            <w:r w:rsidRPr="00D06FF2">
              <w:rPr>
                <w:rFonts w:ascii="Times New Roman" w:eastAsia="Times New Roman" w:hAnsi="Times New Roman" w:cs="Times New Roman"/>
                <w:color w:val="000000"/>
                <w:sz w:val="24"/>
                <w:szCs w:val="24"/>
                <w:lang w:val="en-US"/>
              </w:rPr>
              <w:lastRenderedPageBreak/>
              <w:t>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6C5A5FA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лв/м</w:t>
            </w:r>
          </w:p>
        </w:tc>
        <w:tc>
          <w:tcPr>
            <w:tcW w:w="3945" w:type="dxa"/>
            <w:tcBorders>
              <w:top w:val="nil"/>
              <w:left w:val="nil"/>
              <w:bottom w:val="single" w:sz="8" w:space="0" w:color="auto"/>
              <w:right w:val="single" w:sz="8" w:space="0" w:color="auto"/>
            </w:tcBorders>
            <w:shd w:val="clear" w:color="auto" w:fill="auto"/>
            <w:vAlign w:val="center"/>
            <w:hideMark/>
          </w:tcPr>
          <w:p w14:paraId="621520A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за демонтаж на предпазна еластична </w:t>
            </w:r>
            <w:r w:rsidRPr="00D06FF2">
              <w:rPr>
                <w:rFonts w:ascii="Times New Roman" w:eastAsia="Times New Roman" w:hAnsi="Times New Roman" w:cs="Times New Roman"/>
                <w:color w:val="000000"/>
                <w:sz w:val="24"/>
                <w:szCs w:val="24"/>
                <w:lang w:val="en-US"/>
              </w:rPr>
              <w:lastRenderedPageBreak/>
              <w:t>ограда с единична лента и натоварването и на транспорт /без извозване/</w:t>
            </w:r>
          </w:p>
        </w:tc>
      </w:tr>
      <w:tr w:rsidR="00A17BC4" w:rsidRPr="00D06FF2" w14:paraId="52779296"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8A8BD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46</w:t>
            </w:r>
          </w:p>
        </w:tc>
        <w:tc>
          <w:tcPr>
            <w:tcW w:w="3166" w:type="dxa"/>
            <w:tcBorders>
              <w:top w:val="nil"/>
              <w:left w:val="nil"/>
              <w:bottom w:val="single" w:sz="8" w:space="0" w:color="auto"/>
              <w:right w:val="single" w:sz="8" w:space="0" w:color="auto"/>
            </w:tcBorders>
            <w:shd w:val="clear" w:color="auto" w:fill="auto"/>
            <w:vAlign w:val="center"/>
            <w:hideMark/>
          </w:tcPr>
          <w:p w14:paraId="3D23E6D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Демонтаж на предпазна еластична ограда с двойна лента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255A917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1E8AEB7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за демонтаж на предпазна еластична ограда с двойна лента и натоварването и на транспорт /без извозване/</w:t>
            </w:r>
          </w:p>
        </w:tc>
      </w:tr>
      <w:tr w:rsidR="00A17BC4" w:rsidRPr="00D06FF2" w14:paraId="70C37DED"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3F6F5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47</w:t>
            </w:r>
          </w:p>
        </w:tc>
        <w:tc>
          <w:tcPr>
            <w:tcW w:w="3166" w:type="dxa"/>
            <w:tcBorders>
              <w:top w:val="nil"/>
              <w:left w:val="nil"/>
              <w:bottom w:val="single" w:sz="8" w:space="0" w:color="auto"/>
              <w:right w:val="single" w:sz="8" w:space="0" w:color="auto"/>
            </w:tcBorders>
            <w:shd w:val="clear" w:color="auto" w:fill="auto"/>
            <w:vAlign w:val="center"/>
            <w:hideMark/>
          </w:tcPr>
          <w:p w14:paraId="2C9F3732"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Демонтаж на парапет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731543C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11D6994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и работен екип за демонтаж на парапет и натоварването му на транспорт /без извозване/</w:t>
            </w:r>
          </w:p>
        </w:tc>
      </w:tr>
      <w:tr w:rsidR="00A17BC4" w:rsidRPr="00D06FF2" w14:paraId="525E0F69"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6C2E95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48</w:t>
            </w:r>
          </w:p>
        </w:tc>
        <w:tc>
          <w:tcPr>
            <w:tcW w:w="3166" w:type="dxa"/>
            <w:tcBorders>
              <w:top w:val="nil"/>
              <w:left w:val="nil"/>
              <w:bottom w:val="single" w:sz="8" w:space="0" w:color="auto"/>
              <w:right w:val="single" w:sz="8" w:space="0" w:color="auto"/>
            </w:tcBorders>
            <w:shd w:val="clear" w:color="auto" w:fill="auto"/>
            <w:vAlign w:val="center"/>
            <w:hideMark/>
          </w:tcPr>
          <w:p w14:paraId="4E7E1BA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Разкъртване на бетон ръчно с ел. </w:t>
            </w:r>
            <w:proofErr w:type="gramStart"/>
            <w:r w:rsidRPr="00D06FF2">
              <w:rPr>
                <w:rFonts w:ascii="Times New Roman" w:eastAsia="Times New Roman" w:hAnsi="Times New Roman" w:cs="Times New Roman"/>
                <w:color w:val="000000"/>
                <w:sz w:val="24"/>
                <w:szCs w:val="24"/>
                <w:lang w:val="en-US"/>
              </w:rPr>
              <w:t>къртач</w:t>
            </w:r>
            <w:proofErr w:type="gramEnd"/>
            <w:r w:rsidRPr="00D06FF2">
              <w:rPr>
                <w:rFonts w:ascii="Times New Roman" w:eastAsia="Times New Roman" w:hAnsi="Times New Roman" w:cs="Times New Roman"/>
                <w:color w:val="000000"/>
                <w:sz w:val="24"/>
                <w:szCs w:val="24"/>
                <w:lang w:val="en-US"/>
              </w:rPr>
              <w:t>,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14:paraId="56F78AD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71973F2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разбиване на стоманобетон с ел къртач, събиране на отпадъци и товарене на транспорт</w:t>
            </w:r>
          </w:p>
        </w:tc>
      </w:tr>
      <w:tr w:rsidR="00A17BC4" w:rsidRPr="00D06FF2" w14:paraId="7A0643D6" w14:textId="77777777" w:rsidTr="00306B9D">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D8205F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c>
          <w:tcPr>
            <w:tcW w:w="3166" w:type="dxa"/>
            <w:tcBorders>
              <w:top w:val="nil"/>
              <w:left w:val="nil"/>
              <w:bottom w:val="single" w:sz="8" w:space="0" w:color="auto"/>
              <w:right w:val="single" w:sz="8" w:space="0" w:color="auto"/>
            </w:tcBorders>
            <w:shd w:val="clear" w:color="auto" w:fill="auto"/>
            <w:vAlign w:val="center"/>
            <w:hideMark/>
          </w:tcPr>
          <w:p w14:paraId="002C8265" w14:textId="77777777" w:rsidR="00A17BC4" w:rsidRPr="00D06FF2" w:rsidRDefault="00A17BC4" w:rsidP="000C008A">
            <w:pPr>
              <w:spacing w:after="0" w:line="360" w:lineRule="auto"/>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ПЪТНИ РАБОТИ</w:t>
            </w:r>
          </w:p>
        </w:tc>
        <w:tc>
          <w:tcPr>
            <w:tcW w:w="1300" w:type="dxa"/>
            <w:tcBorders>
              <w:top w:val="nil"/>
              <w:left w:val="nil"/>
              <w:bottom w:val="single" w:sz="8" w:space="0" w:color="auto"/>
              <w:right w:val="nil"/>
            </w:tcBorders>
            <w:shd w:val="clear" w:color="auto" w:fill="auto"/>
            <w:vAlign w:val="center"/>
            <w:hideMark/>
          </w:tcPr>
          <w:p w14:paraId="46931B4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c>
          <w:tcPr>
            <w:tcW w:w="3945" w:type="dxa"/>
            <w:tcBorders>
              <w:top w:val="nil"/>
              <w:left w:val="nil"/>
              <w:bottom w:val="single" w:sz="8" w:space="0" w:color="auto"/>
              <w:right w:val="single" w:sz="8" w:space="0" w:color="auto"/>
            </w:tcBorders>
            <w:shd w:val="clear" w:color="auto" w:fill="auto"/>
            <w:vAlign w:val="center"/>
            <w:hideMark/>
          </w:tcPr>
          <w:p w14:paraId="1489802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r>
      <w:tr w:rsidR="00A17BC4" w:rsidRPr="00D06FF2" w14:paraId="303FECAA"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65699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49</w:t>
            </w:r>
          </w:p>
        </w:tc>
        <w:tc>
          <w:tcPr>
            <w:tcW w:w="3166" w:type="dxa"/>
            <w:tcBorders>
              <w:top w:val="nil"/>
              <w:left w:val="nil"/>
              <w:bottom w:val="single" w:sz="8" w:space="0" w:color="auto"/>
              <w:right w:val="single" w:sz="8" w:space="0" w:color="auto"/>
            </w:tcBorders>
            <w:shd w:val="clear" w:color="auto" w:fill="auto"/>
            <w:vAlign w:val="center"/>
            <w:hideMark/>
          </w:tcPr>
          <w:p w14:paraId="1691BC6D"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материал-пясък за основен пласт  в ограничени площи с различна широчина и дебелина на пласта</w:t>
            </w:r>
          </w:p>
        </w:tc>
        <w:tc>
          <w:tcPr>
            <w:tcW w:w="1300" w:type="dxa"/>
            <w:tcBorders>
              <w:top w:val="nil"/>
              <w:left w:val="nil"/>
              <w:bottom w:val="single" w:sz="8" w:space="0" w:color="auto"/>
              <w:right w:val="single" w:sz="8" w:space="0" w:color="auto"/>
            </w:tcBorders>
            <w:shd w:val="clear" w:color="auto" w:fill="auto"/>
            <w:vAlign w:val="center"/>
            <w:hideMark/>
          </w:tcPr>
          <w:p w14:paraId="6FF655E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584A2A2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обхваща използването на необходимата механизация, работен екип и доставка на пясък за полагане на основен </w:t>
            </w:r>
            <w:proofErr w:type="gramStart"/>
            <w:r w:rsidRPr="00D06FF2">
              <w:rPr>
                <w:rFonts w:ascii="Times New Roman" w:eastAsia="Times New Roman" w:hAnsi="Times New Roman" w:cs="Times New Roman"/>
                <w:color w:val="000000"/>
                <w:sz w:val="24"/>
                <w:szCs w:val="24"/>
                <w:lang w:val="en-US"/>
              </w:rPr>
              <w:t>пласт  в</w:t>
            </w:r>
            <w:proofErr w:type="gramEnd"/>
            <w:r w:rsidRPr="00D06FF2">
              <w:rPr>
                <w:rFonts w:ascii="Times New Roman" w:eastAsia="Times New Roman" w:hAnsi="Times New Roman" w:cs="Times New Roman"/>
                <w:color w:val="000000"/>
                <w:sz w:val="24"/>
                <w:szCs w:val="24"/>
                <w:lang w:val="en-US"/>
              </w:rPr>
              <w:t xml:space="preserve"> ограничени площи с различна широчина и дебелина на пласта.</w:t>
            </w:r>
          </w:p>
        </w:tc>
      </w:tr>
      <w:tr w:rsidR="00A17BC4" w:rsidRPr="00D06FF2" w14:paraId="23F8B607"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670F1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50</w:t>
            </w:r>
          </w:p>
        </w:tc>
        <w:tc>
          <w:tcPr>
            <w:tcW w:w="3166" w:type="dxa"/>
            <w:tcBorders>
              <w:top w:val="nil"/>
              <w:left w:val="nil"/>
              <w:bottom w:val="single" w:sz="8" w:space="0" w:color="auto"/>
              <w:right w:val="single" w:sz="8" w:space="0" w:color="auto"/>
            </w:tcBorders>
            <w:shd w:val="clear" w:color="auto" w:fill="auto"/>
            <w:vAlign w:val="center"/>
            <w:hideMark/>
          </w:tcPr>
          <w:p w14:paraId="4FBA132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подосновен пласт от трошен камък с непрекъсната зърнометрия с различна широчина и дебелина на пласта</w:t>
            </w:r>
          </w:p>
        </w:tc>
        <w:tc>
          <w:tcPr>
            <w:tcW w:w="1300" w:type="dxa"/>
            <w:tcBorders>
              <w:top w:val="nil"/>
              <w:left w:val="nil"/>
              <w:bottom w:val="single" w:sz="8" w:space="0" w:color="auto"/>
              <w:right w:val="single" w:sz="8" w:space="0" w:color="auto"/>
            </w:tcBorders>
            <w:shd w:val="clear" w:color="auto" w:fill="auto"/>
            <w:vAlign w:val="center"/>
            <w:hideMark/>
          </w:tcPr>
          <w:p w14:paraId="307DDBC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6764E02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обхваща използването на необходимата механизация и работен екип за доставка, полагане и уплътняване на фракции за  подосновен пласт от трошен камък с непрекъсната зърнометрия с </w:t>
            </w:r>
            <w:r w:rsidRPr="00D06FF2">
              <w:rPr>
                <w:rFonts w:ascii="Times New Roman" w:eastAsia="Times New Roman" w:hAnsi="Times New Roman" w:cs="Times New Roman"/>
                <w:color w:val="000000"/>
                <w:sz w:val="24"/>
                <w:szCs w:val="24"/>
                <w:lang w:val="en-US"/>
              </w:rPr>
              <w:lastRenderedPageBreak/>
              <w:t>различна широчина и дебелина на пласта</w:t>
            </w:r>
          </w:p>
        </w:tc>
      </w:tr>
      <w:tr w:rsidR="00A17BC4" w:rsidRPr="00D06FF2" w14:paraId="2904330F"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6BED4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51</w:t>
            </w:r>
          </w:p>
        </w:tc>
        <w:tc>
          <w:tcPr>
            <w:tcW w:w="3166" w:type="dxa"/>
            <w:tcBorders>
              <w:top w:val="nil"/>
              <w:left w:val="nil"/>
              <w:bottom w:val="single" w:sz="8" w:space="0" w:color="auto"/>
              <w:right w:val="single" w:sz="8" w:space="0" w:color="auto"/>
            </w:tcBorders>
            <w:shd w:val="clear" w:color="auto" w:fill="auto"/>
            <w:vAlign w:val="center"/>
            <w:hideMark/>
          </w:tcPr>
          <w:p w14:paraId="227B9D1C"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трошено-каменни фракции с различна широчина и дебелина на пласта</w:t>
            </w:r>
          </w:p>
        </w:tc>
        <w:tc>
          <w:tcPr>
            <w:tcW w:w="1300" w:type="dxa"/>
            <w:tcBorders>
              <w:top w:val="nil"/>
              <w:left w:val="nil"/>
              <w:bottom w:val="single" w:sz="8" w:space="0" w:color="auto"/>
              <w:right w:val="single" w:sz="8" w:space="0" w:color="auto"/>
            </w:tcBorders>
            <w:shd w:val="clear" w:color="auto" w:fill="auto"/>
            <w:vAlign w:val="center"/>
            <w:hideMark/>
          </w:tcPr>
          <w:p w14:paraId="7B46F17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6BAB630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обхваща използването на необходимата механизация за доставка, полагане и уплътняване на трошено-каменни фракции с различна широчина и дебелина на пласта</w:t>
            </w:r>
          </w:p>
        </w:tc>
      </w:tr>
      <w:tr w:rsidR="00A17BC4" w:rsidRPr="00D06FF2" w14:paraId="6E5B9478"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277CA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52</w:t>
            </w:r>
          </w:p>
        </w:tc>
        <w:tc>
          <w:tcPr>
            <w:tcW w:w="3166" w:type="dxa"/>
            <w:tcBorders>
              <w:top w:val="nil"/>
              <w:left w:val="nil"/>
              <w:bottom w:val="single" w:sz="8" w:space="0" w:color="auto"/>
              <w:right w:val="single" w:sz="8" w:space="0" w:color="auto"/>
            </w:tcBorders>
            <w:shd w:val="clear" w:color="auto" w:fill="auto"/>
            <w:vAlign w:val="center"/>
            <w:hideMark/>
          </w:tcPr>
          <w:p w14:paraId="02E4C61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полагане на  пласт от пясък за подложка</w:t>
            </w:r>
          </w:p>
        </w:tc>
        <w:tc>
          <w:tcPr>
            <w:tcW w:w="1300" w:type="dxa"/>
            <w:tcBorders>
              <w:top w:val="nil"/>
              <w:left w:val="nil"/>
              <w:bottom w:val="single" w:sz="8" w:space="0" w:color="auto"/>
              <w:right w:val="single" w:sz="8" w:space="0" w:color="auto"/>
            </w:tcBorders>
            <w:shd w:val="clear" w:color="auto" w:fill="auto"/>
            <w:vAlign w:val="center"/>
            <w:hideMark/>
          </w:tcPr>
          <w:p w14:paraId="1D91250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64460C8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обхваща използването на необходимата механизация, работен екип и доставка на пясък за полагане на пласт за подложка.</w:t>
            </w:r>
          </w:p>
        </w:tc>
      </w:tr>
      <w:tr w:rsidR="00A17BC4" w:rsidRPr="00D06FF2" w14:paraId="238FE2FF"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5BC25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53</w:t>
            </w:r>
          </w:p>
        </w:tc>
        <w:tc>
          <w:tcPr>
            <w:tcW w:w="3166" w:type="dxa"/>
            <w:tcBorders>
              <w:top w:val="nil"/>
              <w:left w:val="nil"/>
              <w:bottom w:val="single" w:sz="8" w:space="0" w:color="auto"/>
              <w:right w:val="single" w:sz="8" w:space="0" w:color="auto"/>
            </w:tcBorders>
            <w:shd w:val="clear" w:color="auto" w:fill="auto"/>
            <w:vAlign w:val="center"/>
            <w:hideMark/>
          </w:tcPr>
          <w:p w14:paraId="3D3B827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полагане </w:t>
            </w:r>
            <w:proofErr w:type="gramStart"/>
            <w:r w:rsidRPr="00D06FF2">
              <w:rPr>
                <w:rFonts w:ascii="Times New Roman" w:eastAsia="Times New Roman" w:hAnsi="Times New Roman" w:cs="Times New Roman"/>
                <w:color w:val="000000"/>
                <w:sz w:val="24"/>
                <w:szCs w:val="24"/>
                <w:lang w:val="en-US"/>
              </w:rPr>
              <w:t>на  пласт</w:t>
            </w:r>
            <w:proofErr w:type="gramEnd"/>
            <w:r w:rsidRPr="00D06FF2">
              <w:rPr>
                <w:rFonts w:ascii="Times New Roman" w:eastAsia="Times New Roman" w:hAnsi="Times New Roman" w:cs="Times New Roman"/>
                <w:color w:val="000000"/>
                <w:sz w:val="24"/>
                <w:szCs w:val="24"/>
                <w:lang w:val="en-US"/>
              </w:rPr>
              <w:t xml:space="preserve"> от пясък, уплътнен  през 20-30 см.</w:t>
            </w:r>
          </w:p>
        </w:tc>
        <w:tc>
          <w:tcPr>
            <w:tcW w:w="1300" w:type="dxa"/>
            <w:tcBorders>
              <w:top w:val="nil"/>
              <w:left w:val="nil"/>
              <w:bottom w:val="single" w:sz="8" w:space="0" w:color="auto"/>
              <w:right w:val="single" w:sz="8" w:space="0" w:color="auto"/>
            </w:tcBorders>
            <w:shd w:val="clear" w:color="auto" w:fill="auto"/>
            <w:vAlign w:val="center"/>
            <w:hideMark/>
          </w:tcPr>
          <w:p w14:paraId="2F08B03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7B5C6B5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обхваща използването на необходимата механизация, работен екип и доставка на пясък за полагане на пласт уплътнен  през 20-30 см</w:t>
            </w:r>
          </w:p>
        </w:tc>
      </w:tr>
      <w:tr w:rsidR="00A17BC4" w:rsidRPr="00D06FF2" w14:paraId="625FD7FC"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2040F3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54</w:t>
            </w:r>
          </w:p>
        </w:tc>
        <w:tc>
          <w:tcPr>
            <w:tcW w:w="3166" w:type="dxa"/>
            <w:tcBorders>
              <w:top w:val="nil"/>
              <w:left w:val="nil"/>
              <w:bottom w:val="single" w:sz="8" w:space="0" w:color="auto"/>
              <w:right w:val="single" w:sz="8" w:space="0" w:color="auto"/>
            </w:tcBorders>
            <w:shd w:val="clear" w:color="auto" w:fill="auto"/>
            <w:vAlign w:val="center"/>
            <w:hideMark/>
          </w:tcPr>
          <w:p w14:paraId="50C80B1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Обратно засипване с уплътняване с годни земни почви от временно депо на обекта.</w:t>
            </w:r>
          </w:p>
        </w:tc>
        <w:tc>
          <w:tcPr>
            <w:tcW w:w="1300" w:type="dxa"/>
            <w:tcBorders>
              <w:top w:val="nil"/>
              <w:left w:val="nil"/>
              <w:bottom w:val="single" w:sz="8" w:space="0" w:color="auto"/>
              <w:right w:val="single" w:sz="8" w:space="0" w:color="auto"/>
            </w:tcBorders>
            <w:shd w:val="clear" w:color="auto" w:fill="auto"/>
            <w:vAlign w:val="center"/>
            <w:hideMark/>
          </w:tcPr>
          <w:p w14:paraId="255D687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0B7D562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работна ръка и доставка на годни земни почви за oбратно засипване с уплътняване  от временно депо на обекта</w:t>
            </w:r>
          </w:p>
        </w:tc>
      </w:tr>
      <w:tr w:rsidR="00A17BC4" w:rsidRPr="00D06FF2" w14:paraId="5F96C532"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EDBE0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55</w:t>
            </w:r>
          </w:p>
        </w:tc>
        <w:tc>
          <w:tcPr>
            <w:tcW w:w="3166" w:type="dxa"/>
            <w:tcBorders>
              <w:top w:val="nil"/>
              <w:left w:val="nil"/>
              <w:bottom w:val="single" w:sz="8" w:space="0" w:color="auto"/>
              <w:right w:val="single" w:sz="8" w:space="0" w:color="auto"/>
            </w:tcBorders>
            <w:shd w:val="clear" w:color="auto" w:fill="auto"/>
            <w:vAlign w:val="center"/>
            <w:hideMark/>
          </w:tcPr>
          <w:p w14:paraId="689F15E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геотекстил с тегло ≤ 150 г на м2</w:t>
            </w:r>
          </w:p>
        </w:tc>
        <w:tc>
          <w:tcPr>
            <w:tcW w:w="1300" w:type="dxa"/>
            <w:tcBorders>
              <w:top w:val="nil"/>
              <w:left w:val="nil"/>
              <w:bottom w:val="single" w:sz="8" w:space="0" w:color="auto"/>
              <w:right w:val="single" w:sz="8" w:space="0" w:color="auto"/>
            </w:tcBorders>
            <w:shd w:val="clear" w:color="auto" w:fill="auto"/>
            <w:vAlign w:val="center"/>
            <w:hideMark/>
          </w:tcPr>
          <w:p w14:paraId="3A196F6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7CD3ACB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 работен екип за доставка и монтаж на геотекстил</w:t>
            </w:r>
          </w:p>
        </w:tc>
      </w:tr>
      <w:tr w:rsidR="00A17BC4" w:rsidRPr="00D06FF2" w14:paraId="64D3BB68"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17F6C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56</w:t>
            </w:r>
          </w:p>
        </w:tc>
        <w:tc>
          <w:tcPr>
            <w:tcW w:w="3166" w:type="dxa"/>
            <w:tcBorders>
              <w:top w:val="nil"/>
              <w:left w:val="nil"/>
              <w:bottom w:val="single" w:sz="8" w:space="0" w:color="auto"/>
              <w:right w:val="single" w:sz="8" w:space="0" w:color="auto"/>
            </w:tcBorders>
            <w:shd w:val="clear" w:color="auto" w:fill="auto"/>
            <w:vAlign w:val="center"/>
            <w:hideMark/>
          </w:tcPr>
          <w:p w14:paraId="5063853D"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геотекстил с тегло  &gt;150 г. ≤ 300 г на м2</w:t>
            </w:r>
          </w:p>
        </w:tc>
        <w:tc>
          <w:tcPr>
            <w:tcW w:w="1300" w:type="dxa"/>
            <w:tcBorders>
              <w:top w:val="nil"/>
              <w:left w:val="nil"/>
              <w:bottom w:val="single" w:sz="8" w:space="0" w:color="auto"/>
              <w:right w:val="single" w:sz="8" w:space="0" w:color="auto"/>
            </w:tcBorders>
            <w:shd w:val="clear" w:color="auto" w:fill="auto"/>
            <w:vAlign w:val="center"/>
            <w:hideMark/>
          </w:tcPr>
          <w:p w14:paraId="14FB578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095A35E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 работен екип за доставка и монтаж на геотекстил</w:t>
            </w:r>
          </w:p>
        </w:tc>
      </w:tr>
      <w:tr w:rsidR="00A17BC4" w:rsidRPr="00D06FF2" w14:paraId="0CE9A9A5"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9C97DB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57</w:t>
            </w:r>
          </w:p>
        </w:tc>
        <w:tc>
          <w:tcPr>
            <w:tcW w:w="3166" w:type="dxa"/>
            <w:tcBorders>
              <w:top w:val="nil"/>
              <w:left w:val="nil"/>
              <w:bottom w:val="single" w:sz="8" w:space="0" w:color="auto"/>
              <w:right w:val="single" w:sz="8" w:space="0" w:color="auto"/>
            </w:tcBorders>
            <w:shd w:val="clear" w:color="auto" w:fill="auto"/>
            <w:vAlign w:val="center"/>
            <w:hideMark/>
          </w:tcPr>
          <w:p w14:paraId="31E8B5C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геотекстил с тегло  &gt;300 г. ≤ 400 г на м2</w:t>
            </w:r>
          </w:p>
        </w:tc>
        <w:tc>
          <w:tcPr>
            <w:tcW w:w="1300" w:type="dxa"/>
            <w:tcBorders>
              <w:top w:val="nil"/>
              <w:left w:val="nil"/>
              <w:bottom w:val="single" w:sz="8" w:space="0" w:color="auto"/>
              <w:right w:val="single" w:sz="8" w:space="0" w:color="auto"/>
            </w:tcBorders>
            <w:shd w:val="clear" w:color="auto" w:fill="auto"/>
            <w:vAlign w:val="center"/>
            <w:hideMark/>
          </w:tcPr>
          <w:p w14:paraId="4791E35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42CB50D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 работен екип за доставка и монтаж на геотекстил</w:t>
            </w:r>
          </w:p>
        </w:tc>
      </w:tr>
      <w:tr w:rsidR="00A17BC4" w:rsidRPr="00D06FF2" w14:paraId="3605699C"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1DC86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58</w:t>
            </w:r>
          </w:p>
        </w:tc>
        <w:tc>
          <w:tcPr>
            <w:tcW w:w="3166" w:type="dxa"/>
            <w:tcBorders>
              <w:top w:val="nil"/>
              <w:left w:val="nil"/>
              <w:bottom w:val="single" w:sz="8" w:space="0" w:color="auto"/>
              <w:right w:val="single" w:sz="8" w:space="0" w:color="auto"/>
            </w:tcBorders>
            <w:shd w:val="clear" w:color="auto" w:fill="auto"/>
            <w:vAlign w:val="center"/>
            <w:hideMark/>
          </w:tcPr>
          <w:p w14:paraId="409CF5D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геотекстил с тегло  &gt;400 г. ≤ 500 г на м2</w:t>
            </w:r>
          </w:p>
        </w:tc>
        <w:tc>
          <w:tcPr>
            <w:tcW w:w="1300" w:type="dxa"/>
            <w:tcBorders>
              <w:top w:val="nil"/>
              <w:left w:val="nil"/>
              <w:bottom w:val="single" w:sz="8" w:space="0" w:color="auto"/>
              <w:right w:val="single" w:sz="8" w:space="0" w:color="auto"/>
            </w:tcBorders>
            <w:shd w:val="clear" w:color="auto" w:fill="auto"/>
            <w:vAlign w:val="center"/>
            <w:hideMark/>
          </w:tcPr>
          <w:p w14:paraId="6091548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4264F48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 работен екип за доставка и монтаж на геотекстил</w:t>
            </w:r>
          </w:p>
        </w:tc>
      </w:tr>
      <w:tr w:rsidR="00A17BC4" w:rsidRPr="00D06FF2" w14:paraId="69699337"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B1509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59</w:t>
            </w:r>
          </w:p>
        </w:tc>
        <w:tc>
          <w:tcPr>
            <w:tcW w:w="3166" w:type="dxa"/>
            <w:tcBorders>
              <w:top w:val="nil"/>
              <w:left w:val="nil"/>
              <w:bottom w:val="single" w:sz="8" w:space="0" w:color="auto"/>
              <w:right w:val="single" w:sz="8" w:space="0" w:color="auto"/>
            </w:tcBorders>
            <w:shd w:val="clear" w:color="auto" w:fill="auto"/>
            <w:vAlign w:val="center"/>
            <w:hideMark/>
          </w:tcPr>
          <w:p w14:paraId="156DF00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геотекстил с тегло  &gt;500 г. ≤ 600 г на м2</w:t>
            </w:r>
          </w:p>
        </w:tc>
        <w:tc>
          <w:tcPr>
            <w:tcW w:w="1300" w:type="dxa"/>
            <w:tcBorders>
              <w:top w:val="nil"/>
              <w:left w:val="nil"/>
              <w:bottom w:val="single" w:sz="8" w:space="0" w:color="auto"/>
              <w:right w:val="single" w:sz="8" w:space="0" w:color="auto"/>
            </w:tcBorders>
            <w:shd w:val="clear" w:color="auto" w:fill="auto"/>
            <w:vAlign w:val="center"/>
            <w:hideMark/>
          </w:tcPr>
          <w:p w14:paraId="359CF17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60E918C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 работен екип за доставка и монтаж на геотекстил</w:t>
            </w:r>
          </w:p>
        </w:tc>
      </w:tr>
      <w:tr w:rsidR="00A17BC4" w:rsidRPr="00D06FF2" w14:paraId="4577ACE8"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24192E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60</w:t>
            </w:r>
          </w:p>
        </w:tc>
        <w:tc>
          <w:tcPr>
            <w:tcW w:w="3166" w:type="dxa"/>
            <w:tcBorders>
              <w:top w:val="nil"/>
              <w:left w:val="nil"/>
              <w:bottom w:val="single" w:sz="8" w:space="0" w:color="auto"/>
              <w:right w:val="single" w:sz="8" w:space="0" w:color="auto"/>
            </w:tcBorders>
            <w:shd w:val="clear" w:color="auto" w:fill="auto"/>
            <w:vAlign w:val="center"/>
            <w:hideMark/>
          </w:tcPr>
          <w:p w14:paraId="78AD6D4C"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геотекстил с тегло  &gt;600 г. ≤ 700 г на м2</w:t>
            </w:r>
          </w:p>
        </w:tc>
        <w:tc>
          <w:tcPr>
            <w:tcW w:w="1300" w:type="dxa"/>
            <w:tcBorders>
              <w:top w:val="nil"/>
              <w:left w:val="nil"/>
              <w:bottom w:val="single" w:sz="8" w:space="0" w:color="auto"/>
              <w:right w:val="single" w:sz="8" w:space="0" w:color="auto"/>
            </w:tcBorders>
            <w:shd w:val="clear" w:color="auto" w:fill="auto"/>
            <w:vAlign w:val="center"/>
            <w:hideMark/>
          </w:tcPr>
          <w:p w14:paraId="3047047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2F82BC1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 работен екип за доставка и монтаж на геотекстил</w:t>
            </w:r>
          </w:p>
        </w:tc>
      </w:tr>
      <w:tr w:rsidR="00A17BC4" w:rsidRPr="00D06FF2" w14:paraId="531AC0C7"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B310A3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61</w:t>
            </w:r>
          </w:p>
        </w:tc>
        <w:tc>
          <w:tcPr>
            <w:tcW w:w="3166" w:type="dxa"/>
            <w:tcBorders>
              <w:top w:val="nil"/>
              <w:left w:val="nil"/>
              <w:bottom w:val="single" w:sz="8" w:space="0" w:color="auto"/>
              <w:right w:val="single" w:sz="8" w:space="0" w:color="auto"/>
            </w:tcBorders>
            <w:shd w:val="clear" w:color="auto" w:fill="auto"/>
            <w:vAlign w:val="center"/>
            <w:hideMark/>
          </w:tcPr>
          <w:p w14:paraId="4362845A"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геотекстил с тегло  &gt;700 г. ≤ 800 г на м2</w:t>
            </w:r>
          </w:p>
        </w:tc>
        <w:tc>
          <w:tcPr>
            <w:tcW w:w="1300" w:type="dxa"/>
            <w:tcBorders>
              <w:top w:val="nil"/>
              <w:left w:val="nil"/>
              <w:bottom w:val="single" w:sz="8" w:space="0" w:color="auto"/>
              <w:right w:val="single" w:sz="8" w:space="0" w:color="auto"/>
            </w:tcBorders>
            <w:shd w:val="clear" w:color="auto" w:fill="auto"/>
            <w:vAlign w:val="center"/>
            <w:hideMark/>
          </w:tcPr>
          <w:p w14:paraId="357C416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7AE58B3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механизация и работен екип за доставка и монтаж на геотекстил</w:t>
            </w:r>
          </w:p>
        </w:tc>
      </w:tr>
      <w:tr w:rsidR="00A17BC4" w:rsidRPr="00D06FF2" w14:paraId="0ECB0066"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4627F9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62</w:t>
            </w:r>
          </w:p>
        </w:tc>
        <w:tc>
          <w:tcPr>
            <w:tcW w:w="3166" w:type="dxa"/>
            <w:tcBorders>
              <w:top w:val="nil"/>
              <w:left w:val="nil"/>
              <w:bottom w:val="single" w:sz="8" w:space="0" w:color="auto"/>
              <w:right w:val="single" w:sz="8" w:space="0" w:color="auto"/>
            </w:tcBorders>
            <w:shd w:val="clear" w:color="auto" w:fill="auto"/>
            <w:vAlign w:val="center"/>
            <w:hideMark/>
          </w:tcPr>
          <w:p w14:paraId="11C68467"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Уплътняване на земното легло до достигане на необходимата носимоспособност</w:t>
            </w:r>
          </w:p>
        </w:tc>
        <w:tc>
          <w:tcPr>
            <w:tcW w:w="1300" w:type="dxa"/>
            <w:tcBorders>
              <w:top w:val="nil"/>
              <w:left w:val="nil"/>
              <w:bottom w:val="single" w:sz="8" w:space="0" w:color="auto"/>
              <w:right w:val="nil"/>
            </w:tcBorders>
            <w:shd w:val="clear" w:color="auto" w:fill="auto"/>
            <w:vAlign w:val="center"/>
            <w:hideMark/>
          </w:tcPr>
          <w:p w14:paraId="07D2192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221B5CF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и работен екип за уплътняване на земното легло до достигане на необходимата носимоспособност</w:t>
            </w:r>
          </w:p>
        </w:tc>
      </w:tr>
      <w:tr w:rsidR="00A17BC4" w:rsidRPr="00D06FF2" w14:paraId="3E92FCE2"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CDAFC2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63</w:t>
            </w:r>
          </w:p>
        </w:tc>
        <w:tc>
          <w:tcPr>
            <w:tcW w:w="3166" w:type="dxa"/>
            <w:tcBorders>
              <w:top w:val="nil"/>
              <w:left w:val="nil"/>
              <w:bottom w:val="single" w:sz="8" w:space="0" w:color="auto"/>
              <w:right w:val="single" w:sz="8" w:space="0" w:color="auto"/>
            </w:tcBorders>
            <w:shd w:val="clear" w:color="auto" w:fill="auto"/>
            <w:vAlign w:val="center"/>
            <w:hideMark/>
          </w:tcPr>
          <w:p w14:paraId="18085FBA"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Доставка и полагане бет. бордюри 18/35/50, съгласно БДС EN 1340 2005,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144D2A3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6F58D93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бетон за основа, доставка и полагане на бордюри 18/35/50 и фугирането им.</w:t>
            </w:r>
          </w:p>
        </w:tc>
      </w:tr>
      <w:tr w:rsidR="00A17BC4" w:rsidRPr="00D06FF2" w14:paraId="2CCB1372"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FC508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64</w:t>
            </w:r>
          </w:p>
        </w:tc>
        <w:tc>
          <w:tcPr>
            <w:tcW w:w="3166" w:type="dxa"/>
            <w:tcBorders>
              <w:top w:val="nil"/>
              <w:left w:val="nil"/>
              <w:bottom w:val="single" w:sz="8" w:space="0" w:color="auto"/>
              <w:right w:val="single" w:sz="8" w:space="0" w:color="auto"/>
            </w:tcBorders>
            <w:shd w:val="clear" w:color="auto" w:fill="auto"/>
            <w:vAlign w:val="center"/>
            <w:hideMark/>
          </w:tcPr>
          <w:p w14:paraId="15AA308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полагане на бетонови бордюри с размер 18/25/50, съгласно БДС EN </w:t>
            </w:r>
            <w:r w:rsidRPr="00D06FF2">
              <w:rPr>
                <w:rFonts w:ascii="Times New Roman" w:eastAsia="Times New Roman" w:hAnsi="Times New Roman" w:cs="Times New Roman"/>
                <w:color w:val="000000"/>
                <w:sz w:val="24"/>
                <w:szCs w:val="24"/>
                <w:lang w:val="en-US"/>
              </w:rPr>
              <w:lastRenderedPageBreak/>
              <w:t>1340 2005,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3D134FB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лв/м</w:t>
            </w:r>
          </w:p>
        </w:tc>
        <w:tc>
          <w:tcPr>
            <w:tcW w:w="3945" w:type="dxa"/>
            <w:tcBorders>
              <w:top w:val="nil"/>
              <w:left w:val="nil"/>
              <w:bottom w:val="single" w:sz="8" w:space="0" w:color="auto"/>
              <w:right w:val="single" w:sz="8" w:space="0" w:color="auto"/>
            </w:tcBorders>
            <w:shd w:val="clear" w:color="auto" w:fill="auto"/>
            <w:vAlign w:val="center"/>
            <w:hideMark/>
          </w:tcPr>
          <w:p w14:paraId="28E6796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подготовка на </w:t>
            </w:r>
            <w:r w:rsidRPr="00D06FF2">
              <w:rPr>
                <w:rFonts w:ascii="Times New Roman" w:eastAsia="Times New Roman" w:hAnsi="Times New Roman" w:cs="Times New Roman"/>
                <w:color w:val="000000"/>
                <w:sz w:val="24"/>
                <w:szCs w:val="24"/>
                <w:lang w:val="en-US"/>
              </w:rPr>
              <w:lastRenderedPageBreak/>
              <w:t>основата - подравняване и уплътняване, доставка и полагане на бетон за основа, доставка и полагане на бордюри 18/25/50 и фугирането им.</w:t>
            </w:r>
          </w:p>
        </w:tc>
      </w:tr>
      <w:tr w:rsidR="00A17BC4" w:rsidRPr="00D06FF2" w14:paraId="0DFBC939"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5B5BF6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65</w:t>
            </w:r>
          </w:p>
        </w:tc>
        <w:tc>
          <w:tcPr>
            <w:tcW w:w="3166" w:type="dxa"/>
            <w:tcBorders>
              <w:top w:val="nil"/>
              <w:left w:val="nil"/>
              <w:bottom w:val="single" w:sz="8" w:space="0" w:color="auto"/>
              <w:right w:val="single" w:sz="8" w:space="0" w:color="auto"/>
            </w:tcBorders>
            <w:shd w:val="clear" w:color="auto" w:fill="auto"/>
            <w:vAlign w:val="center"/>
            <w:hideMark/>
          </w:tcPr>
          <w:p w14:paraId="287C94BB"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бетонови бордюри с размер 15/25/50, съгласно БДС EN 1340 2005,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4E629A4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37C4A50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бетон за основа, доставка и полагане на бордюри 15/25/50 и фугирането им.</w:t>
            </w:r>
          </w:p>
        </w:tc>
      </w:tr>
      <w:tr w:rsidR="00A17BC4" w:rsidRPr="00D06FF2" w14:paraId="14CDCD4A"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6354B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66</w:t>
            </w:r>
          </w:p>
        </w:tc>
        <w:tc>
          <w:tcPr>
            <w:tcW w:w="3166" w:type="dxa"/>
            <w:tcBorders>
              <w:top w:val="nil"/>
              <w:left w:val="nil"/>
              <w:bottom w:val="single" w:sz="8" w:space="0" w:color="auto"/>
              <w:right w:val="single" w:sz="8" w:space="0" w:color="auto"/>
            </w:tcBorders>
            <w:shd w:val="clear" w:color="auto" w:fill="auto"/>
            <w:vAlign w:val="center"/>
            <w:hideMark/>
          </w:tcPr>
          <w:p w14:paraId="70B5D57B"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бетонови бордюри с размер 10/25/50, съгласно БДС EN 1340 2005,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0ACBCA3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4718930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бетон за основа, доставка и полагане на бордюри 10/25/50 и фугирането им.</w:t>
            </w:r>
          </w:p>
        </w:tc>
      </w:tr>
      <w:tr w:rsidR="00A17BC4" w:rsidRPr="00D06FF2" w14:paraId="20BCB207"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493D8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67</w:t>
            </w:r>
          </w:p>
        </w:tc>
        <w:tc>
          <w:tcPr>
            <w:tcW w:w="3166" w:type="dxa"/>
            <w:tcBorders>
              <w:top w:val="nil"/>
              <w:left w:val="nil"/>
              <w:bottom w:val="single" w:sz="8" w:space="0" w:color="auto"/>
              <w:right w:val="single" w:sz="8" w:space="0" w:color="auto"/>
            </w:tcBorders>
            <w:shd w:val="clear" w:color="auto" w:fill="auto"/>
            <w:vAlign w:val="center"/>
            <w:hideMark/>
          </w:tcPr>
          <w:p w14:paraId="32C9BC2F"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Доставка и полагане бет. бордюри 8/16/50, съгласно БДС EN 1340 2005,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004518A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75CEFC9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подготовка на основата - подравняване и уплътняване, доставка и полагане на бетон за основа, доставка и полагане на бордюри 8/16/50 и фугирането им.</w:t>
            </w:r>
          </w:p>
        </w:tc>
      </w:tr>
      <w:tr w:rsidR="00A17BC4" w:rsidRPr="00D06FF2" w14:paraId="2B936208"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068CF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68</w:t>
            </w:r>
          </w:p>
        </w:tc>
        <w:tc>
          <w:tcPr>
            <w:tcW w:w="3166" w:type="dxa"/>
            <w:tcBorders>
              <w:top w:val="nil"/>
              <w:left w:val="nil"/>
              <w:bottom w:val="single" w:sz="8" w:space="0" w:color="auto"/>
              <w:right w:val="single" w:sz="8" w:space="0" w:color="auto"/>
            </w:tcBorders>
            <w:shd w:val="clear" w:color="auto" w:fill="auto"/>
            <w:vAlign w:val="center"/>
            <w:hideMark/>
          </w:tcPr>
          <w:p w14:paraId="5059973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полагане на високи ограничителни бордюри с размер 50/10/50 тип "Ню Джърси" на </w:t>
            </w:r>
            <w:r w:rsidRPr="00D06FF2">
              <w:rPr>
                <w:rFonts w:ascii="Times New Roman" w:eastAsia="Times New Roman" w:hAnsi="Times New Roman" w:cs="Times New Roman"/>
                <w:color w:val="000000"/>
                <w:sz w:val="24"/>
                <w:szCs w:val="24"/>
                <w:lang w:val="en-US"/>
              </w:rPr>
              <w:lastRenderedPageBreak/>
              <w:t>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180B3CD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лв/м</w:t>
            </w:r>
          </w:p>
        </w:tc>
        <w:tc>
          <w:tcPr>
            <w:tcW w:w="3945" w:type="dxa"/>
            <w:tcBorders>
              <w:top w:val="nil"/>
              <w:left w:val="nil"/>
              <w:bottom w:val="single" w:sz="8" w:space="0" w:color="auto"/>
              <w:right w:val="single" w:sz="8" w:space="0" w:color="auto"/>
            </w:tcBorders>
            <w:shd w:val="clear" w:color="auto" w:fill="auto"/>
            <w:vAlign w:val="center"/>
            <w:hideMark/>
          </w:tcPr>
          <w:p w14:paraId="022A4B3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подготовка на основата - подравняване и </w:t>
            </w:r>
            <w:r w:rsidRPr="00D06FF2">
              <w:rPr>
                <w:rFonts w:ascii="Times New Roman" w:eastAsia="Times New Roman" w:hAnsi="Times New Roman" w:cs="Times New Roman"/>
                <w:color w:val="000000"/>
                <w:sz w:val="24"/>
                <w:szCs w:val="24"/>
                <w:lang w:val="en-US"/>
              </w:rPr>
              <w:lastRenderedPageBreak/>
              <w:t>уплътняване, доставка и полагане на бетон за основа, доставка и полагане на високи ограничителни бордюри с размер 50/10/50 тип "Ню Джърси" и фугирането им.</w:t>
            </w:r>
          </w:p>
        </w:tc>
      </w:tr>
      <w:tr w:rsidR="00A17BC4" w:rsidRPr="00D06FF2" w14:paraId="7DAAE453"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248E7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69</w:t>
            </w:r>
          </w:p>
        </w:tc>
        <w:tc>
          <w:tcPr>
            <w:tcW w:w="3166" w:type="dxa"/>
            <w:tcBorders>
              <w:top w:val="nil"/>
              <w:left w:val="nil"/>
              <w:bottom w:val="single" w:sz="8" w:space="0" w:color="auto"/>
              <w:right w:val="single" w:sz="8" w:space="0" w:color="auto"/>
            </w:tcBorders>
            <w:shd w:val="clear" w:color="auto" w:fill="auto"/>
            <w:vAlign w:val="center"/>
            <w:hideMark/>
          </w:tcPr>
          <w:p w14:paraId="257A7FF7"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високи ограничителни бордюри с рамери 40/40/15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678BEF8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7E72301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необходимата механизация, инструменти и работен екип за подготовка на основата - подравняване и уплътняване, доставка и полагане на бетон за основа, доставка и полагане на високи ограничителни бордюри с размер 40/40/15 тип "Ню Джърси" и фугирането им.</w:t>
            </w:r>
          </w:p>
        </w:tc>
      </w:tr>
      <w:tr w:rsidR="00A17BC4" w:rsidRPr="00D06FF2" w14:paraId="3940F0C8"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06309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70</w:t>
            </w:r>
          </w:p>
        </w:tc>
        <w:tc>
          <w:tcPr>
            <w:tcW w:w="3166" w:type="dxa"/>
            <w:tcBorders>
              <w:top w:val="nil"/>
              <w:left w:val="nil"/>
              <w:bottom w:val="single" w:sz="8" w:space="0" w:color="auto"/>
              <w:right w:val="single" w:sz="8" w:space="0" w:color="auto"/>
            </w:tcBorders>
            <w:shd w:val="clear" w:color="auto" w:fill="auto"/>
            <w:vAlign w:val="center"/>
            <w:hideMark/>
          </w:tcPr>
          <w:p w14:paraId="28824AF3"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Полагане на бетонови бордюри 18/35/50 и 15/25/50 (с бордюри на обекта)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2982140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7E485DB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бетон за основа, полагане бетонови бордюри 18/35/50 и 15/25/50 (с бордюри на обекта) и фугирането им.</w:t>
            </w:r>
          </w:p>
        </w:tc>
      </w:tr>
      <w:tr w:rsidR="00A17BC4" w:rsidRPr="00D06FF2" w14:paraId="1E9EC567"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B61E95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71</w:t>
            </w:r>
          </w:p>
        </w:tc>
        <w:tc>
          <w:tcPr>
            <w:tcW w:w="3166" w:type="dxa"/>
            <w:tcBorders>
              <w:top w:val="nil"/>
              <w:left w:val="nil"/>
              <w:bottom w:val="single" w:sz="8" w:space="0" w:color="auto"/>
              <w:right w:val="single" w:sz="8" w:space="0" w:color="auto"/>
            </w:tcBorders>
            <w:shd w:val="clear" w:color="auto" w:fill="auto"/>
            <w:vAlign w:val="center"/>
            <w:hideMark/>
          </w:tcPr>
          <w:p w14:paraId="4640BF43"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Полагане на бетонови бордюри 8/16/50 и 10/25/50 (с бордюри на обекта)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3CF64A5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4F8E3BF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подготовка на основата - подравняване и уплътняване, доставка и полагане на бетон за основа, полагане </w:t>
            </w:r>
            <w:r w:rsidRPr="00D06FF2">
              <w:rPr>
                <w:rFonts w:ascii="Times New Roman" w:eastAsia="Times New Roman" w:hAnsi="Times New Roman" w:cs="Times New Roman"/>
                <w:color w:val="000000"/>
                <w:sz w:val="24"/>
                <w:szCs w:val="24"/>
                <w:lang w:val="en-US"/>
              </w:rPr>
              <w:lastRenderedPageBreak/>
              <w:t xml:space="preserve">бетонови </w:t>
            </w:r>
            <w:proofErr w:type="gramStart"/>
            <w:r w:rsidRPr="00D06FF2">
              <w:rPr>
                <w:rFonts w:ascii="Times New Roman" w:eastAsia="Times New Roman" w:hAnsi="Times New Roman" w:cs="Times New Roman"/>
                <w:color w:val="000000"/>
                <w:sz w:val="24"/>
                <w:szCs w:val="24"/>
                <w:lang w:val="en-US"/>
              </w:rPr>
              <w:t>бордюри  8</w:t>
            </w:r>
            <w:proofErr w:type="gramEnd"/>
            <w:r w:rsidRPr="00D06FF2">
              <w:rPr>
                <w:rFonts w:ascii="Times New Roman" w:eastAsia="Times New Roman" w:hAnsi="Times New Roman" w:cs="Times New Roman"/>
                <w:color w:val="000000"/>
                <w:sz w:val="24"/>
                <w:szCs w:val="24"/>
                <w:lang w:val="en-US"/>
              </w:rPr>
              <w:t>/16/50 и 10/25/50 (с бордюри на обекта) и фугирането им.</w:t>
            </w:r>
          </w:p>
        </w:tc>
      </w:tr>
      <w:tr w:rsidR="00A17BC4" w:rsidRPr="00D06FF2" w14:paraId="1FAD94F4"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07B80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72</w:t>
            </w:r>
          </w:p>
        </w:tc>
        <w:tc>
          <w:tcPr>
            <w:tcW w:w="3166" w:type="dxa"/>
            <w:tcBorders>
              <w:top w:val="nil"/>
              <w:left w:val="nil"/>
              <w:bottom w:val="single" w:sz="8" w:space="0" w:color="auto"/>
              <w:right w:val="single" w:sz="8" w:space="0" w:color="auto"/>
            </w:tcBorders>
            <w:shd w:val="clear" w:color="auto" w:fill="auto"/>
            <w:vAlign w:val="center"/>
            <w:hideMark/>
          </w:tcPr>
          <w:p w14:paraId="5F2B42C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направа на тротоар от бетонови плочи - </w:t>
            </w:r>
            <w:proofErr w:type="gramStart"/>
            <w:r w:rsidRPr="00D06FF2">
              <w:rPr>
                <w:rFonts w:ascii="Times New Roman" w:eastAsia="Times New Roman" w:hAnsi="Times New Roman" w:cs="Times New Roman"/>
                <w:color w:val="000000"/>
                <w:sz w:val="24"/>
                <w:szCs w:val="24"/>
                <w:lang w:val="en-US"/>
              </w:rPr>
              <w:t>сиви  30</w:t>
            </w:r>
            <w:proofErr w:type="gramEnd"/>
            <w:r w:rsidRPr="00D06FF2">
              <w:rPr>
                <w:rFonts w:ascii="Times New Roman" w:eastAsia="Times New Roman" w:hAnsi="Times New Roman" w:cs="Times New Roman"/>
                <w:color w:val="000000"/>
                <w:sz w:val="24"/>
                <w:szCs w:val="24"/>
                <w:lang w:val="en-US"/>
              </w:rPr>
              <w:t>/30 см.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19AC9CA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0E02E23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тротоар от бетонови плочи - сиви  30/30 см и фугирането им.</w:t>
            </w:r>
          </w:p>
        </w:tc>
      </w:tr>
      <w:tr w:rsidR="00A17BC4" w:rsidRPr="00D06FF2" w14:paraId="388111A4"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380BD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73</w:t>
            </w:r>
          </w:p>
        </w:tc>
        <w:tc>
          <w:tcPr>
            <w:tcW w:w="3166" w:type="dxa"/>
            <w:tcBorders>
              <w:top w:val="nil"/>
              <w:left w:val="nil"/>
              <w:bottom w:val="single" w:sz="8" w:space="0" w:color="auto"/>
              <w:right w:val="single" w:sz="8" w:space="0" w:color="auto"/>
            </w:tcBorders>
            <w:shd w:val="clear" w:color="auto" w:fill="auto"/>
            <w:vAlign w:val="center"/>
            <w:hideMark/>
          </w:tcPr>
          <w:p w14:paraId="3E2BF21B"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направа на тротоар от бетонови плочи - </w:t>
            </w:r>
            <w:proofErr w:type="gramStart"/>
            <w:r w:rsidRPr="00D06FF2">
              <w:rPr>
                <w:rFonts w:ascii="Times New Roman" w:eastAsia="Times New Roman" w:hAnsi="Times New Roman" w:cs="Times New Roman"/>
                <w:color w:val="000000"/>
                <w:sz w:val="24"/>
                <w:szCs w:val="24"/>
                <w:lang w:val="en-US"/>
              </w:rPr>
              <w:t>цветни  30</w:t>
            </w:r>
            <w:proofErr w:type="gramEnd"/>
            <w:r w:rsidRPr="00D06FF2">
              <w:rPr>
                <w:rFonts w:ascii="Times New Roman" w:eastAsia="Times New Roman" w:hAnsi="Times New Roman" w:cs="Times New Roman"/>
                <w:color w:val="000000"/>
                <w:sz w:val="24"/>
                <w:szCs w:val="24"/>
                <w:lang w:val="en-US"/>
              </w:rPr>
              <w:t>/30 см.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36F3C0F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403E7E5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тротоар от бетонови плочи - цветни 30/30 см и фугирането им.</w:t>
            </w:r>
          </w:p>
        </w:tc>
      </w:tr>
      <w:tr w:rsidR="00A17BC4" w:rsidRPr="00D06FF2" w14:paraId="0A040B19"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8E921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74</w:t>
            </w:r>
          </w:p>
        </w:tc>
        <w:tc>
          <w:tcPr>
            <w:tcW w:w="3166" w:type="dxa"/>
            <w:tcBorders>
              <w:top w:val="nil"/>
              <w:left w:val="nil"/>
              <w:bottom w:val="single" w:sz="8" w:space="0" w:color="auto"/>
              <w:right w:val="single" w:sz="8" w:space="0" w:color="auto"/>
            </w:tcBorders>
            <w:shd w:val="clear" w:color="auto" w:fill="auto"/>
            <w:vAlign w:val="center"/>
            <w:hideMark/>
          </w:tcPr>
          <w:p w14:paraId="5A87BAE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направа на тротоар от бетонови плочи - сиви 40/40см.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2419E00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0FB4113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тротоар от бетонови плочи - сиви 40/40 см и фугирането им.</w:t>
            </w:r>
          </w:p>
        </w:tc>
      </w:tr>
      <w:tr w:rsidR="00A17BC4" w:rsidRPr="00D06FF2" w14:paraId="7AFD7A05"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2A7B7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75</w:t>
            </w:r>
          </w:p>
        </w:tc>
        <w:tc>
          <w:tcPr>
            <w:tcW w:w="3166" w:type="dxa"/>
            <w:tcBorders>
              <w:top w:val="nil"/>
              <w:left w:val="nil"/>
              <w:bottom w:val="single" w:sz="8" w:space="0" w:color="auto"/>
              <w:right w:val="single" w:sz="8" w:space="0" w:color="auto"/>
            </w:tcBorders>
            <w:shd w:val="clear" w:color="auto" w:fill="auto"/>
            <w:vAlign w:val="center"/>
            <w:hideMark/>
          </w:tcPr>
          <w:p w14:paraId="70CEBB8C"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направа на тротоар от бетонови плочи - цветни 40/40см.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45FDE2B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37EF863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тротоар от бетонови плочи - цветни 40/40 см и фугирането им.</w:t>
            </w:r>
          </w:p>
        </w:tc>
      </w:tr>
      <w:tr w:rsidR="00A17BC4" w:rsidRPr="00D06FF2" w14:paraId="4D602E9C"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3F03E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76</w:t>
            </w:r>
          </w:p>
        </w:tc>
        <w:tc>
          <w:tcPr>
            <w:tcW w:w="3166" w:type="dxa"/>
            <w:tcBorders>
              <w:top w:val="nil"/>
              <w:left w:val="nil"/>
              <w:bottom w:val="single" w:sz="8" w:space="0" w:color="auto"/>
              <w:right w:val="single" w:sz="8" w:space="0" w:color="auto"/>
            </w:tcBorders>
            <w:shd w:val="clear" w:color="auto" w:fill="auto"/>
            <w:vAlign w:val="center"/>
            <w:hideMark/>
          </w:tcPr>
          <w:p w14:paraId="3186B3E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Направа на тротоар от бетонови плочи всички размери (с плочи на обекта) </w:t>
            </w:r>
          </w:p>
        </w:tc>
        <w:tc>
          <w:tcPr>
            <w:tcW w:w="1300" w:type="dxa"/>
            <w:tcBorders>
              <w:top w:val="nil"/>
              <w:left w:val="nil"/>
              <w:bottom w:val="single" w:sz="8" w:space="0" w:color="auto"/>
              <w:right w:val="single" w:sz="8" w:space="0" w:color="auto"/>
            </w:tcBorders>
            <w:shd w:val="clear" w:color="auto" w:fill="auto"/>
            <w:vAlign w:val="center"/>
            <w:hideMark/>
          </w:tcPr>
          <w:p w14:paraId="17AF803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42D7017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полагане на тротоар от бетонови плочи всички размери (с плочи на обекта) и фугирането им.</w:t>
            </w:r>
          </w:p>
        </w:tc>
      </w:tr>
      <w:tr w:rsidR="00A17BC4" w:rsidRPr="00D06FF2" w14:paraId="0B168932"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DE9049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77</w:t>
            </w:r>
          </w:p>
        </w:tc>
        <w:tc>
          <w:tcPr>
            <w:tcW w:w="3166" w:type="dxa"/>
            <w:tcBorders>
              <w:top w:val="nil"/>
              <w:left w:val="nil"/>
              <w:bottom w:val="single" w:sz="8" w:space="0" w:color="auto"/>
              <w:right w:val="single" w:sz="8" w:space="0" w:color="auto"/>
            </w:tcBorders>
            <w:shd w:val="clear" w:color="auto" w:fill="auto"/>
            <w:vAlign w:val="center"/>
            <w:hideMark/>
          </w:tcPr>
          <w:p w14:paraId="6F62009A"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направа на тротоар от бетонови плочи 30/30 на циментов разтвор с d=5 см </w:t>
            </w:r>
          </w:p>
        </w:tc>
        <w:tc>
          <w:tcPr>
            <w:tcW w:w="1300" w:type="dxa"/>
            <w:tcBorders>
              <w:top w:val="nil"/>
              <w:left w:val="nil"/>
              <w:bottom w:val="single" w:sz="8" w:space="0" w:color="auto"/>
              <w:right w:val="single" w:sz="8" w:space="0" w:color="auto"/>
            </w:tcBorders>
            <w:shd w:val="clear" w:color="auto" w:fill="auto"/>
            <w:vAlign w:val="center"/>
            <w:hideMark/>
          </w:tcPr>
          <w:p w14:paraId="1DBDF59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1B82FC5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циментов разтвор с дебелина 5 см, доставка и полагане на тротоар от бетонови плочи 30/30 см и фугирането им.</w:t>
            </w:r>
          </w:p>
        </w:tc>
      </w:tr>
      <w:tr w:rsidR="00A17BC4" w:rsidRPr="00D06FF2" w14:paraId="75DB95FE"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A99E78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78</w:t>
            </w:r>
          </w:p>
        </w:tc>
        <w:tc>
          <w:tcPr>
            <w:tcW w:w="3166" w:type="dxa"/>
            <w:tcBorders>
              <w:top w:val="nil"/>
              <w:left w:val="nil"/>
              <w:bottom w:val="single" w:sz="8" w:space="0" w:color="auto"/>
              <w:right w:val="single" w:sz="8" w:space="0" w:color="auto"/>
            </w:tcBorders>
            <w:shd w:val="clear" w:color="auto" w:fill="auto"/>
            <w:vAlign w:val="center"/>
            <w:hideMark/>
          </w:tcPr>
          <w:p w14:paraId="7D531D5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направа на тротоар от бетонови плочи 40/40 на циментов разтвор с d=5 см </w:t>
            </w:r>
          </w:p>
        </w:tc>
        <w:tc>
          <w:tcPr>
            <w:tcW w:w="1300" w:type="dxa"/>
            <w:tcBorders>
              <w:top w:val="nil"/>
              <w:left w:val="nil"/>
              <w:bottom w:val="single" w:sz="8" w:space="0" w:color="auto"/>
              <w:right w:val="single" w:sz="8" w:space="0" w:color="auto"/>
            </w:tcBorders>
            <w:shd w:val="clear" w:color="auto" w:fill="auto"/>
            <w:vAlign w:val="center"/>
            <w:hideMark/>
          </w:tcPr>
          <w:p w14:paraId="789AB9B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62D3E3E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подготовка на основата - подравняване и </w:t>
            </w:r>
            <w:r w:rsidRPr="00D06FF2">
              <w:rPr>
                <w:rFonts w:ascii="Times New Roman" w:eastAsia="Times New Roman" w:hAnsi="Times New Roman" w:cs="Times New Roman"/>
                <w:color w:val="000000"/>
                <w:sz w:val="24"/>
                <w:szCs w:val="24"/>
                <w:lang w:val="en-US"/>
              </w:rPr>
              <w:lastRenderedPageBreak/>
              <w:t>уплътняване, доставка и полагане на циментов разтвор с дебелина 5 см, доставка и полагане на тротоар от бетонови плочи 40/40 см и фугирането им.</w:t>
            </w:r>
          </w:p>
        </w:tc>
      </w:tr>
      <w:tr w:rsidR="00A17BC4" w:rsidRPr="00D06FF2" w14:paraId="0C6D6E31"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16397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79</w:t>
            </w:r>
          </w:p>
        </w:tc>
        <w:tc>
          <w:tcPr>
            <w:tcW w:w="3166" w:type="dxa"/>
            <w:tcBorders>
              <w:top w:val="nil"/>
              <w:left w:val="nil"/>
              <w:bottom w:val="single" w:sz="8" w:space="0" w:color="auto"/>
              <w:right w:val="single" w:sz="8" w:space="0" w:color="auto"/>
            </w:tcBorders>
            <w:shd w:val="clear" w:color="auto" w:fill="auto"/>
            <w:vAlign w:val="center"/>
            <w:hideMark/>
          </w:tcPr>
          <w:p w14:paraId="63A8794D"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направа на тротоар от бетонови тактилни плочи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514279B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7E43DC7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полагане на тротоар от бетонови тактилни плочи всички размери и фугирането им.</w:t>
            </w:r>
          </w:p>
        </w:tc>
      </w:tr>
      <w:tr w:rsidR="00A17BC4" w:rsidRPr="00D06FF2" w14:paraId="6DAB2FB5"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2900A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80</w:t>
            </w:r>
          </w:p>
        </w:tc>
        <w:tc>
          <w:tcPr>
            <w:tcW w:w="3166" w:type="dxa"/>
            <w:tcBorders>
              <w:top w:val="nil"/>
              <w:left w:val="nil"/>
              <w:bottom w:val="single" w:sz="8" w:space="0" w:color="auto"/>
              <w:right w:val="single" w:sz="8" w:space="0" w:color="auto"/>
            </w:tcBorders>
            <w:shd w:val="clear" w:color="auto" w:fill="auto"/>
            <w:vAlign w:val="center"/>
            <w:hideMark/>
          </w:tcPr>
          <w:p w14:paraId="090BD38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монтаж на настилка от бетонови паркинг решетки на тревна фуга включително доставка и разстилане на пръст във фугите </w:t>
            </w:r>
            <w:proofErr w:type="gramStart"/>
            <w:r w:rsidRPr="00D06FF2">
              <w:rPr>
                <w:rFonts w:ascii="Times New Roman" w:eastAsia="Times New Roman" w:hAnsi="Times New Roman" w:cs="Times New Roman"/>
                <w:color w:val="000000"/>
                <w:sz w:val="24"/>
                <w:szCs w:val="24"/>
                <w:lang w:val="en-US"/>
              </w:rPr>
              <w:t>и  затревяване</w:t>
            </w:r>
            <w:proofErr w:type="gramEnd"/>
            <w:r w:rsidRPr="00D06FF2">
              <w:rPr>
                <w:rFonts w:ascii="Times New Roman" w:eastAsia="Times New Roman" w:hAnsi="Times New Roman" w:cs="Times New Roman"/>
                <w:color w:val="000000"/>
                <w:sz w:val="24"/>
                <w:szCs w:val="24"/>
                <w:lang w:val="en-US"/>
              </w:rPr>
              <w:t>.</w:t>
            </w:r>
          </w:p>
        </w:tc>
        <w:tc>
          <w:tcPr>
            <w:tcW w:w="1300" w:type="dxa"/>
            <w:tcBorders>
              <w:top w:val="nil"/>
              <w:left w:val="nil"/>
              <w:bottom w:val="single" w:sz="8" w:space="0" w:color="auto"/>
              <w:right w:val="single" w:sz="8" w:space="0" w:color="auto"/>
            </w:tcBorders>
            <w:shd w:val="clear" w:color="auto" w:fill="auto"/>
            <w:vAlign w:val="center"/>
            <w:hideMark/>
          </w:tcPr>
          <w:p w14:paraId="25BDA97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781C385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бетонови паркинг решетки на тревна фуга, разстилане на пръст във фугите и затревяване.</w:t>
            </w:r>
          </w:p>
        </w:tc>
      </w:tr>
      <w:tr w:rsidR="00A17BC4" w:rsidRPr="00D06FF2" w14:paraId="41479FDB"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B52308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81</w:t>
            </w:r>
          </w:p>
        </w:tc>
        <w:tc>
          <w:tcPr>
            <w:tcW w:w="3166" w:type="dxa"/>
            <w:tcBorders>
              <w:top w:val="nil"/>
              <w:left w:val="nil"/>
              <w:bottom w:val="single" w:sz="8" w:space="0" w:color="auto"/>
              <w:right w:val="single" w:sz="8" w:space="0" w:color="auto"/>
            </w:tcBorders>
            <w:shd w:val="clear" w:color="auto" w:fill="auto"/>
            <w:vAlign w:val="center"/>
            <w:hideMark/>
          </w:tcPr>
          <w:p w14:paraId="7B1DB6E3"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на материали и направа на настилка от бетонови паважни блокчета-сиви всички размери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3DFE139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574305F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w:t>
            </w:r>
            <w:r w:rsidRPr="00D06FF2">
              <w:rPr>
                <w:rFonts w:ascii="Times New Roman" w:eastAsia="Times New Roman" w:hAnsi="Times New Roman" w:cs="Times New Roman"/>
                <w:color w:val="000000"/>
                <w:sz w:val="24"/>
                <w:szCs w:val="24"/>
                <w:lang w:val="en-US"/>
              </w:rPr>
              <w:lastRenderedPageBreak/>
              <w:t>бетонови паважни блокчета-сиви всички размери и фугирането им.</w:t>
            </w:r>
          </w:p>
        </w:tc>
      </w:tr>
      <w:tr w:rsidR="00A17BC4" w:rsidRPr="00D06FF2" w14:paraId="1BD69C34"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CC5BF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82</w:t>
            </w:r>
          </w:p>
        </w:tc>
        <w:tc>
          <w:tcPr>
            <w:tcW w:w="3166" w:type="dxa"/>
            <w:tcBorders>
              <w:top w:val="nil"/>
              <w:left w:val="nil"/>
              <w:bottom w:val="single" w:sz="8" w:space="0" w:color="auto"/>
              <w:right w:val="single" w:sz="8" w:space="0" w:color="auto"/>
            </w:tcBorders>
            <w:shd w:val="clear" w:color="auto" w:fill="auto"/>
            <w:vAlign w:val="center"/>
            <w:hideMark/>
          </w:tcPr>
          <w:p w14:paraId="01F0F08B"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на материали и направа на настилка от бетонови паважни блокчета-цветни всички размери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1348C7D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6A2801B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бетонови паважни блокчета-цветни всички размери и фугирането им.</w:t>
            </w:r>
          </w:p>
        </w:tc>
      </w:tr>
      <w:tr w:rsidR="00A17BC4" w:rsidRPr="00D06FF2" w14:paraId="38CA8BCF"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333EC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83</w:t>
            </w:r>
          </w:p>
        </w:tc>
        <w:tc>
          <w:tcPr>
            <w:tcW w:w="3166" w:type="dxa"/>
            <w:tcBorders>
              <w:top w:val="nil"/>
              <w:left w:val="nil"/>
              <w:bottom w:val="single" w:sz="8" w:space="0" w:color="auto"/>
              <w:right w:val="single" w:sz="8" w:space="0" w:color="auto"/>
            </w:tcBorders>
            <w:shd w:val="clear" w:color="auto" w:fill="auto"/>
            <w:vAlign w:val="center"/>
            <w:hideMark/>
          </w:tcPr>
          <w:p w14:paraId="2FFB06A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Пренареждане на настилка от бетонови паважни блокчета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14:paraId="4C3AB8F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03D5B69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разваляне на настилка от бетонови паважни блокчета включително изкопаване, подготовка на основата - подравняване и уплътняване, доставка и полагане на пясък за подложка с дебелина 5 см и фугирането им.</w:t>
            </w:r>
          </w:p>
        </w:tc>
      </w:tr>
      <w:tr w:rsidR="00A17BC4" w:rsidRPr="00D06FF2" w14:paraId="0F5515E4"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624C9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84</w:t>
            </w:r>
          </w:p>
        </w:tc>
        <w:tc>
          <w:tcPr>
            <w:tcW w:w="3166" w:type="dxa"/>
            <w:tcBorders>
              <w:top w:val="nil"/>
              <w:left w:val="nil"/>
              <w:bottom w:val="single" w:sz="8" w:space="0" w:color="auto"/>
              <w:right w:val="single" w:sz="8" w:space="0" w:color="auto"/>
            </w:tcBorders>
            <w:shd w:val="clear" w:color="auto" w:fill="auto"/>
            <w:vAlign w:val="center"/>
            <w:hideMark/>
          </w:tcPr>
          <w:p w14:paraId="4F20B57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кофраж, армировка клас АIII, БДС 4758-84 и бетон С10/12 </w:t>
            </w:r>
            <w:proofErr w:type="gramStart"/>
            <w:r w:rsidRPr="00D06FF2">
              <w:rPr>
                <w:rFonts w:ascii="Times New Roman" w:eastAsia="Times New Roman" w:hAnsi="Times New Roman" w:cs="Times New Roman"/>
                <w:color w:val="000000"/>
                <w:sz w:val="24"/>
                <w:szCs w:val="24"/>
                <w:lang w:val="en-US"/>
              </w:rPr>
              <w:t>и  направа</w:t>
            </w:r>
            <w:proofErr w:type="gramEnd"/>
            <w:r w:rsidRPr="00D06FF2">
              <w:rPr>
                <w:rFonts w:ascii="Times New Roman" w:eastAsia="Times New Roman" w:hAnsi="Times New Roman" w:cs="Times New Roman"/>
                <w:color w:val="000000"/>
                <w:sz w:val="24"/>
                <w:szCs w:val="24"/>
                <w:lang w:val="en-US"/>
              </w:rPr>
              <w:t xml:space="preserve"> на тротоар от армиран бетон при подходи и др.,</w:t>
            </w:r>
          </w:p>
        </w:tc>
        <w:tc>
          <w:tcPr>
            <w:tcW w:w="1300" w:type="dxa"/>
            <w:tcBorders>
              <w:top w:val="nil"/>
              <w:left w:val="nil"/>
              <w:bottom w:val="single" w:sz="8" w:space="0" w:color="auto"/>
              <w:right w:val="nil"/>
            </w:tcBorders>
            <w:shd w:val="clear" w:color="auto" w:fill="auto"/>
            <w:vAlign w:val="center"/>
            <w:hideMark/>
          </w:tcPr>
          <w:p w14:paraId="34DD643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2C59E28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доставка на материали и монтаж на кофраж, армировка и бетон C10/12 за направа на тротоар </w:t>
            </w:r>
          </w:p>
        </w:tc>
      </w:tr>
      <w:tr w:rsidR="00A17BC4" w:rsidRPr="00D06FF2" w14:paraId="07DFF4AA"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E35771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85</w:t>
            </w:r>
          </w:p>
        </w:tc>
        <w:tc>
          <w:tcPr>
            <w:tcW w:w="3166" w:type="dxa"/>
            <w:tcBorders>
              <w:top w:val="nil"/>
              <w:left w:val="nil"/>
              <w:bottom w:val="single" w:sz="8" w:space="0" w:color="auto"/>
              <w:right w:val="single" w:sz="8" w:space="0" w:color="auto"/>
            </w:tcBorders>
            <w:shd w:val="clear" w:color="auto" w:fill="auto"/>
            <w:vAlign w:val="center"/>
            <w:hideMark/>
          </w:tcPr>
          <w:p w14:paraId="7425733B"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Повдигане на съществуващи ДШ (дъждоприемни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single" w:sz="8" w:space="0" w:color="auto"/>
            </w:tcBorders>
            <w:shd w:val="clear" w:color="auto" w:fill="auto"/>
            <w:vAlign w:val="center"/>
            <w:hideMark/>
          </w:tcPr>
          <w:p w14:paraId="5BC2972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532D31E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изрязване на настилката, изкопаване/насипване до нужното ниво, фиксиране на елемента и възстановяванена настилката. </w:t>
            </w:r>
          </w:p>
        </w:tc>
      </w:tr>
      <w:tr w:rsidR="00A17BC4" w:rsidRPr="00D06FF2" w14:paraId="0550B1A0"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5B9C26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86</w:t>
            </w:r>
          </w:p>
        </w:tc>
        <w:tc>
          <w:tcPr>
            <w:tcW w:w="3166" w:type="dxa"/>
            <w:tcBorders>
              <w:top w:val="nil"/>
              <w:left w:val="nil"/>
              <w:bottom w:val="single" w:sz="8" w:space="0" w:color="auto"/>
              <w:right w:val="single" w:sz="8" w:space="0" w:color="auto"/>
            </w:tcBorders>
            <w:shd w:val="clear" w:color="auto" w:fill="auto"/>
            <w:vAlign w:val="center"/>
            <w:hideMark/>
          </w:tcPr>
          <w:p w14:paraId="3263961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Потапяне на съществуваща ДШ (дъждоприемна шахта)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single" w:sz="8" w:space="0" w:color="auto"/>
            </w:tcBorders>
            <w:shd w:val="clear" w:color="auto" w:fill="auto"/>
            <w:vAlign w:val="center"/>
            <w:hideMark/>
          </w:tcPr>
          <w:p w14:paraId="31813AA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45B329A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изрязване на настилката изкопаване/насипване до нужното ниво, фиксиране на елемента и възстановяванена настилката. </w:t>
            </w:r>
          </w:p>
        </w:tc>
      </w:tr>
      <w:tr w:rsidR="00A17BC4" w:rsidRPr="00D06FF2" w14:paraId="48A8F8D7"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BAFA1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87</w:t>
            </w:r>
          </w:p>
        </w:tc>
        <w:tc>
          <w:tcPr>
            <w:tcW w:w="3166" w:type="dxa"/>
            <w:tcBorders>
              <w:top w:val="nil"/>
              <w:left w:val="nil"/>
              <w:bottom w:val="single" w:sz="8" w:space="0" w:color="auto"/>
              <w:right w:val="single" w:sz="8" w:space="0" w:color="auto"/>
            </w:tcBorders>
            <w:shd w:val="clear" w:color="auto" w:fill="auto"/>
            <w:vAlign w:val="center"/>
            <w:hideMark/>
          </w:tcPr>
          <w:p w14:paraId="3718988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single" w:sz="8" w:space="0" w:color="auto"/>
            </w:tcBorders>
            <w:shd w:val="clear" w:color="auto" w:fill="auto"/>
            <w:vAlign w:val="center"/>
            <w:hideMark/>
          </w:tcPr>
          <w:p w14:paraId="45A01C8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2A743F3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изрязване на настилката изкопаване/насипване до нужното ниво, </w:t>
            </w:r>
            <w:proofErr w:type="gramStart"/>
            <w:r w:rsidRPr="00D06FF2">
              <w:rPr>
                <w:rFonts w:ascii="Times New Roman" w:eastAsia="Times New Roman" w:hAnsi="Times New Roman" w:cs="Times New Roman"/>
                <w:color w:val="000000"/>
                <w:sz w:val="24"/>
                <w:szCs w:val="24"/>
                <w:lang w:val="en-US"/>
              </w:rPr>
              <w:t>фиксиране  на</w:t>
            </w:r>
            <w:proofErr w:type="gramEnd"/>
            <w:r w:rsidRPr="00D06FF2">
              <w:rPr>
                <w:rFonts w:ascii="Times New Roman" w:eastAsia="Times New Roman" w:hAnsi="Times New Roman" w:cs="Times New Roman"/>
                <w:color w:val="000000"/>
                <w:sz w:val="24"/>
                <w:szCs w:val="24"/>
                <w:lang w:val="en-US"/>
              </w:rPr>
              <w:t xml:space="preserve"> елемента и възстановяванена настилката. </w:t>
            </w:r>
          </w:p>
        </w:tc>
      </w:tr>
      <w:tr w:rsidR="00A17BC4" w:rsidRPr="00D06FF2" w14:paraId="0C519603"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55F393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88</w:t>
            </w:r>
          </w:p>
        </w:tc>
        <w:tc>
          <w:tcPr>
            <w:tcW w:w="3166" w:type="dxa"/>
            <w:tcBorders>
              <w:top w:val="nil"/>
              <w:left w:val="nil"/>
              <w:bottom w:val="single" w:sz="8" w:space="0" w:color="auto"/>
              <w:right w:val="single" w:sz="8" w:space="0" w:color="auto"/>
            </w:tcBorders>
            <w:shd w:val="clear" w:color="auto" w:fill="auto"/>
            <w:vAlign w:val="center"/>
            <w:hideMark/>
          </w:tcPr>
          <w:p w14:paraId="0123603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Потапяне на съществуваща РШ (ревизионна шахта) включително изрязване на настилката, изкопаване/насипване до </w:t>
            </w:r>
            <w:r w:rsidRPr="00D06FF2">
              <w:rPr>
                <w:rFonts w:ascii="Times New Roman" w:eastAsia="Times New Roman" w:hAnsi="Times New Roman" w:cs="Times New Roman"/>
                <w:color w:val="000000"/>
                <w:sz w:val="24"/>
                <w:szCs w:val="24"/>
                <w:lang w:val="en-US"/>
              </w:rPr>
              <w:lastRenderedPageBreak/>
              <w:t>нужното ниво, фиксиране на елемента и възстановяване на настилката.</w:t>
            </w:r>
          </w:p>
        </w:tc>
        <w:tc>
          <w:tcPr>
            <w:tcW w:w="1300" w:type="dxa"/>
            <w:tcBorders>
              <w:top w:val="nil"/>
              <w:left w:val="nil"/>
              <w:bottom w:val="single" w:sz="8" w:space="0" w:color="auto"/>
              <w:right w:val="single" w:sz="8" w:space="0" w:color="auto"/>
            </w:tcBorders>
            <w:shd w:val="clear" w:color="auto" w:fill="auto"/>
            <w:vAlign w:val="center"/>
            <w:hideMark/>
          </w:tcPr>
          <w:p w14:paraId="452E879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лв/бр</w:t>
            </w:r>
          </w:p>
        </w:tc>
        <w:tc>
          <w:tcPr>
            <w:tcW w:w="3945" w:type="dxa"/>
            <w:tcBorders>
              <w:top w:val="nil"/>
              <w:left w:val="nil"/>
              <w:bottom w:val="single" w:sz="8" w:space="0" w:color="auto"/>
              <w:right w:val="single" w:sz="8" w:space="0" w:color="auto"/>
            </w:tcBorders>
            <w:shd w:val="clear" w:color="auto" w:fill="auto"/>
            <w:vAlign w:val="center"/>
            <w:hideMark/>
          </w:tcPr>
          <w:p w14:paraId="251406B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изрязване на настилката изкопаване/насипване до нужното ниво, фиксиране на </w:t>
            </w:r>
            <w:r w:rsidRPr="00D06FF2">
              <w:rPr>
                <w:rFonts w:ascii="Times New Roman" w:eastAsia="Times New Roman" w:hAnsi="Times New Roman" w:cs="Times New Roman"/>
                <w:color w:val="000000"/>
                <w:sz w:val="24"/>
                <w:szCs w:val="24"/>
                <w:lang w:val="en-US"/>
              </w:rPr>
              <w:lastRenderedPageBreak/>
              <w:t xml:space="preserve">елемента и възстановяванена настилката. </w:t>
            </w:r>
          </w:p>
        </w:tc>
      </w:tr>
      <w:tr w:rsidR="00A17BC4" w:rsidRPr="00D06FF2" w14:paraId="1BA86D83"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F49F2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89</w:t>
            </w:r>
          </w:p>
        </w:tc>
        <w:tc>
          <w:tcPr>
            <w:tcW w:w="3166" w:type="dxa"/>
            <w:tcBorders>
              <w:top w:val="nil"/>
              <w:left w:val="nil"/>
              <w:bottom w:val="single" w:sz="8" w:space="0" w:color="auto"/>
              <w:right w:val="single" w:sz="8" w:space="0" w:color="auto"/>
            </w:tcBorders>
            <w:shd w:val="clear" w:color="auto" w:fill="auto"/>
            <w:vAlign w:val="center"/>
            <w:hideMark/>
          </w:tcPr>
          <w:p w14:paraId="338B29A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nil"/>
            </w:tcBorders>
            <w:shd w:val="clear" w:color="auto" w:fill="auto"/>
            <w:vAlign w:val="center"/>
            <w:hideMark/>
          </w:tcPr>
          <w:p w14:paraId="7CCA079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6D922BD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изрязване на настилката изкопаване/насипване до нужното ниво, фиксиране на елемента и възстановяванена настилката. </w:t>
            </w:r>
          </w:p>
        </w:tc>
      </w:tr>
      <w:tr w:rsidR="00A17BC4" w:rsidRPr="00D06FF2" w14:paraId="10131C9F"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7DFA0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90</w:t>
            </w:r>
          </w:p>
        </w:tc>
        <w:tc>
          <w:tcPr>
            <w:tcW w:w="3166" w:type="dxa"/>
            <w:tcBorders>
              <w:top w:val="nil"/>
              <w:left w:val="nil"/>
              <w:bottom w:val="single" w:sz="8" w:space="0" w:color="auto"/>
              <w:right w:val="single" w:sz="8" w:space="0" w:color="auto"/>
            </w:tcBorders>
            <w:shd w:val="clear" w:color="auto" w:fill="auto"/>
            <w:vAlign w:val="center"/>
            <w:hideMark/>
          </w:tcPr>
          <w:p w14:paraId="26EEBF28"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Потапяне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nil"/>
            </w:tcBorders>
            <w:shd w:val="clear" w:color="auto" w:fill="auto"/>
            <w:vAlign w:val="center"/>
            <w:hideMark/>
          </w:tcPr>
          <w:p w14:paraId="302833B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11554A6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w:t>
            </w:r>
            <w:proofErr w:type="gramStart"/>
            <w:r w:rsidRPr="00D06FF2">
              <w:rPr>
                <w:rFonts w:ascii="Times New Roman" w:eastAsia="Times New Roman" w:hAnsi="Times New Roman" w:cs="Times New Roman"/>
                <w:color w:val="000000"/>
                <w:sz w:val="24"/>
                <w:szCs w:val="24"/>
                <w:lang w:val="en-US"/>
              </w:rPr>
              <w:t>екип  за</w:t>
            </w:r>
            <w:proofErr w:type="gramEnd"/>
            <w:r w:rsidRPr="00D06FF2">
              <w:rPr>
                <w:rFonts w:ascii="Times New Roman" w:eastAsia="Times New Roman" w:hAnsi="Times New Roman" w:cs="Times New Roman"/>
                <w:color w:val="000000"/>
                <w:sz w:val="24"/>
                <w:szCs w:val="24"/>
                <w:lang w:val="en-US"/>
              </w:rPr>
              <w:t xml:space="preserve"> ремонта на изрязване на настилката изкопаване/насипване до нужното ниво, фиксиране на елемента и възстановяванена настилката. </w:t>
            </w:r>
          </w:p>
        </w:tc>
      </w:tr>
      <w:tr w:rsidR="00A17BC4" w:rsidRPr="00D06FF2" w14:paraId="35D0856E"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83DA7C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91</w:t>
            </w:r>
          </w:p>
        </w:tc>
        <w:tc>
          <w:tcPr>
            <w:tcW w:w="3166" w:type="dxa"/>
            <w:tcBorders>
              <w:top w:val="nil"/>
              <w:left w:val="nil"/>
              <w:bottom w:val="single" w:sz="8" w:space="0" w:color="auto"/>
              <w:right w:val="single" w:sz="8" w:space="0" w:color="auto"/>
            </w:tcBorders>
            <w:shd w:val="clear" w:color="auto" w:fill="auto"/>
            <w:vAlign w:val="center"/>
            <w:hideMark/>
          </w:tcPr>
          <w:p w14:paraId="005A30A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Повдигане на съществуващ противопожарен кран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nil"/>
            </w:tcBorders>
            <w:shd w:val="clear" w:color="auto" w:fill="auto"/>
            <w:vAlign w:val="center"/>
            <w:hideMark/>
          </w:tcPr>
          <w:p w14:paraId="1F08078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w:t>
            </w:r>
            <w:proofErr w:type="gramStart"/>
            <w:r w:rsidRPr="00D06FF2">
              <w:rPr>
                <w:rFonts w:ascii="Times New Roman" w:eastAsia="Times New Roman" w:hAnsi="Times New Roman" w:cs="Times New Roman"/>
                <w:color w:val="000000"/>
                <w:sz w:val="24"/>
                <w:szCs w:val="24"/>
                <w:lang w:val="en-US"/>
              </w:rPr>
              <w:t>./</w:t>
            </w:r>
            <w:proofErr w:type="gramEnd"/>
            <w:r w:rsidRPr="00D06FF2">
              <w:rPr>
                <w:rFonts w:ascii="Times New Roman" w:eastAsia="Times New Roman" w:hAnsi="Times New Roman" w:cs="Times New Roman"/>
                <w:color w:val="000000"/>
                <w:sz w:val="24"/>
                <w:szCs w:val="24"/>
                <w:lang w:val="en-US"/>
              </w:rPr>
              <w:t>бр.</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121474C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w:t>
            </w:r>
            <w:proofErr w:type="gramStart"/>
            <w:r w:rsidRPr="00D06FF2">
              <w:rPr>
                <w:rFonts w:ascii="Times New Roman" w:eastAsia="Times New Roman" w:hAnsi="Times New Roman" w:cs="Times New Roman"/>
                <w:color w:val="000000"/>
                <w:sz w:val="24"/>
                <w:szCs w:val="24"/>
                <w:lang w:val="en-US"/>
              </w:rPr>
              <w:t>екип  за</w:t>
            </w:r>
            <w:proofErr w:type="gramEnd"/>
            <w:r w:rsidRPr="00D06FF2">
              <w:rPr>
                <w:rFonts w:ascii="Times New Roman" w:eastAsia="Times New Roman" w:hAnsi="Times New Roman" w:cs="Times New Roman"/>
                <w:color w:val="000000"/>
                <w:sz w:val="24"/>
                <w:szCs w:val="24"/>
                <w:lang w:val="en-US"/>
              </w:rPr>
              <w:t xml:space="preserve"> ремонта на изрязване на настилката изкопаване/насипване до нужното ниво, фиксиране на елемента и възстановяванена настилката. </w:t>
            </w:r>
          </w:p>
        </w:tc>
      </w:tr>
      <w:tr w:rsidR="00A17BC4" w:rsidRPr="00D06FF2" w14:paraId="2B5F0AC3"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B9B9AF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92</w:t>
            </w:r>
          </w:p>
        </w:tc>
        <w:tc>
          <w:tcPr>
            <w:tcW w:w="3166" w:type="dxa"/>
            <w:tcBorders>
              <w:top w:val="nil"/>
              <w:left w:val="nil"/>
              <w:bottom w:val="single" w:sz="8" w:space="0" w:color="auto"/>
              <w:right w:val="single" w:sz="8" w:space="0" w:color="auto"/>
            </w:tcBorders>
            <w:shd w:val="clear" w:color="auto" w:fill="auto"/>
            <w:vAlign w:val="center"/>
            <w:hideMark/>
          </w:tcPr>
          <w:p w14:paraId="3B94AC9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Почистване на дъждоприемна шахта, включително изпълнение на всички необходими работи и превоз на отпадъците до депо/без такса депо/.</w:t>
            </w:r>
          </w:p>
        </w:tc>
        <w:tc>
          <w:tcPr>
            <w:tcW w:w="1300" w:type="dxa"/>
            <w:tcBorders>
              <w:top w:val="nil"/>
              <w:left w:val="nil"/>
              <w:bottom w:val="single" w:sz="8" w:space="0" w:color="auto"/>
              <w:right w:val="single" w:sz="8" w:space="0" w:color="auto"/>
            </w:tcBorders>
            <w:shd w:val="clear" w:color="auto" w:fill="auto"/>
            <w:vAlign w:val="center"/>
            <w:hideMark/>
          </w:tcPr>
          <w:p w14:paraId="51AD821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w:t>
            </w:r>
            <w:proofErr w:type="gramStart"/>
            <w:r w:rsidRPr="00D06FF2">
              <w:rPr>
                <w:rFonts w:ascii="Times New Roman" w:eastAsia="Times New Roman" w:hAnsi="Times New Roman" w:cs="Times New Roman"/>
                <w:color w:val="000000"/>
                <w:sz w:val="24"/>
                <w:szCs w:val="24"/>
                <w:lang w:val="en-US"/>
              </w:rPr>
              <w:t>./</w:t>
            </w:r>
            <w:proofErr w:type="gramEnd"/>
            <w:r w:rsidRPr="00D06FF2">
              <w:rPr>
                <w:rFonts w:ascii="Times New Roman" w:eastAsia="Times New Roman" w:hAnsi="Times New Roman" w:cs="Times New Roman"/>
                <w:color w:val="000000"/>
                <w:sz w:val="24"/>
                <w:szCs w:val="24"/>
                <w:lang w:val="en-US"/>
              </w:rPr>
              <w:t>бр.</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52592"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Дейността включва  почистване и отпушване на шахти и отводнителни тръби с необходимата механизация и работна ръка, натоварване и превоз на отпадъците до депо/без такса депо/</w:t>
            </w:r>
          </w:p>
        </w:tc>
      </w:tr>
      <w:tr w:rsidR="00A17BC4" w:rsidRPr="00D06FF2" w14:paraId="4A55B58D"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2CA19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93</w:t>
            </w:r>
          </w:p>
        </w:tc>
        <w:tc>
          <w:tcPr>
            <w:tcW w:w="3166" w:type="dxa"/>
            <w:tcBorders>
              <w:top w:val="nil"/>
              <w:left w:val="nil"/>
              <w:bottom w:val="single" w:sz="8" w:space="0" w:color="auto"/>
              <w:right w:val="single" w:sz="8" w:space="0" w:color="auto"/>
            </w:tcBorders>
            <w:shd w:val="clear" w:color="auto" w:fill="auto"/>
            <w:vAlign w:val="center"/>
            <w:hideMark/>
          </w:tcPr>
          <w:p w14:paraId="633F49DC"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бетон С8/10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0E01657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669DAF2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D06FF2">
              <w:rPr>
                <w:rFonts w:ascii="Times New Roman" w:eastAsia="Times New Roman" w:hAnsi="Times New Roman" w:cs="Times New Roman"/>
                <w:color w:val="000000"/>
                <w:sz w:val="24"/>
                <w:szCs w:val="24"/>
                <w:lang w:val="en-US"/>
              </w:rPr>
              <w:t>уплътняване(</w:t>
            </w:r>
            <w:proofErr w:type="gramEnd"/>
            <w:r w:rsidRPr="00D06FF2">
              <w:rPr>
                <w:rFonts w:ascii="Times New Roman" w:eastAsia="Times New Roman" w:hAnsi="Times New Roman" w:cs="Times New Roman"/>
                <w:color w:val="000000"/>
                <w:sz w:val="24"/>
                <w:szCs w:val="24"/>
                <w:lang w:val="en-US"/>
              </w:rPr>
              <w:t>вибриране) на бетон С8/10, без да се достига десортиране на сместа.</w:t>
            </w:r>
          </w:p>
        </w:tc>
      </w:tr>
      <w:tr w:rsidR="00A17BC4" w:rsidRPr="00D06FF2" w14:paraId="7E52DD54"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22AD2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94</w:t>
            </w:r>
          </w:p>
        </w:tc>
        <w:tc>
          <w:tcPr>
            <w:tcW w:w="3166" w:type="dxa"/>
            <w:tcBorders>
              <w:top w:val="nil"/>
              <w:left w:val="nil"/>
              <w:bottom w:val="single" w:sz="8" w:space="0" w:color="auto"/>
              <w:right w:val="single" w:sz="8" w:space="0" w:color="auto"/>
            </w:tcBorders>
            <w:shd w:val="clear" w:color="auto" w:fill="auto"/>
            <w:vAlign w:val="center"/>
            <w:hideMark/>
          </w:tcPr>
          <w:p w14:paraId="2E597D3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бетон С10/12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3A25B53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53A50F9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D06FF2">
              <w:rPr>
                <w:rFonts w:ascii="Times New Roman" w:eastAsia="Times New Roman" w:hAnsi="Times New Roman" w:cs="Times New Roman"/>
                <w:color w:val="000000"/>
                <w:sz w:val="24"/>
                <w:szCs w:val="24"/>
                <w:lang w:val="en-US"/>
              </w:rPr>
              <w:t>уплътняване(</w:t>
            </w:r>
            <w:proofErr w:type="gramEnd"/>
            <w:r w:rsidRPr="00D06FF2">
              <w:rPr>
                <w:rFonts w:ascii="Times New Roman" w:eastAsia="Times New Roman" w:hAnsi="Times New Roman" w:cs="Times New Roman"/>
                <w:color w:val="000000"/>
                <w:sz w:val="24"/>
                <w:szCs w:val="24"/>
                <w:lang w:val="en-US"/>
              </w:rPr>
              <w:t>вибриране) на бетон С10/12, без да се достига десортиране на сместа.</w:t>
            </w:r>
          </w:p>
        </w:tc>
      </w:tr>
      <w:tr w:rsidR="00A17BC4" w:rsidRPr="00D06FF2" w14:paraId="33E3C5D4"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01CD6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95</w:t>
            </w:r>
          </w:p>
        </w:tc>
        <w:tc>
          <w:tcPr>
            <w:tcW w:w="3166" w:type="dxa"/>
            <w:tcBorders>
              <w:top w:val="nil"/>
              <w:left w:val="nil"/>
              <w:bottom w:val="single" w:sz="8" w:space="0" w:color="auto"/>
              <w:right w:val="single" w:sz="8" w:space="0" w:color="auto"/>
            </w:tcBorders>
            <w:shd w:val="clear" w:color="auto" w:fill="auto"/>
            <w:vAlign w:val="center"/>
            <w:hideMark/>
          </w:tcPr>
          <w:p w14:paraId="7C33072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бетон С12/15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4CA5FEE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173052C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D06FF2">
              <w:rPr>
                <w:rFonts w:ascii="Times New Roman" w:eastAsia="Times New Roman" w:hAnsi="Times New Roman" w:cs="Times New Roman"/>
                <w:color w:val="000000"/>
                <w:sz w:val="24"/>
                <w:szCs w:val="24"/>
                <w:lang w:val="en-US"/>
              </w:rPr>
              <w:t>уплътняване(</w:t>
            </w:r>
            <w:proofErr w:type="gramEnd"/>
            <w:r w:rsidRPr="00D06FF2">
              <w:rPr>
                <w:rFonts w:ascii="Times New Roman" w:eastAsia="Times New Roman" w:hAnsi="Times New Roman" w:cs="Times New Roman"/>
                <w:color w:val="000000"/>
                <w:sz w:val="24"/>
                <w:szCs w:val="24"/>
                <w:lang w:val="en-US"/>
              </w:rPr>
              <w:t>вибриране) на бетон С12/15, без да се достига десортиране на сместа.</w:t>
            </w:r>
          </w:p>
        </w:tc>
      </w:tr>
      <w:tr w:rsidR="00A17BC4" w:rsidRPr="00D06FF2" w14:paraId="27D03393"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429185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96</w:t>
            </w:r>
          </w:p>
        </w:tc>
        <w:tc>
          <w:tcPr>
            <w:tcW w:w="3166" w:type="dxa"/>
            <w:tcBorders>
              <w:top w:val="nil"/>
              <w:left w:val="nil"/>
              <w:bottom w:val="single" w:sz="8" w:space="0" w:color="auto"/>
              <w:right w:val="single" w:sz="8" w:space="0" w:color="auto"/>
            </w:tcBorders>
            <w:shd w:val="clear" w:color="auto" w:fill="auto"/>
            <w:vAlign w:val="center"/>
            <w:hideMark/>
          </w:tcPr>
          <w:p w14:paraId="77971ED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бетон С16/20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7B86ED2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0244E34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D06FF2">
              <w:rPr>
                <w:rFonts w:ascii="Times New Roman" w:eastAsia="Times New Roman" w:hAnsi="Times New Roman" w:cs="Times New Roman"/>
                <w:color w:val="000000"/>
                <w:sz w:val="24"/>
                <w:szCs w:val="24"/>
                <w:lang w:val="en-US"/>
              </w:rPr>
              <w:t>уплътняване(</w:t>
            </w:r>
            <w:proofErr w:type="gramEnd"/>
            <w:r w:rsidRPr="00D06FF2">
              <w:rPr>
                <w:rFonts w:ascii="Times New Roman" w:eastAsia="Times New Roman" w:hAnsi="Times New Roman" w:cs="Times New Roman"/>
                <w:color w:val="000000"/>
                <w:sz w:val="24"/>
                <w:szCs w:val="24"/>
                <w:lang w:val="en-US"/>
              </w:rPr>
              <w:t>вибриране) на бетон С16/20, без да се достига десортиране на сместа.</w:t>
            </w:r>
          </w:p>
        </w:tc>
      </w:tr>
      <w:tr w:rsidR="00A17BC4" w:rsidRPr="00D06FF2" w14:paraId="5CB41EA4"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574FE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97</w:t>
            </w:r>
          </w:p>
        </w:tc>
        <w:tc>
          <w:tcPr>
            <w:tcW w:w="3166" w:type="dxa"/>
            <w:tcBorders>
              <w:top w:val="nil"/>
              <w:left w:val="nil"/>
              <w:bottom w:val="single" w:sz="8" w:space="0" w:color="auto"/>
              <w:right w:val="single" w:sz="8" w:space="0" w:color="auto"/>
            </w:tcBorders>
            <w:shd w:val="clear" w:color="auto" w:fill="auto"/>
            <w:vAlign w:val="center"/>
            <w:hideMark/>
          </w:tcPr>
          <w:p w14:paraId="25A0C53B"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бетон С20/25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23BB356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5FFBDF5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D06FF2">
              <w:rPr>
                <w:rFonts w:ascii="Times New Roman" w:eastAsia="Times New Roman" w:hAnsi="Times New Roman" w:cs="Times New Roman"/>
                <w:color w:val="000000"/>
                <w:sz w:val="24"/>
                <w:szCs w:val="24"/>
                <w:lang w:val="en-US"/>
              </w:rPr>
              <w:t>уплътняване(</w:t>
            </w:r>
            <w:proofErr w:type="gramEnd"/>
            <w:r w:rsidRPr="00D06FF2">
              <w:rPr>
                <w:rFonts w:ascii="Times New Roman" w:eastAsia="Times New Roman" w:hAnsi="Times New Roman" w:cs="Times New Roman"/>
                <w:color w:val="000000"/>
                <w:sz w:val="24"/>
                <w:szCs w:val="24"/>
                <w:lang w:val="en-US"/>
              </w:rPr>
              <w:t>вибриране) на бетон С20/25, без да се достига десортиране на сместа.</w:t>
            </w:r>
          </w:p>
        </w:tc>
      </w:tr>
      <w:tr w:rsidR="00A17BC4" w:rsidRPr="00D06FF2" w14:paraId="7C38085F"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508541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98</w:t>
            </w:r>
          </w:p>
        </w:tc>
        <w:tc>
          <w:tcPr>
            <w:tcW w:w="3166" w:type="dxa"/>
            <w:tcBorders>
              <w:top w:val="nil"/>
              <w:left w:val="nil"/>
              <w:bottom w:val="single" w:sz="8" w:space="0" w:color="auto"/>
              <w:right w:val="single" w:sz="8" w:space="0" w:color="auto"/>
            </w:tcBorders>
            <w:shd w:val="clear" w:color="auto" w:fill="auto"/>
            <w:vAlign w:val="center"/>
            <w:hideMark/>
          </w:tcPr>
          <w:p w14:paraId="2B8EE06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бетон С25/30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2342C3E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5362468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D06FF2">
              <w:rPr>
                <w:rFonts w:ascii="Times New Roman" w:eastAsia="Times New Roman" w:hAnsi="Times New Roman" w:cs="Times New Roman"/>
                <w:color w:val="000000"/>
                <w:sz w:val="24"/>
                <w:szCs w:val="24"/>
                <w:lang w:val="en-US"/>
              </w:rPr>
              <w:t>уплътняване(</w:t>
            </w:r>
            <w:proofErr w:type="gramEnd"/>
            <w:r w:rsidRPr="00D06FF2">
              <w:rPr>
                <w:rFonts w:ascii="Times New Roman" w:eastAsia="Times New Roman" w:hAnsi="Times New Roman" w:cs="Times New Roman"/>
                <w:color w:val="000000"/>
                <w:sz w:val="24"/>
                <w:szCs w:val="24"/>
                <w:lang w:val="en-US"/>
              </w:rPr>
              <w:t>вибриране) на бетон С25/30, без да се достига десортиране на сместа.</w:t>
            </w:r>
          </w:p>
        </w:tc>
      </w:tr>
      <w:tr w:rsidR="00A17BC4" w:rsidRPr="00D06FF2" w14:paraId="53961867"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A61D3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99</w:t>
            </w:r>
          </w:p>
        </w:tc>
        <w:tc>
          <w:tcPr>
            <w:tcW w:w="3166" w:type="dxa"/>
            <w:tcBorders>
              <w:top w:val="nil"/>
              <w:left w:val="nil"/>
              <w:bottom w:val="single" w:sz="8" w:space="0" w:color="auto"/>
              <w:right w:val="single" w:sz="8" w:space="0" w:color="auto"/>
            </w:tcBorders>
            <w:shd w:val="clear" w:color="auto" w:fill="auto"/>
            <w:vAlign w:val="center"/>
            <w:hideMark/>
          </w:tcPr>
          <w:p w14:paraId="5BBBDF2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бетон С30/35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516CFE5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5D6700C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D06FF2">
              <w:rPr>
                <w:rFonts w:ascii="Times New Roman" w:eastAsia="Times New Roman" w:hAnsi="Times New Roman" w:cs="Times New Roman"/>
                <w:color w:val="000000"/>
                <w:sz w:val="24"/>
                <w:szCs w:val="24"/>
                <w:lang w:val="en-US"/>
              </w:rPr>
              <w:t>уплътняване(</w:t>
            </w:r>
            <w:proofErr w:type="gramEnd"/>
            <w:r w:rsidRPr="00D06FF2">
              <w:rPr>
                <w:rFonts w:ascii="Times New Roman" w:eastAsia="Times New Roman" w:hAnsi="Times New Roman" w:cs="Times New Roman"/>
                <w:color w:val="000000"/>
                <w:sz w:val="24"/>
                <w:szCs w:val="24"/>
                <w:lang w:val="en-US"/>
              </w:rPr>
              <w:t>вибриране) на бетон С30/35, без да се достига десортиране на сместа.</w:t>
            </w:r>
          </w:p>
        </w:tc>
      </w:tr>
      <w:tr w:rsidR="00A17BC4" w:rsidRPr="00D06FF2" w14:paraId="73A8FBD3"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330B2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100</w:t>
            </w:r>
          </w:p>
        </w:tc>
        <w:tc>
          <w:tcPr>
            <w:tcW w:w="3166" w:type="dxa"/>
            <w:tcBorders>
              <w:top w:val="nil"/>
              <w:left w:val="nil"/>
              <w:bottom w:val="single" w:sz="8" w:space="0" w:color="auto"/>
              <w:right w:val="single" w:sz="8" w:space="0" w:color="auto"/>
            </w:tcBorders>
            <w:shd w:val="clear" w:color="auto" w:fill="auto"/>
            <w:vAlign w:val="center"/>
            <w:hideMark/>
          </w:tcPr>
          <w:p w14:paraId="013F819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бетон С37/40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7C5ADD4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44E72CA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D06FF2">
              <w:rPr>
                <w:rFonts w:ascii="Times New Roman" w:eastAsia="Times New Roman" w:hAnsi="Times New Roman" w:cs="Times New Roman"/>
                <w:color w:val="000000"/>
                <w:sz w:val="24"/>
                <w:szCs w:val="24"/>
                <w:lang w:val="en-US"/>
              </w:rPr>
              <w:t>уплътняване(</w:t>
            </w:r>
            <w:proofErr w:type="gramEnd"/>
            <w:r w:rsidRPr="00D06FF2">
              <w:rPr>
                <w:rFonts w:ascii="Times New Roman" w:eastAsia="Times New Roman" w:hAnsi="Times New Roman" w:cs="Times New Roman"/>
                <w:color w:val="000000"/>
                <w:sz w:val="24"/>
                <w:szCs w:val="24"/>
                <w:lang w:val="en-US"/>
              </w:rPr>
              <w:t>вибриране) на бетон С37/40, без да се достига десортиране на сместа.</w:t>
            </w:r>
          </w:p>
        </w:tc>
      </w:tr>
      <w:tr w:rsidR="00A17BC4" w:rsidRPr="00D06FF2" w14:paraId="0BFA8FFE"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D1C2D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101</w:t>
            </w:r>
          </w:p>
        </w:tc>
        <w:tc>
          <w:tcPr>
            <w:tcW w:w="3166" w:type="dxa"/>
            <w:tcBorders>
              <w:top w:val="nil"/>
              <w:left w:val="nil"/>
              <w:bottom w:val="single" w:sz="8" w:space="0" w:color="auto"/>
              <w:right w:val="single" w:sz="8" w:space="0" w:color="auto"/>
            </w:tcBorders>
            <w:shd w:val="clear" w:color="auto" w:fill="auto"/>
            <w:vAlign w:val="center"/>
            <w:hideMark/>
          </w:tcPr>
          <w:p w14:paraId="6E2C8F3D"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направа и разваляне на вертикален кофраж за стени, колони, устои, подпори, крила и </w:t>
            </w:r>
            <w:proofErr w:type="gramStart"/>
            <w:r w:rsidRPr="00D06FF2">
              <w:rPr>
                <w:rFonts w:ascii="Times New Roman" w:eastAsia="Times New Roman" w:hAnsi="Times New Roman" w:cs="Times New Roman"/>
                <w:color w:val="000000"/>
                <w:sz w:val="24"/>
                <w:szCs w:val="24"/>
                <w:lang w:val="en-US"/>
              </w:rPr>
              <w:t>др.,</w:t>
            </w:r>
            <w:proofErr w:type="gramEnd"/>
            <w:r w:rsidRPr="00D06FF2">
              <w:rPr>
                <w:rFonts w:ascii="Times New Roman" w:eastAsia="Times New Roman" w:hAnsi="Times New Roman" w:cs="Times New Roman"/>
                <w:color w:val="000000"/>
                <w:sz w:val="24"/>
                <w:szCs w:val="24"/>
                <w:lang w:val="en-US"/>
              </w:rPr>
              <w:t xml:space="preserve"> вкл. и видим бетон и всички свързани с това разходи </w:t>
            </w:r>
          </w:p>
        </w:tc>
        <w:tc>
          <w:tcPr>
            <w:tcW w:w="1300" w:type="dxa"/>
            <w:tcBorders>
              <w:top w:val="nil"/>
              <w:left w:val="nil"/>
              <w:bottom w:val="single" w:sz="8" w:space="0" w:color="auto"/>
              <w:right w:val="single" w:sz="8" w:space="0" w:color="auto"/>
            </w:tcBorders>
            <w:shd w:val="clear" w:color="auto" w:fill="auto"/>
            <w:vAlign w:val="center"/>
            <w:hideMark/>
          </w:tcPr>
          <w:p w14:paraId="3E800EE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51C84B3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направа и демонтаж на кофраж с цел оформяне на изискуемите вертикални форми и размери на стоманобетона.</w:t>
            </w:r>
          </w:p>
        </w:tc>
      </w:tr>
      <w:tr w:rsidR="00A17BC4" w:rsidRPr="00D06FF2" w14:paraId="6965F708"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72C54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102</w:t>
            </w:r>
          </w:p>
        </w:tc>
        <w:tc>
          <w:tcPr>
            <w:tcW w:w="3166" w:type="dxa"/>
            <w:tcBorders>
              <w:top w:val="nil"/>
              <w:left w:val="nil"/>
              <w:bottom w:val="single" w:sz="8" w:space="0" w:color="auto"/>
              <w:right w:val="single" w:sz="8" w:space="0" w:color="auto"/>
            </w:tcBorders>
            <w:shd w:val="clear" w:color="auto" w:fill="auto"/>
            <w:vAlign w:val="center"/>
            <w:hideMark/>
          </w:tcPr>
          <w:p w14:paraId="1C075C5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w:t>
            </w:r>
            <w:proofErr w:type="gramStart"/>
            <w:r w:rsidRPr="00D06FF2">
              <w:rPr>
                <w:rFonts w:ascii="Times New Roman" w:eastAsia="Times New Roman" w:hAnsi="Times New Roman" w:cs="Times New Roman"/>
                <w:color w:val="000000"/>
                <w:sz w:val="24"/>
                <w:szCs w:val="24"/>
                <w:lang w:val="en-US"/>
              </w:rPr>
              <w:t>,  направа</w:t>
            </w:r>
            <w:proofErr w:type="gramEnd"/>
            <w:r w:rsidRPr="00D06FF2">
              <w:rPr>
                <w:rFonts w:ascii="Times New Roman" w:eastAsia="Times New Roman" w:hAnsi="Times New Roman" w:cs="Times New Roman"/>
                <w:color w:val="000000"/>
                <w:sz w:val="24"/>
                <w:szCs w:val="24"/>
                <w:lang w:val="en-US"/>
              </w:rPr>
              <w:t xml:space="preserve"> и разваляне на хоризонтален кофраж за плочи, греди, конзоли,  и др., вкл. и видим бетон и всички свързани с това разходи </w:t>
            </w:r>
          </w:p>
        </w:tc>
        <w:tc>
          <w:tcPr>
            <w:tcW w:w="1300" w:type="dxa"/>
            <w:tcBorders>
              <w:top w:val="nil"/>
              <w:left w:val="nil"/>
              <w:bottom w:val="single" w:sz="8" w:space="0" w:color="auto"/>
              <w:right w:val="single" w:sz="8" w:space="0" w:color="auto"/>
            </w:tcBorders>
            <w:shd w:val="clear" w:color="auto" w:fill="auto"/>
            <w:vAlign w:val="center"/>
            <w:hideMark/>
          </w:tcPr>
          <w:p w14:paraId="616E086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554594B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направа и </w:t>
            </w:r>
            <w:proofErr w:type="gramStart"/>
            <w:r w:rsidRPr="00D06FF2">
              <w:rPr>
                <w:rFonts w:ascii="Times New Roman" w:eastAsia="Times New Roman" w:hAnsi="Times New Roman" w:cs="Times New Roman"/>
                <w:color w:val="000000"/>
                <w:sz w:val="24"/>
                <w:szCs w:val="24"/>
                <w:lang w:val="en-US"/>
              </w:rPr>
              <w:t>демонтаж  на</w:t>
            </w:r>
            <w:proofErr w:type="gramEnd"/>
            <w:r w:rsidRPr="00D06FF2">
              <w:rPr>
                <w:rFonts w:ascii="Times New Roman" w:eastAsia="Times New Roman" w:hAnsi="Times New Roman" w:cs="Times New Roman"/>
                <w:color w:val="000000"/>
                <w:sz w:val="24"/>
                <w:szCs w:val="24"/>
                <w:lang w:val="en-US"/>
              </w:rPr>
              <w:t xml:space="preserve"> кофраж с цел оформяне на изискуемите хоризонтални форми и размери на стоманобетона.</w:t>
            </w:r>
          </w:p>
        </w:tc>
      </w:tr>
      <w:tr w:rsidR="00A17BC4" w:rsidRPr="00D06FF2" w14:paraId="677484A7"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7C2D89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103</w:t>
            </w:r>
          </w:p>
        </w:tc>
        <w:tc>
          <w:tcPr>
            <w:tcW w:w="3166" w:type="dxa"/>
            <w:tcBorders>
              <w:top w:val="nil"/>
              <w:left w:val="nil"/>
              <w:bottom w:val="single" w:sz="8" w:space="0" w:color="auto"/>
              <w:right w:val="single" w:sz="8" w:space="0" w:color="auto"/>
            </w:tcBorders>
            <w:shd w:val="clear" w:color="auto" w:fill="auto"/>
            <w:vAlign w:val="center"/>
            <w:hideMark/>
          </w:tcPr>
          <w:p w14:paraId="58FC7EF6"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Доставка и монтаж на армировка клас B 235 (БДС 4758/2008), всички диаметри, гладка, мека стомана</w:t>
            </w:r>
          </w:p>
        </w:tc>
        <w:tc>
          <w:tcPr>
            <w:tcW w:w="1300" w:type="dxa"/>
            <w:tcBorders>
              <w:top w:val="nil"/>
              <w:left w:val="nil"/>
              <w:bottom w:val="single" w:sz="8" w:space="0" w:color="auto"/>
              <w:right w:val="single" w:sz="8" w:space="0" w:color="auto"/>
            </w:tcBorders>
            <w:shd w:val="clear" w:color="auto" w:fill="auto"/>
            <w:vAlign w:val="center"/>
            <w:hideMark/>
          </w:tcPr>
          <w:p w14:paraId="699F763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proofErr w:type="gramStart"/>
            <w:r w:rsidRPr="00D06FF2">
              <w:rPr>
                <w:rFonts w:ascii="Times New Roman" w:eastAsia="Times New Roman" w:hAnsi="Times New Roman" w:cs="Times New Roman"/>
                <w:color w:val="000000"/>
                <w:sz w:val="24"/>
                <w:szCs w:val="24"/>
                <w:lang w:val="en-US"/>
              </w:rPr>
              <w:t>лв/кг</w:t>
            </w:r>
            <w:proofErr w:type="gramEnd"/>
            <w:r w:rsidRPr="00D06FF2">
              <w:rPr>
                <w:rFonts w:ascii="Times New Roman" w:eastAsia="Times New Roman" w:hAnsi="Times New Roman" w:cs="Times New Roman"/>
                <w:color w:val="000000"/>
                <w:sz w:val="24"/>
                <w:szCs w:val="24"/>
                <w:lang w:val="en-US"/>
              </w:rPr>
              <w:t>.</w:t>
            </w:r>
          </w:p>
        </w:tc>
        <w:tc>
          <w:tcPr>
            <w:tcW w:w="3945" w:type="dxa"/>
            <w:tcBorders>
              <w:top w:val="nil"/>
              <w:left w:val="nil"/>
              <w:bottom w:val="single" w:sz="8" w:space="0" w:color="auto"/>
              <w:right w:val="single" w:sz="8" w:space="0" w:color="auto"/>
            </w:tcBorders>
            <w:shd w:val="clear" w:color="auto" w:fill="auto"/>
            <w:vAlign w:val="center"/>
            <w:hideMark/>
          </w:tcPr>
          <w:p w14:paraId="2587D7F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необходимите инструменти и работен екип за доставка и монтаж на армировка клас B 235 (БДС 4758/2008) всички диаметри, гладка, мека стомана. </w:t>
            </w:r>
          </w:p>
        </w:tc>
      </w:tr>
      <w:tr w:rsidR="00A17BC4" w:rsidRPr="00D06FF2" w14:paraId="6B03CFAF"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11F2C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104</w:t>
            </w:r>
          </w:p>
        </w:tc>
        <w:tc>
          <w:tcPr>
            <w:tcW w:w="3166" w:type="dxa"/>
            <w:tcBorders>
              <w:top w:val="nil"/>
              <w:left w:val="nil"/>
              <w:bottom w:val="single" w:sz="8" w:space="0" w:color="auto"/>
              <w:right w:val="single" w:sz="8" w:space="0" w:color="auto"/>
            </w:tcBorders>
            <w:shd w:val="clear" w:color="auto" w:fill="auto"/>
            <w:vAlign w:val="center"/>
            <w:hideMark/>
          </w:tcPr>
          <w:p w14:paraId="579B9CA6"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Доставка и монтаж на армировка клас B 420 (БДС 4758/2008) всички диаметри и всички, свързани с това присъщи разходи</w:t>
            </w:r>
          </w:p>
        </w:tc>
        <w:tc>
          <w:tcPr>
            <w:tcW w:w="1300" w:type="dxa"/>
            <w:tcBorders>
              <w:top w:val="nil"/>
              <w:left w:val="nil"/>
              <w:bottom w:val="single" w:sz="8" w:space="0" w:color="auto"/>
              <w:right w:val="single" w:sz="8" w:space="0" w:color="auto"/>
            </w:tcBorders>
            <w:shd w:val="clear" w:color="auto" w:fill="auto"/>
            <w:vAlign w:val="center"/>
            <w:hideMark/>
          </w:tcPr>
          <w:p w14:paraId="07D57CE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proofErr w:type="gramStart"/>
            <w:r w:rsidRPr="00D06FF2">
              <w:rPr>
                <w:rFonts w:ascii="Times New Roman" w:eastAsia="Times New Roman" w:hAnsi="Times New Roman" w:cs="Times New Roman"/>
                <w:color w:val="000000"/>
                <w:sz w:val="24"/>
                <w:szCs w:val="24"/>
                <w:lang w:val="en-US"/>
              </w:rPr>
              <w:t>лв/кг</w:t>
            </w:r>
            <w:proofErr w:type="gramEnd"/>
            <w:r w:rsidRPr="00D06FF2">
              <w:rPr>
                <w:rFonts w:ascii="Times New Roman" w:eastAsia="Times New Roman" w:hAnsi="Times New Roman" w:cs="Times New Roman"/>
                <w:color w:val="000000"/>
                <w:sz w:val="24"/>
                <w:szCs w:val="24"/>
                <w:lang w:val="en-US"/>
              </w:rPr>
              <w:t>.</w:t>
            </w:r>
          </w:p>
        </w:tc>
        <w:tc>
          <w:tcPr>
            <w:tcW w:w="3945" w:type="dxa"/>
            <w:tcBorders>
              <w:top w:val="nil"/>
              <w:left w:val="nil"/>
              <w:bottom w:val="single" w:sz="8" w:space="0" w:color="auto"/>
              <w:right w:val="single" w:sz="8" w:space="0" w:color="auto"/>
            </w:tcBorders>
            <w:shd w:val="clear" w:color="auto" w:fill="auto"/>
            <w:vAlign w:val="center"/>
            <w:hideMark/>
          </w:tcPr>
          <w:p w14:paraId="242643C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необходимите инструменти и работен екип за доставка и монтаж на армировка клас B 420 (БДС 4758/2008) всички диаметри. </w:t>
            </w:r>
          </w:p>
        </w:tc>
      </w:tr>
      <w:tr w:rsidR="00A17BC4" w:rsidRPr="00D06FF2" w14:paraId="7B145210"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435FF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105</w:t>
            </w:r>
          </w:p>
        </w:tc>
        <w:tc>
          <w:tcPr>
            <w:tcW w:w="3166" w:type="dxa"/>
            <w:tcBorders>
              <w:top w:val="nil"/>
              <w:left w:val="nil"/>
              <w:bottom w:val="single" w:sz="8" w:space="0" w:color="auto"/>
              <w:right w:val="single" w:sz="8" w:space="0" w:color="auto"/>
            </w:tcBorders>
            <w:shd w:val="clear" w:color="auto" w:fill="auto"/>
            <w:vAlign w:val="center"/>
            <w:hideMark/>
          </w:tcPr>
          <w:p w14:paraId="0FC5561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sz w:val="24"/>
                <w:szCs w:val="24"/>
                <w:lang w:val="en-US"/>
              </w:rPr>
              <w:t>Доставка и монтаж на армировка клас В500 В(БДС 4758/2008) всички диаметри и всички, свързани с това присъщи разходи</w:t>
            </w:r>
          </w:p>
        </w:tc>
        <w:tc>
          <w:tcPr>
            <w:tcW w:w="1300" w:type="dxa"/>
            <w:tcBorders>
              <w:top w:val="nil"/>
              <w:left w:val="nil"/>
              <w:bottom w:val="single" w:sz="8" w:space="0" w:color="auto"/>
              <w:right w:val="single" w:sz="8" w:space="0" w:color="auto"/>
            </w:tcBorders>
            <w:shd w:val="clear" w:color="auto" w:fill="auto"/>
            <w:vAlign w:val="center"/>
            <w:hideMark/>
          </w:tcPr>
          <w:p w14:paraId="208424D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proofErr w:type="gramStart"/>
            <w:r w:rsidRPr="00D06FF2">
              <w:rPr>
                <w:rFonts w:ascii="Times New Roman" w:eastAsia="Times New Roman" w:hAnsi="Times New Roman" w:cs="Times New Roman"/>
                <w:color w:val="000000"/>
                <w:sz w:val="24"/>
                <w:szCs w:val="24"/>
                <w:lang w:val="en-US"/>
              </w:rPr>
              <w:t>лв/кг</w:t>
            </w:r>
            <w:proofErr w:type="gramEnd"/>
            <w:r w:rsidRPr="00D06FF2">
              <w:rPr>
                <w:rFonts w:ascii="Times New Roman" w:eastAsia="Times New Roman" w:hAnsi="Times New Roman" w:cs="Times New Roman"/>
                <w:color w:val="000000"/>
                <w:sz w:val="24"/>
                <w:szCs w:val="24"/>
                <w:lang w:val="en-US"/>
              </w:rPr>
              <w:t>.</w:t>
            </w:r>
          </w:p>
        </w:tc>
        <w:tc>
          <w:tcPr>
            <w:tcW w:w="3945" w:type="dxa"/>
            <w:tcBorders>
              <w:top w:val="nil"/>
              <w:left w:val="nil"/>
              <w:bottom w:val="single" w:sz="8" w:space="0" w:color="auto"/>
              <w:right w:val="single" w:sz="8" w:space="0" w:color="auto"/>
            </w:tcBorders>
            <w:shd w:val="clear" w:color="auto" w:fill="auto"/>
            <w:vAlign w:val="center"/>
            <w:hideMark/>
          </w:tcPr>
          <w:p w14:paraId="088540D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необходимите инструменти и работен екип за доставка и монтаж на армировка клас B 500 (БДС 4758/2008) всички диаметри. </w:t>
            </w:r>
          </w:p>
        </w:tc>
      </w:tr>
      <w:tr w:rsidR="00A17BC4" w:rsidRPr="00D06FF2" w14:paraId="53E854C0"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9D1C3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106</w:t>
            </w:r>
          </w:p>
        </w:tc>
        <w:tc>
          <w:tcPr>
            <w:tcW w:w="3166" w:type="dxa"/>
            <w:tcBorders>
              <w:top w:val="nil"/>
              <w:left w:val="nil"/>
              <w:bottom w:val="single" w:sz="8" w:space="0" w:color="auto"/>
              <w:right w:val="single" w:sz="8" w:space="0" w:color="auto"/>
            </w:tcBorders>
            <w:shd w:val="clear" w:color="auto" w:fill="auto"/>
            <w:vAlign w:val="center"/>
            <w:hideMark/>
          </w:tcPr>
          <w:p w14:paraId="0750FD5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Изработка, доставка и полагане армировка за пилотни конструкции, всички диаметри</w:t>
            </w:r>
          </w:p>
        </w:tc>
        <w:tc>
          <w:tcPr>
            <w:tcW w:w="1300" w:type="dxa"/>
            <w:tcBorders>
              <w:top w:val="nil"/>
              <w:left w:val="nil"/>
              <w:bottom w:val="single" w:sz="8" w:space="0" w:color="auto"/>
              <w:right w:val="single" w:sz="8" w:space="0" w:color="auto"/>
            </w:tcBorders>
            <w:shd w:val="clear" w:color="auto" w:fill="auto"/>
            <w:vAlign w:val="center"/>
            <w:hideMark/>
          </w:tcPr>
          <w:p w14:paraId="4913E0C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proofErr w:type="gramStart"/>
            <w:r w:rsidRPr="00D06FF2">
              <w:rPr>
                <w:rFonts w:ascii="Times New Roman" w:eastAsia="Times New Roman" w:hAnsi="Times New Roman" w:cs="Times New Roman"/>
                <w:color w:val="000000"/>
                <w:sz w:val="24"/>
                <w:szCs w:val="24"/>
                <w:lang w:val="en-US"/>
              </w:rPr>
              <w:t>лв/кг</w:t>
            </w:r>
            <w:proofErr w:type="gramEnd"/>
            <w:r w:rsidRPr="00D06FF2">
              <w:rPr>
                <w:rFonts w:ascii="Times New Roman" w:eastAsia="Times New Roman" w:hAnsi="Times New Roman" w:cs="Times New Roman"/>
                <w:color w:val="000000"/>
                <w:sz w:val="24"/>
                <w:szCs w:val="24"/>
                <w:lang w:val="en-US"/>
              </w:rPr>
              <w:t>.</w:t>
            </w:r>
          </w:p>
        </w:tc>
        <w:tc>
          <w:tcPr>
            <w:tcW w:w="3945" w:type="dxa"/>
            <w:tcBorders>
              <w:top w:val="nil"/>
              <w:left w:val="nil"/>
              <w:bottom w:val="single" w:sz="8" w:space="0" w:color="auto"/>
              <w:right w:val="single" w:sz="8" w:space="0" w:color="auto"/>
            </w:tcBorders>
            <w:shd w:val="clear" w:color="auto" w:fill="auto"/>
            <w:vAlign w:val="center"/>
            <w:hideMark/>
          </w:tcPr>
          <w:p w14:paraId="1AA2000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w:t>
            </w:r>
            <w:proofErr w:type="gramStart"/>
            <w:r w:rsidRPr="00D06FF2">
              <w:rPr>
                <w:rFonts w:ascii="Times New Roman" w:eastAsia="Times New Roman" w:hAnsi="Times New Roman" w:cs="Times New Roman"/>
                <w:color w:val="000000"/>
                <w:sz w:val="24"/>
                <w:szCs w:val="24"/>
                <w:lang w:val="en-US"/>
              </w:rPr>
              <w:t>за  доставката</w:t>
            </w:r>
            <w:proofErr w:type="gramEnd"/>
            <w:r w:rsidRPr="00D06FF2">
              <w:rPr>
                <w:rFonts w:ascii="Times New Roman" w:eastAsia="Times New Roman" w:hAnsi="Times New Roman" w:cs="Times New Roman"/>
                <w:color w:val="000000"/>
                <w:sz w:val="24"/>
                <w:szCs w:val="24"/>
                <w:lang w:val="en-US"/>
              </w:rPr>
              <w:t xml:space="preserve"> и монтажа на армировка за пилотни конструкции. Армировъчната мрежа пристига в необходимите форми и размери, всички разходи по монтажа са за сметка на Изпълнителя</w:t>
            </w:r>
          </w:p>
        </w:tc>
      </w:tr>
      <w:tr w:rsidR="00A17BC4" w:rsidRPr="00D06FF2" w14:paraId="653F2EEB"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0830C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107</w:t>
            </w:r>
          </w:p>
        </w:tc>
        <w:tc>
          <w:tcPr>
            <w:tcW w:w="3166" w:type="dxa"/>
            <w:tcBorders>
              <w:top w:val="nil"/>
              <w:left w:val="nil"/>
              <w:bottom w:val="single" w:sz="8" w:space="0" w:color="auto"/>
              <w:right w:val="single" w:sz="8" w:space="0" w:color="auto"/>
            </w:tcBorders>
            <w:shd w:val="clear" w:color="auto" w:fill="auto"/>
            <w:vAlign w:val="center"/>
            <w:hideMark/>
          </w:tcPr>
          <w:p w14:paraId="3C4412C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Изработка, доставка и полагане на заварена армировъчна мрежа, всички диаметри</w:t>
            </w:r>
          </w:p>
        </w:tc>
        <w:tc>
          <w:tcPr>
            <w:tcW w:w="1300" w:type="dxa"/>
            <w:tcBorders>
              <w:top w:val="nil"/>
              <w:left w:val="nil"/>
              <w:bottom w:val="single" w:sz="8" w:space="0" w:color="auto"/>
              <w:right w:val="single" w:sz="8" w:space="0" w:color="auto"/>
            </w:tcBorders>
            <w:shd w:val="clear" w:color="auto" w:fill="auto"/>
            <w:vAlign w:val="center"/>
            <w:hideMark/>
          </w:tcPr>
          <w:p w14:paraId="1A90C63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proofErr w:type="gramStart"/>
            <w:r w:rsidRPr="00D06FF2">
              <w:rPr>
                <w:rFonts w:ascii="Times New Roman" w:eastAsia="Times New Roman" w:hAnsi="Times New Roman" w:cs="Times New Roman"/>
                <w:color w:val="000000"/>
                <w:sz w:val="24"/>
                <w:szCs w:val="24"/>
                <w:lang w:val="en-US"/>
              </w:rPr>
              <w:t>лв/кг</w:t>
            </w:r>
            <w:proofErr w:type="gramEnd"/>
            <w:r w:rsidRPr="00D06FF2">
              <w:rPr>
                <w:rFonts w:ascii="Times New Roman" w:eastAsia="Times New Roman" w:hAnsi="Times New Roman" w:cs="Times New Roman"/>
                <w:color w:val="000000"/>
                <w:sz w:val="24"/>
                <w:szCs w:val="24"/>
                <w:lang w:val="en-US"/>
              </w:rPr>
              <w:t>.</w:t>
            </w:r>
          </w:p>
        </w:tc>
        <w:tc>
          <w:tcPr>
            <w:tcW w:w="3945" w:type="dxa"/>
            <w:tcBorders>
              <w:top w:val="nil"/>
              <w:left w:val="nil"/>
              <w:bottom w:val="single" w:sz="8" w:space="0" w:color="auto"/>
              <w:right w:val="single" w:sz="8" w:space="0" w:color="auto"/>
            </w:tcBorders>
            <w:shd w:val="clear" w:color="auto" w:fill="auto"/>
            <w:vAlign w:val="center"/>
            <w:hideMark/>
          </w:tcPr>
          <w:p w14:paraId="3F10093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необходимите инструменти и работен екип за доставка и и полагане на заварена армировъчна мрежа, всички диаметри</w:t>
            </w:r>
          </w:p>
        </w:tc>
      </w:tr>
      <w:tr w:rsidR="00A17BC4" w:rsidRPr="00D06FF2" w14:paraId="4D12F115"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F7CB5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108</w:t>
            </w:r>
          </w:p>
        </w:tc>
        <w:tc>
          <w:tcPr>
            <w:tcW w:w="3166" w:type="dxa"/>
            <w:tcBorders>
              <w:top w:val="nil"/>
              <w:left w:val="nil"/>
              <w:bottom w:val="single" w:sz="8" w:space="0" w:color="auto"/>
              <w:right w:val="single" w:sz="8" w:space="0" w:color="auto"/>
            </w:tcBorders>
            <w:shd w:val="clear" w:color="auto" w:fill="auto"/>
            <w:vAlign w:val="center"/>
            <w:hideMark/>
          </w:tcPr>
          <w:p w14:paraId="14404D2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направа на зидария от плътни бетонови блокчета, вкл. свързани с това разходи</w:t>
            </w:r>
          </w:p>
        </w:tc>
        <w:tc>
          <w:tcPr>
            <w:tcW w:w="1300" w:type="dxa"/>
            <w:tcBorders>
              <w:top w:val="nil"/>
              <w:left w:val="nil"/>
              <w:bottom w:val="single" w:sz="8" w:space="0" w:color="auto"/>
              <w:right w:val="nil"/>
            </w:tcBorders>
            <w:shd w:val="clear" w:color="auto" w:fill="auto"/>
            <w:vAlign w:val="center"/>
            <w:hideMark/>
          </w:tcPr>
          <w:p w14:paraId="01DD944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2C8D8AC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работен екип и материали за направа на зидария от плътни бетонови блокчета</w:t>
            </w:r>
          </w:p>
        </w:tc>
      </w:tr>
      <w:tr w:rsidR="00A17BC4" w:rsidRPr="00D06FF2" w14:paraId="214FDE79"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AB780D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109</w:t>
            </w:r>
          </w:p>
        </w:tc>
        <w:tc>
          <w:tcPr>
            <w:tcW w:w="3166" w:type="dxa"/>
            <w:tcBorders>
              <w:top w:val="nil"/>
              <w:left w:val="nil"/>
              <w:bottom w:val="single" w:sz="8" w:space="0" w:color="auto"/>
              <w:right w:val="single" w:sz="8" w:space="0" w:color="auto"/>
            </w:tcBorders>
            <w:shd w:val="clear" w:color="auto" w:fill="auto"/>
            <w:vAlign w:val="center"/>
            <w:hideMark/>
          </w:tcPr>
          <w:p w14:paraId="1CD71D5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направа на зидария от неплътни бетонови блокчета, вкл. свързани с това разходи</w:t>
            </w:r>
          </w:p>
        </w:tc>
        <w:tc>
          <w:tcPr>
            <w:tcW w:w="1300" w:type="dxa"/>
            <w:tcBorders>
              <w:top w:val="nil"/>
              <w:left w:val="nil"/>
              <w:bottom w:val="single" w:sz="8" w:space="0" w:color="auto"/>
              <w:right w:val="nil"/>
            </w:tcBorders>
            <w:shd w:val="clear" w:color="auto" w:fill="auto"/>
            <w:vAlign w:val="center"/>
            <w:hideMark/>
          </w:tcPr>
          <w:p w14:paraId="038C520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39342A8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работен екип и материали за направа на зидария от неплътни бетонови блокчета</w:t>
            </w:r>
          </w:p>
        </w:tc>
      </w:tr>
      <w:tr w:rsidR="00A17BC4" w:rsidRPr="00D06FF2" w14:paraId="2A385D95"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0169D9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110</w:t>
            </w:r>
          </w:p>
        </w:tc>
        <w:tc>
          <w:tcPr>
            <w:tcW w:w="3166" w:type="dxa"/>
            <w:tcBorders>
              <w:top w:val="nil"/>
              <w:left w:val="nil"/>
              <w:bottom w:val="single" w:sz="8" w:space="0" w:color="auto"/>
              <w:right w:val="single" w:sz="8" w:space="0" w:color="auto"/>
            </w:tcBorders>
            <w:shd w:val="clear" w:color="auto" w:fill="auto"/>
            <w:vAlign w:val="center"/>
            <w:hideMark/>
          </w:tcPr>
          <w:p w14:paraId="4EA8E80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Хидроизолация битумна два пласта до 5 кг/м2 с газопламъчно залепване включително подготовка, почистване и грундиране</w:t>
            </w:r>
          </w:p>
        </w:tc>
        <w:tc>
          <w:tcPr>
            <w:tcW w:w="1300" w:type="dxa"/>
            <w:tcBorders>
              <w:top w:val="nil"/>
              <w:left w:val="nil"/>
              <w:bottom w:val="single" w:sz="8" w:space="0" w:color="auto"/>
              <w:right w:val="nil"/>
            </w:tcBorders>
            <w:shd w:val="clear" w:color="auto" w:fill="auto"/>
            <w:vAlign w:val="center"/>
            <w:hideMark/>
          </w:tcPr>
          <w:p w14:paraId="40DA082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0778393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работен екип и материали за направа на битумна хидроизолация два пласта с газопламъчно залепване, включително подготовка, почистване и грундиране</w:t>
            </w:r>
          </w:p>
        </w:tc>
      </w:tr>
      <w:tr w:rsidR="00A17BC4" w:rsidRPr="00D06FF2" w14:paraId="59EBBAA9"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6AEC1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111</w:t>
            </w:r>
          </w:p>
        </w:tc>
        <w:tc>
          <w:tcPr>
            <w:tcW w:w="3166" w:type="dxa"/>
            <w:tcBorders>
              <w:top w:val="nil"/>
              <w:left w:val="nil"/>
              <w:bottom w:val="single" w:sz="8" w:space="0" w:color="auto"/>
              <w:right w:val="single" w:sz="8" w:space="0" w:color="auto"/>
            </w:tcBorders>
            <w:shd w:val="clear" w:color="auto" w:fill="auto"/>
            <w:vAlign w:val="center"/>
            <w:hideMark/>
          </w:tcPr>
          <w:p w14:paraId="53F08C8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Хидроизолация битумна два пласта от 5 до 10 кг/м2 с газопламъчно залепване включително подготовка, почистване и грундиране</w:t>
            </w:r>
          </w:p>
        </w:tc>
        <w:tc>
          <w:tcPr>
            <w:tcW w:w="1300" w:type="dxa"/>
            <w:tcBorders>
              <w:top w:val="nil"/>
              <w:left w:val="nil"/>
              <w:bottom w:val="single" w:sz="8" w:space="0" w:color="auto"/>
              <w:right w:val="nil"/>
            </w:tcBorders>
            <w:shd w:val="clear" w:color="auto" w:fill="auto"/>
            <w:vAlign w:val="center"/>
            <w:hideMark/>
          </w:tcPr>
          <w:p w14:paraId="4E4B937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4464610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работен екип и материали за направа на битумна хидроизолация два пласта с газопламъчно залепване, включително подготовка, почистване и грундиране</w:t>
            </w:r>
          </w:p>
        </w:tc>
      </w:tr>
      <w:tr w:rsidR="00A17BC4" w:rsidRPr="00D06FF2" w14:paraId="37255AD6"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64D32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112</w:t>
            </w:r>
          </w:p>
        </w:tc>
        <w:tc>
          <w:tcPr>
            <w:tcW w:w="3166" w:type="dxa"/>
            <w:tcBorders>
              <w:top w:val="nil"/>
              <w:left w:val="nil"/>
              <w:bottom w:val="single" w:sz="8" w:space="0" w:color="auto"/>
              <w:right w:val="single" w:sz="8" w:space="0" w:color="auto"/>
            </w:tcBorders>
            <w:shd w:val="clear" w:color="auto" w:fill="auto"/>
            <w:vAlign w:val="center"/>
            <w:hideMark/>
          </w:tcPr>
          <w:p w14:paraId="0E05D012"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Изработка и монтаж на метална конструкция</w:t>
            </w:r>
          </w:p>
        </w:tc>
        <w:tc>
          <w:tcPr>
            <w:tcW w:w="1300" w:type="dxa"/>
            <w:tcBorders>
              <w:top w:val="nil"/>
              <w:left w:val="nil"/>
              <w:bottom w:val="single" w:sz="8" w:space="0" w:color="auto"/>
              <w:right w:val="nil"/>
            </w:tcBorders>
            <w:shd w:val="clear" w:color="auto" w:fill="auto"/>
            <w:vAlign w:val="center"/>
            <w:hideMark/>
          </w:tcPr>
          <w:p w14:paraId="100C05E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лв/кг</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384B2DB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w:t>
            </w:r>
            <w:r w:rsidRPr="00D06FF2">
              <w:rPr>
                <w:rFonts w:ascii="Times New Roman" w:eastAsia="Times New Roman" w:hAnsi="Times New Roman" w:cs="Times New Roman"/>
                <w:color w:val="000000"/>
                <w:sz w:val="24"/>
                <w:szCs w:val="24"/>
                <w:lang w:val="en-US"/>
              </w:rPr>
              <w:lastRenderedPageBreak/>
              <w:t>работен екип и материали за изработване на метална конструкция</w:t>
            </w:r>
          </w:p>
        </w:tc>
      </w:tr>
      <w:tr w:rsidR="00A17BC4" w:rsidRPr="00D06FF2" w14:paraId="2AD1CB6F"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1A94A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113</w:t>
            </w:r>
          </w:p>
        </w:tc>
        <w:tc>
          <w:tcPr>
            <w:tcW w:w="3166" w:type="dxa"/>
            <w:tcBorders>
              <w:top w:val="nil"/>
              <w:left w:val="nil"/>
              <w:bottom w:val="single" w:sz="8" w:space="0" w:color="auto"/>
              <w:right w:val="single" w:sz="8" w:space="0" w:color="auto"/>
            </w:tcBorders>
            <w:shd w:val="clear" w:color="auto" w:fill="auto"/>
            <w:vAlign w:val="center"/>
            <w:hideMark/>
          </w:tcPr>
          <w:p w14:paraId="29C61E3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Почистване и грундиране на метални повърхности</w:t>
            </w:r>
          </w:p>
        </w:tc>
        <w:tc>
          <w:tcPr>
            <w:tcW w:w="1300" w:type="dxa"/>
            <w:tcBorders>
              <w:top w:val="nil"/>
              <w:left w:val="nil"/>
              <w:bottom w:val="single" w:sz="8" w:space="0" w:color="auto"/>
              <w:right w:val="nil"/>
            </w:tcBorders>
            <w:shd w:val="clear" w:color="auto" w:fill="auto"/>
            <w:vAlign w:val="center"/>
            <w:hideMark/>
          </w:tcPr>
          <w:p w14:paraId="30810EE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62246F6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почистване и грундиране на метални повърхности</w:t>
            </w:r>
          </w:p>
        </w:tc>
      </w:tr>
      <w:tr w:rsidR="00A17BC4" w:rsidRPr="00D06FF2" w14:paraId="72A8B1DA"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762A1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114</w:t>
            </w:r>
          </w:p>
        </w:tc>
        <w:tc>
          <w:tcPr>
            <w:tcW w:w="3166" w:type="dxa"/>
            <w:tcBorders>
              <w:top w:val="nil"/>
              <w:left w:val="nil"/>
              <w:bottom w:val="single" w:sz="8" w:space="0" w:color="auto"/>
              <w:right w:val="single" w:sz="8" w:space="0" w:color="auto"/>
            </w:tcBorders>
            <w:shd w:val="clear" w:color="auto" w:fill="auto"/>
            <w:vAlign w:val="center"/>
            <w:hideMark/>
          </w:tcPr>
          <w:p w14:paraId="4939296A"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Боядисване на метални повърхности</w:t>
            </w:r>
          </w:p>
        </w:tc>
        <w:tc>
          <w:tcPr>
            <w:tcW w:w="1300" w:type="dxa"/>
            <w:tcBorders>
              <w:top w:val="nil"/>
              <w:left w:val="nil"/>
              <w:bottom w:val="single" w:sz="8" w:space="0" w:color="auto"/>
              <w:right w:val="nil"/>
            </w:tcBorders>
            <w:shd w:val="clear" w:color="auto" w:fill="auto"/>
            <w:vAlign w:val="center"/>
            <w:hideMark/>
          </w:tcPr>
          <w:p w14:paraId="30F6B3C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035BC53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боядисване на метални повърхности</w:t>
            </w:r>
          </w:p>
        </w:tc>
      </w:tr>
      <w:tr w:rsidR="00A17BC4" w:rsidRPr="00D06FF2" w14:paraId="0F1EAC33"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BBFC3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115</w:t>
            </w:r>
          </w:p>
        </w:tc>
        <w:tc>
          <w:tcPr>
            <w:tcW w:w="3166" w:type="dxa"/>
            <w:tcBorders>
              <w:top w:val="nil"/>
              <w:left w:val="nil"/>
              <w:bottom w:val="single" w:sz="8" w:space="0" w:color="auto"/>
              <w:right w:val="single" w:sz="8" w:space="0" w:color="auto"/>
            </w:tcBorders>
            <w:shd w:val="clear" w:color="auto" w:fill="auto"/>
            <w:vAlign w:val="center"/>
            <w:hideMark/>
          </w:tcPr>
          <w:p w14:paraId="62C7CC47"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полагане на цим. </w:t>
            </w:r>
            <w:proofErr w:type="gramStart"/>
            <w:r w:rsidRPr="00D06FF2">
              <w:rPr>
                <w:rFonts w:ascii="Times New Roman" w:eastAsia="Times New Roman" w:hAnsi="Times New Roman" w:cs="Times New Roman"/>
                <w:color w:val="000000"/>
                <w:sz w:val="24"/>
                <w:szCs w:val="24"/>
                <w:lang w:val="en-US"/>
              </w:rPr>
              <w:t>р-р</w:t>
            </w:r>
            <w:proofErr w:type="gramEnd"/>
            <w:r w:rsidRPr="00D06FF2">
              <w:rPr>
                <w:rFonts w:ascii="Times New Roman" w:eastAsia="Times New Roman" w:hAnsi="Times New Roman" w:cs="Times New Roman"/>
                <w:color w:val="000000"/>
                <w:sz w:val="24"/>
                <w:szCs w:val="24"/>
                <w:lang w:val="en-US"/>
              </w:rPr>
              <w:t xml:space="preserve"> вкл. всички свързани с това разходи</w:t>
            </w:r>
          </w:p>
        </w:tc>
        <w:tc>
          <w:tcPr>
            <w:tcW w:w="1300" w:type="dxa"/>
            <w:tcBorders>
              <w:top w:val="nil"/>
              <w:left w:val="nil"/>
              <w:bottom w:val="single" w:sz="8" w:space="0" w:color="auto"/>
              <w:right w:val="nil"/>
            </w:tcBorders>
            <w:shd w:val="clear" w:color="auto" w:fill="auto"/>
            <w:vAlign w:val="center"/>
            <w:hideMark/>
          </w:tcPr>
          <w:p w14:paraId="25F4BB2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38BB93B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работен екип за доставка и полагане на циментов разтвор</w:t>
            </w:r>
          </w:p>
        </w:tc>
      </w:tr>
      <w:tr w:rsidR="00A17BC4" w:rsidRPr="00D06FF2" w14:paraId="45C8B652"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C0D66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116</w:t>
            </w:r>
          </w:p>
        </w:tc>
        <w:tc>
          <w:tcPr>
            <w:tcW w:w="3166" w:type="dxa"/>
            <w:tcBorders>
              <w:top w:val="nil"/>
              <w:left w:val="nil"/>
              <w:bottom w:val="single" w:sz="8" w:space="0" w:color="auto"/>
              <w:right w:val="single" w:sz="8" w:space="0" w:color="auto"/>
            </w:tcBorders>
            <w:shd w:val="clear" w:color="auto" w:fill="auto"/>
            <w:vAlign w:val="center"/>
            <w:hideMark/>
          </w:tcPr>
          <w:p w14:paraId="4EEDF7E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циментова замазка  с d=2 см</w:t>
            </w:r>
          </w:p>
        </w:tc>
        <w:tc>
          <w:tcPr>
            <w:tcW w:w="1300" w:type="dxa"/>
            <w:tcBorders>
              <w:top w:val="nil"/>
              <w:left w:val="nil"/>
              <w:bottom w:val="single" w:sz="8" w:space="0" w:color="auto"/>
              <w:right w:val="nil"/>
            </w:tcBorders>
            <w:shd w:val="clear" w:color="auto" w:fill="auto"/>
            <w:vAlign w:val="center"/>
            <w:hideMark/>
          </w:tcPr>
          <w:p w14:paraId="1A4BFB2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6FEF2E1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работен екип за доставка и полагане на циментова замазка с дебелина 2 см</w:t>
            </w:r>
          </w:p>
        </w:tc>
      </w:tr>
      <w:tr w:rsidR="00A17BC4" w:rsidRPr="00D06FF2" w14:paraId="700EB79E"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07530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117</w:t>
            </w:r>
          </w:p>
        </w:tc>
        <w:tc>
          <w:tcPr>
            <w:tcW w:w="3166" w:type="dxa"/>
            <w:tcBorders>
              <w:top w:val="nil"/>
              <w:left w:val="nil"/>
              <w:bottom w:val="single" w:sz="8" w:space="0" w:color="auto"/>
              <w:right w:val="single" w:sz="8" w:space="0" w:color="auto"/>
            </w:tcBorders>
            <w:shd w:val="clear" w:color="auto" w:fill="auto"/>
            <w:vAlign w:val="center"/>
            <w:hideMark/>
          </w:tcPr>
          <w:p w14:paraId="74087127"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Добавка за увеличаване дебелината  циментова замазка с d=1 см</w:t>
            </w:r>
          </w:p>
        </w:tc>
        <w:tc>
          <w:tcPr>
            <w:tcW w:w="1300" w:type="dxa"/>
            <w:tcBorders>
              <w:top w:val="nil"/>
              <w:left w:val="nil"/>
              <w:bottom w:val="single" w:sz="8" w:space="0" w:color="auto"/>
              <w:right w:val="nil"/>
            </w:tcBorders>
            <w:shd w:val="clear" w:color="auto" w:fill="auto"/>
            <w:vAlign w:val="center"/>
            <w:hideMark/>
          </w:tcPr>
          <w:p w14:paraId="02E9E7E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6272FAD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работен екип за доставка и полагане на циментова замазка с дебелина 1 см</w:t>
            </w:r>
          </w:p>
        </w:tc>
      </w:tr>
      <w:tr w:rsidR="00A17BC4" w:rsidRPr="00D06FF2" w14:paraId="06535752" w14:textId="77777777" w:rsidTr="00306B9D">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A7163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c>
          <w:tcPr>
            <w:tcW w:w="3166" w:type="dxa"/>
            <w:tcBorders>
              <w:top w:val="nil"/>
              <w:left w:val="nil"/>
              <w:bottom w:val="single" w:sz="8" w:space="0" w:color="auto"/>
              <w:right w:val="single" w:sz="8" w:space="0" w:color="auto"/>
            </w:tcBorders>
            <w:shd w:val="clear" w:color="auto" w:fill="auto"/>
            <w:vAlign w:val="center"/>
            <w:hideMark/>
          </w:tcPr>
          <w:p w14:paraId="480D2D74" w14:textId="77777777" w:rsidR="00A17BC4" w:rsidRPr="00D06FF2" w:rsidRDefault="00A17BC4" w:rsidP="000C008A">
            <w:pPr>
              <w:spacing w:after="0" w:line="360" w:lineRule="auto"/>
              <w:jc w:val="center"/>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АСФАЛТОВИ РАБОТИ</w:t>
            </w:r>
          </w:p>
        </w:tc>
        <w:tc>
          <w:tcPr>
            <w:tcW w:w="1300" w:type="dxa"/>
            <w:tcBorders>
              <w:top w:val="nil"/>
              <w:left w:val="nil"/>
              <w:bottom w:val="single" w:sz="8" w:space="0" w:color="auto"/>
              <w:right w:val="nil"/>
            </w:tcBorders>
            <w:shd w:val="clear" w:color="auto" w:fill="auto"/>
            <w:vAlign w:val="center"/>
            <w:hideMark/>
          </w:tcPr>
          <w:p w14:paraId="3C95886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c>
          <w:tcPr>
            <w:tcW w:w="3945" w:type="dxa"/>
            <w:tcBorders>
              <w:top w:val="nil"/>
              <w:left w:val="nil"/>
              <w:bottom w:val="single" w:sz="8" w:space="0" w:color="auto"/>
              <w:right w:val="single" w:sz="8" w:space="0" w:color="auto"/>
            </w:tcBorders>
            <w:shd w:val="clear" w:color="auto" w:fill="auto"/>
            <w:vAlign w:val="center"/>
            <w:hideMark/>
          </w:tcPr>
          <w:p w14:paraId="4F9E489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r>
      <w:tr w:rsidR="00A17BC4" w:rsidRPr="00D06FF2" w14:paraId="69655FEA"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6499A7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118</w:t>
            </w:r>
          </w:p>
        </w:tc>
        <w:tc>
          <w:tcPr>
            <w:tcW w:w="3166" w:type="dxa"/>
            <w:tcBorders>
              <w:top w:val="nil"/>
              <w:left w:val="nil"/>
              <w:bottom w:val="single" w:sz="8" w:space="0" w:color="auto"/>
              <w:right w:val="single" w:sz="8" w:space="0" w:color="auto"/>
            </w:tcBorders>
            <w:shd w:val="clear" w:color="auto" w:fill="auto"/>
            <w:vAlign w:val="center"/>
            <w:hideMark/>
          </w:tcPr>
          <w:p w14:paraId="10B696A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Почистване и грундиране на основата на асфалтова кръпка с битумна емулсия, вкл. </w:t>
            </w:r>
            <w:proofErr w:type="gramStart"/>
            <w:r w:rsidRPr="00D06FF2">
              <w:rPr>
                <w:rFonts w:ascii="Times New Roman" w:eastAsia="Times New Roman" w:hAnsi="Times New Roman" w:cs="Times New Roman"/>
                <w:color w:val="000000"/>
                <w:sz w:val="24"/>
                <w:szCs w:val="24"/>
                <w:lang w:val="en-US"/>
              </w:rPr>
              <w:t>всички</w:t>
            </w:r>
            <w:proofErr w:type="gramEnd"/>
            <w:r w:rsidRPr="00D06FF2">
              <w:rPr>
                <w:rFonts w:ascii="Times New Roman" w:eastAsia="Times New Roman" w:hAnsi="Times New Roman" w:cs="Times New Roman"/>
                <w:color w:val="000000"/>
                <w:sz w:val="24"/>
                <w:szCs w:val="24"/>
                <w:lang w:val="en-US"/>
              </w:rPr>
              <w:t xml:space="preserve">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47BD4D1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44436AC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почистване на основата на асфаловата кръпка със сгъстен въздух под налягане и грундиране с битумна емулсия за </w:t>
            </w:r>
            <w:r w:rsidRPr="00D06FF2">
              <w:rPr>
                <w:rFonts w:ascii="Times New Roman" w:eastAsia="Times New Roman" w:hAnsi="Times New Roman" w:cs="Times New Roman"/>
                <w:color w:val="000000"/>
                <w:sz w:val="24"/>
                <w:szCs w:val="24"/>
                <w:lang w:val="en-US"/>
              </w:rPr>
              <w:lastRenderedPageBreak/>
              <w:t>осигуряване на връзка с последващата асфалтова смес</w:t>
            </w:r>
          </w:p>
        </w:tc>
      </w:tr>
      <w:tr w:rsidR="00A17BC4" w:rsidRPr="00D06FF2" w14:paraId="00D50B74"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11D703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119</w:t>
            </w:r>
          </w:p>
        </w:tc>
        <w:tc>
          <w:tcPr>
            <w:tcW w:w="3166" w:type="dxa"/>
            <w:tcBorders>
              <w:top w:val="nil"/>
              <w:left w:val="nil"/>
              <w:bottom w:val="single" w:sz="8" w:space="0" w:color="auto"/>
              <w:right w:val="single" w:sz="8" w:space="0" w:color="auto"/>
            </w:tcBorders>
            <w:shd w:val="clear" w:color="auto" w:fill="auto"/>
            <w:vAlign w:val="center"/>
            <w:hideMark/>
          </w:tcPr>
          <w:p w14:paraId="1167EB5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плътна асфалтобетонова смес с дебелина 4 см за направа кръпки на съществуваща асфалтова настилка.</w:t>
            </w:r>
          </w:p>
        </w:tc>
        <w:tc>
          <w:tcPr>
            <w:tcW w:w="1300" w:type="dxa"/>
            <w:tcBorders>
              <w:top w:val="nil"/>
              <w:left w:val="nil"/>
              <w:bottom w:val="single" w:sz="8" w:space="0" w:color="auto"/>
              <w:right w:val="single" w:sz="8" w:space="0" w:color="auto"/>
            </w:tcBorders>
            <w:shd w:val="clear" w:color="auto" w:fill="auto"/>
            <w:vAlign w:val="center"/>
            <w:hideMark/>
          </w:tcPr>
          <w:p w14:paraId="5ABD3DE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28FCAF1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и полагане на плътна асфалтова смес с дебелина 4 см от краищата към средата на кръпката и механично уплътняване с валяк или трамбовка</w:t>
            </w:r>
          </w:p>
        </w:tc>
      </w:tr>
      <w:tr w:rsidR="00A17BC4" w:rsidRPr="00D06FF2" w14:paraId="7F9A36F1"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25005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120</w:t>
            </w:r>
          </w:p>
        </w:tc>
        <w:tc>
          <w:tcPr>
            <w:tcW w:w="3166" w:type="dxa"/>
            <w:tcBorders>
              <w:top w:val="nil"/>
              <w:left w:val="nil"/>
              <w:bottom w:val="single" w:sz="8" w:space="0" w:color="auto"/>
              <w:right w:val="single" w:sz="8" w:space="0" w:color="auto"/>
            </w:tcBorders>
            <w:shd w:val="clear" w:color="auto" w:fill="auto"/>
            <w:vAlign w:val="center"/>
            <w:hideMark/>
          </w:tcPr>
          <w:p w14:paraId="0E89C61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полагане на плътна асфалтобетонова смес за профилиране при дебелина над 4 см. </w:t>
            </w:r>
            <w:proofErr w:type="gramStart"/>
            <w:r w:rsidRPr="00D06FF2">
              <w:rPr>
                <w:rFonts w:ascii="Times New Roman" w:eastAsia="Times New Roman" w:hAnsi="Times New Roman" w:cs="Times New Roman"/>
                <w:color w:val="000000"/>
                <w:sz w:val="24"/>
                <w:szCs w:val="24"/>
                <w:lang w:val="en-US"/>
              </w:rPr>
              <w:t>за</w:t>
            </w:r>
            <w:proofErr w:type="gramEnd"/>
            <w:r w:rsidRPr="00D06FF2">
              <w:rPr>
                <w:rFonts w:ascii="Times New Roman" w:eastAsia="Times New Roman" w:hAnsi="Times New Roman" w:cs="Times New Roman"/>
                <w:color w:val="000000"/>
                <w:sz w:val="24"/>
                <w:szCs w:val="24"/>
                <w:lang w:val="en-US"/>
              </w:rPr>
              <w:t xml:space="preserve"> направа кръпки на съществуваща асфалтова настилка.</w:t>
            </w:r>
          </w:p>
        </w:tc>
        <w:tc>
          <w:tcPr>
            <w:tcW w:w="1300" w:type="dxa"/>
            <w:tcBorders>
              <w:top w:val="nil"/>
              <w:left w:val="nil"/>
              <w:bottom w:val="single" w:sz="8" w:space="0" w:color="auto"/>
              <w:right w:val="single" w:sz="8" w:space="0" w:color="auto"/>
            </w:tcBorders>
            <w:shd w:val="clear" w:color="auto" w:fill="auto"/>
            <w:vAlign w:val="center"/>
            <w:hideMark/>
          </w:tcPr>
          <w:p w14:paraId="5682560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лв/тон</w:t>
            </w:r>
          </w:p>
        </w:tc>
        <w:tc>
          <w:tcPr>
            <w:tcW w:w="3945" w:type="dxa"/>
            <w:tcBorders>
              <w:top w:val="nil"/>
              <w:left w:val="nil"/>
              <w:bottom w:val="single" w:sz="8" w:space="0" w:color="auto"/>
              <w:right w:val="single" w:sz="8" w:space="0" w:color="auto"/>
            </w:tcBorders>
            <w:shd w:val="clear" w:color="auto" w:fill="auto"/>
            <w:vAlign w:val="center"/>
            <w:hideMark/>
          </w:tcPr>
          <w:p w14:paraId="612C67E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доставката  и полагане на плътна асфалтова смес с дебелина над 4 см от краищата към средата на кръпката и механично уплътняване с валяк или трамбовка</w:t>
            </w:r>
          </w:p>
        </w:tc>
      </w:tr>
      <w:tr w:rsidR="00A17BC4" w:rsidRPr="00D06FF2" w14:paraId="27796258"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3AC6B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121</w:t>
            </w:r>
          </w:p>
        </w:tc>
        <w:tc>
          <w:tcPr>
            <w:tcW w:w="3166" w:type="dxa"/>
            <w:tcBorders>
              <w:top w:val="nil"/>
              <w:left w:val="nil"/>
              <w:bottom w:val="single" w:sz="8" w:space="0" w:color="auto"/>
              <w:right w:val="single" w:sz="8" w:space="0" w:color="auto"/>
            </w:tcBorders>
            <w:shd w:val="clear" w:color="auto" w:fill="auto"/>
            <w:vAlign w:val="center"/>
            <w:hideMark/>
          </w:tcPr>
          <w:p w14:paraId="1BE559FB"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студена асфалтова, вкл. почистване, подсушаване и грундиране на основата и стените с битумна емулсия</w:t>
            </w:r>
          </w:p>
        </w:tc>
        <w:tc>
          <w:tcPr>
            <w:tcW w:w="1300" w:type="dxa"/>
            <w:tcBorders>
              <w:top w:val="nil"/>
              <w:left w:val="nil"/>
              <w:bottom w:val="single" w:sz="8" w:space="0" w:color="auto"/>
              <w:right w:val="single" w:sz="8" w:space="0" w:color="auto"/>
            </w:tcBorders>
            <w:shd w:val="clear" w:color="auto" w:fill="auto"/>
            <w:vAlign w:val="center"/>
            <w:hideMark/>
          </w:tcPr>
          <w:p w14:paraId="48B9B85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17E0D5D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почистване на основата със сгъстен въздух под налягане, грундиране с битумна емулсия на основата и стените за осигуряване на връзка, запълване на дупката със студена асфалтова смес от краищата към средата и механично уплътняване </w:t>
            </w:r>
            <w:proofErr w:type="gramStart"/>
            <w:r w:rsidRPr="00D06FF2">
              <w:rPr>
                <w:rFonts w:ascii="Times New Roman" w:eastAsia="Times New Roman" w:hAnsi="Times New Roman" w:cs="Times New Roman"/>
                <w:color w:val="000000"/>
                <w:sz w:val="24"/>
                <w:szCs w:val="24"/>
                <w:lang w:val="en-US"/>
              </w:rPr>
              <w:t>с  трамбовка</w:t>
            </w:r>
            <w:proofErr w:type="gramEnd"/>
            <w:r w:rsidRPr="00D06FF2">
              <w:rPr>
                <w:rFonts w:ascii="Times New Roman" w:eastAsia="Times New Roman" w:hAnsi="Times New Roman" w:cs="Times New Roman"/>
                <w:color w:val="000000"/>
                <w:sz w:val="24"/>
                <w:szCs w:val="24"/>
                <w:lang w:val="en-US"/>
              </w:rPr>
              <w:t>.</w:t>
            </w:r>
          </w:p>
        </w:tc>
      </w:tr>
      <w:tr w:rsidR="00A17BC4" w:rsidRPr="00D06FF2" w14:paraId="03091D47"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BE826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122</w:t>
            </w:r>
          </w:p>
        </w:tc>
        <w:tc>
          <w:tcPr>
            <w:tcW w:w="3166" w:type="dxa"/>
            <w:tcBorders>
              <w:top w:val="nil"/>
              <w:left w:val="nil"/>
              <w:bottom w:val="single" w:sz="8" w:space="0" w:color="auto"/>
              <w:right w:val="single" w:sz="8" w:space="0" w:color="auto"/>
            </w:tcBorders>
            <w:shd w:val="clear" w:color="auto" w:fill="auto"/>
            <w:vAlign w:val="center"/>
            <w:hideMark/>
          </w:tcPr>
          <w:p w14:paraId="059D078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полагане на плътен асфалтобетон, за </w:t>
            </w:r>
            <w:r w:rsidRPr="00D06FF2">
              <w:rPr>
                <w:rFonts w:ascii="Times New Roman" w:eastAsia="Times New Roman" w:hAnsi="Times New Roman" w:cs="Times New Roman"/>
                <w:color w:val="000000"/>
                <w:sz w:val="24"/>
                <w:szCs w:val="24"/>
                <w:lang w:val="en-US"/>
              </w:rPr>
              <w:lastRenderedPageBreak/>
              <w:t xml:space="preserve">износващ пласт с дебелина след уплътняването 4 см. </w:t>
            </w:r>
          </w:p>
        </w:tc>
        <w:tc>
          <w:tcPr>
            <w:tcW w:w="1300" w:type="dxa"/>
            <w:tcBorders>
              <w:top w:val="nil"/>
              <w:left w:val="nil"/>
              <w:bottom w:val="single" w:sz="8" w:space="0" w:color="auto"/>
              <w:right w:val="single" w:sz="8" w:space="0" w:color="auto"/>
            </w:tcBorders>
            <w:shd w:val="clear" w:color="auto" w:fill="auto"/>
            <w:vAlign w:val="center"/>
            <w:hideMark/>
          </w:tcPr>
          <w:p w14:paraId="7437822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лв/м2</w:t>
            </w:r>
          </w:p>
        </w:tc>
        <w:tc>
          <w:tcPr>
            <w:tcW w:w="3945" w:type="dxa"/>
            <w:tcBorders>
              <w:top w:val="nil"/>
              <w:left w:val="nil"/>
              <w:bottom w:val="single" w:sz="8" w:space="0" w:color="auto"/>
              <w:right w:val="single" w:sz="8" w:space="0" w:color="auto"/>
            </w:tcBorders>
            <w:shd w:val="clear" w:color="auto" w:fill="auto"/>
            <w:vAlign w:val="center"/>
            <w:hideMark/>
          </w:tcPr>
          <w:p w14:paraId="10896C3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w:t>
            </w:r>
            <w:r w:rsidRPr="00D06FF2">
              <w:rPr>
                <w:rFonts w:ascii="Times New Roman" w:eastAsia="Times New Roman" w:hAnsi="Times New Roman" w:cs="Times New Roman"/>
                <w:color w:val="000000"/>
                <w:sz w:val="24"/>
                <w:szCs w:val="24"/>
                <w:lang w:val="en-US"/>
              </w:rPr>
              <w:lastRenderedPageBreak/>
              <w:t xml:space="preserve">работен екип за доставка, машинно полагане и уплътняване на плътен асфалтобетон, за износващ пласт с дебелина след уплътняването 4 см. </w:t>
            </w:r>
          </w:p>
        </w:tc>
      </w:tr>
      <w:tr w:rsidR="00A17BC4" w:rsidRPr="00D06FF2" w14:paraId="2CEB7EF7"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B4CF1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123</w:t>
            </w:r>
          </w:p>
        </w:tc>
        <w:tc>
          <w:tcPr>
            <w:tcW w:w="3166" w:type="dxa"/>
            <w:tcBorders>
              <w:top w:val="nil"/>
              <w:left w:val="nil"/>
              <w:bottom w:val="single" w:sz="8" w:space="0" w:color="auto"/>
              <w:right w:val="single" w:sz="8" w:space="0" w:color="auto"/>
            </w:tcBorders>
            <w:shd w:val="clear" w:color="auto" w:fill="auto"/>
            <w:vAlign w:val="center"/>
            <w:hideMark/>
          </w:tcPr>
          <w:p w14:paraId="267A465C"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полагане на плътен асфалтобетон, за износващ пласт с дебелина след уплътняването &gt;4 см. </w:t>
            </w:r>
          </w:p>
        </w:tc>
        <w:tc>
          <w:tcPr>
            <w:tcW w:w="1300" w:type="dxa"/>
            <w:tcBorders>
              <w:top w:val="nil"/>
              <w:left w:val="nil"/>
              <w:bottom w:val="single" w:sz="8" w:space="0" w:color="auto"/>
              <w:right w:val="single" w:sz="8" w:space="0" w:color="auto"/>
            </w:tcBorders>
            <w:shd w:val="clear" w:color="auto" w:fill="auto"/>
            <w:vAlign w:val="center"/>
            <w:hideMark/>
          </w:tcPr>
          <w:p w14:paraId="3BE9F21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лв/тон</w:t>
            </w:r>
          </w:p>
        </w:tc>
        <w:tc>
          <w:tcPr>
            <w:tcW w:w="3945" w:type="dxa"/>
            <w:tcBorders>
              <w:top w:val="nil"/>
              <w:left w:val="nil"/>
              <w:bottom w:val="single" w:sz="8" w:space="0" w:color="auto"/>
              <w:right w:val="single" w:sz="8" w:space="0" w:color="auto"/>
            </w:tcBorders>
            <w:shd w:val="clear" w:color="auto" w:fill="auto"/>
            <w:vAlign w:val="center"/>
            <w:hideMark/>
          </w:tcPr>
          <w:p w14:paraId="18F93ED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доставка, машинно полагане и уплътняване на плътен асфалтобетон, за износващ пласт с дебелина след уплътняването &gt;4 см. </w:t>
            </w:r>
          </w:p>
        </w:tc>
      </w:tr>
      <w:tr w:rsidR="00A17BC4" w:rsidRPr="00D06FF2" w14:paraId="627E44E4"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72958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124</w:t>
            </w:r>
          </w:p>
        </w:tc>
        <w:tc>
          <w:tcPr>
            <w:tcW w:w="3166" w:type="dxa"/>
            <w:tcBorders>
              <w:top w:val="nil"/>
              <w:left w:val="nil"/>
              <w:bottom w:val="single" w:sz="8" w:space="0" w:color="auto"/>
              <w:right w:val="single" w:sz="8" w:space="0" w:color="auto"/>
            </w:tcBorders>
            <w:shd w:val="clear" w:color="auto" w:fill="auto"/>
            <w:vAlign w:val="center"/>
            <w:hideMark/>
          </w:tcPr>
          <w:p w14:paraId="03E061E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неплътен  асфалтобетон за усилване и профилиране с променлива дебелина</w:t>
            </w:r>
          </w:p>
        </w:tc>
        <w:tc>
          <w:tcPr>
            <w:tcW w:w="1300" w:type="dxa"/>
            <w:tcBorders>
              <w:top w:val="nil"/>
              <w:left w:val="nil"/>
              <w:bottom w:val="single" w:sz="8" w:space="0" w:color="auto"/>
              <w:right w:val="single" w:sz="8" w:space="0" w:color="auto"/>
            </w:tcBorders>
            <w:shd w:val="clear" w:color="auto" w:fill="auto"/>
            <w:vAlign w:val="center"/>
            <w:hideMark/>
          </w:tcPr>
          <w:p w14:paraId="52186AF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лв/тон</w:t>
            </w:r>
          </w:p>
        </w:tc>
        <w:tc>
          <w:tcPr>
            <w:tcW w:w="3945" w:type="dxa"/>
            <w:tcBorders>
              <w:top w:val="nil"/>
              <w:left w:val="nil"/>
              <w:bottom w:val="single" w:sz="8" w:space="0" w:color="auto"/>
              <w:right w:val="single" w:sz="8" w:space="0" w:color="auto"/>
            </w:tcBorders>
            <w:shd w:val="clear" w:color="auto" w:fill="auto"/>
            <w:vAlign w:val="center"/>
            <w:hideMark/>
          </w:tcPr>
          <w:p w14:paraId="0DCBE78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и машинно полагане на неплътен асфалтобетон за усилване и профилиране с променлива дебелина</w:t>
            </w:r>
          </w:p>
        </w:tc>
      </w:tr>
      <w:tr w:rsidR="00A17BC4" w:rsidRPr="00D06FF2" w14:paraId="596E8610" w14:textId="77777777" w:rsidTr="00306B9D">
        <w:trPr>
          <w:trHeight w:val="9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25BBA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125</w:t>
            </w:r>
          </w:p>
        </w:tc>
        <w:tc>
          <w:tcPr>
            <w:tcW w:w="3166" w:type="dxa"/>
            <w:tcBorders>
              <w:top w:val="nil"/>
              <w:left w:val="nil"/>
              <w:bottom w:val="single" w:sz="8" w:space="0" w:color="auto"/>
              <w:right w:val="single" w:sz="8" w:space="0" w:color="auto"/>
            </w:tcBorders>
            <w:shd w:val="clear" w:color="auto" w:fill="auto"/>
            <w:vAlign w:val="center"/>
            <w:hideMark/>
          </w:tcPr>
          <w:p w14:paraId="3F9D449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плътна асфалтобетонова смес на пластове    с променлива дебелина</w:t>
            </w:r>
          </w:p>
        </w:tc>
        <w:tc>
          <w:tcPr>
            <w:tcW w:w="1300" w:type="dxa"/>
            <w:tcBorders>
              <w:top w:val="nil"/>
              <w:left w:val="nil"/>
              <w:bottom w:val="single" w:sz="8" w:space="0" w:color="auto"/>
              <w:right w:val="single" w:sz="8" w:space="0" w:color="auto"/>
            </w:tcBorders>
            <w:shd w:val="clear" w:color="auto" w:fill="auto"/>
            <w:vAlign w:val="center"/>
            <w:hideMark/>
          </w:tcPr>
          <w:p w14:paraId="0F5E55C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лв/тон</w:t>
            </w:r>
          </w:p>
        </w:tc>
        <w:tc>
          <w:tcPr>
            <w:tcW w:w="3945" w:type="dxa"/>
            <w:tcBorders>
              <w:top w:val="nil"/>
              <w:left w:val="nil"/>
              <w:bottom w:val="single" w:sz="8" w:space="0" w:color="auto"/>
              <w:right w:val="single" w:sz="8" w:space="0" w:color="auto"/>
            </w:tcBorders>
            <w:shd w:val="clear" w:color="auto" w:fill="auto"/>
            <w:vAlign w:val="center"/>
            <w:hideMark/>
          </w:tcPr>
          <w:p w14:paraId="310CF70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машинно полагане и уплътняване на плътна асфалтобетонова смес на пластове с променлива дебелина</w:t>
            </w:r>
          </w:p>
        </w:tc>
      </w:tr>
      <w:tr w:rsidR="00A17BC4" w:rsidRPr="00D06FF2" w14:paraId="6230E364"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019F39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126</w:t>
            </w:r>
          </w:p>
        </w:tc>
        <w:tc>
          <w:tcPr>
            <w:tcW w:w="3166" w:type="dxa"/>
            <w:tcBorders>
              <w:top w:val="nil"/>
              <w:left w:val="nil"/>
              <w:bottom w:val="single" w:sz="8" w:space="0" w:color="auto"/>
              <w:right w:val="single" w:sz="8" w:space="0" w:color="auto"/>
            </w:tcBorders>
            <w:shd w:val="clear" w:color="auto" w:fill="auto"/>
            <w:vAlign w:val="center"/>
            <w:hideMark/>
          </w:tcPr>
          <w:p w14:paraId="7EA2071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полагане на плътен асфалтобетон с полимермодифициран битум /БДС EN 14023/ за износващ пласт с дебелина след </w:t>
            </w:r>
            <w:proofErr w:type="gramStart"/>
            <w:r w:rsidRPr="00D06FF2">
              <w:rPr>
                <w:rFonts w:ascii="Times New Roman" w:eastAsia="Times New Roman" w:hAnsi="Times New Roman" w:cs="Times New Roman"/>
                <w:color w:val="000000"/>
                <w:sz w:val="24"/>
                <w:szCs w:val="24"/>
                <w:lang w:val="en-US"/>
              </w:rPr>
              <w:t>уплътняване  4см</w:t>
            </w:r>
            <w:proofErr w:type="gramEnd"/>
            <w:r w:rsidRPr="00D06FF2">
              <w:rPr>
                <w:rFonts w:ascii="Times New Roman" w:eastAsia="Times New Roman" w:hAnsi="Times New Roman" w:cs="Times New Roman"/>
                <w:color w:val="000000"/>
                <w:sz w:val="24"/>
                <w:szCs w:val="24"/>
                <w:lang w:val="en-US"/>
              </w:rPr>
              <w:t xml:space="preserve">. </w:t>
            </w:r>
          </w:p>
        </w:tc>
        <w:tc>
          <w:tcPr>
            <w:tcW w:w="1300" w:type="dxa"/>
            <w:tcBorders>
              <w:top w:val="nil"/>
              <w:left w:val="nil"/>
              <w:bottom w:val="single" w:sz="8" w:space="0" w:color="auto"/>
              <w:right w:val="single" w:sz="8" w:space="0" w:color="auto"/>
            </w:tcBorders>
            <w:shd w:val="clear" w:color="auto" w:fill="auto"/>
            <w:vAlign w:val="center"/>
            <w:hideMark/>
          </w:tcPr>
          <w:p w14:paraId="28F81D5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518B25A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машинно полагане и уплътняване на плътен асфалтобетон с полимермодифициран битум /БДС EN 14023/ за износващ пласт, спрямо указаната дебелина.</w:t>
            </w:r>
          </w:p>
        </w:tc>
      </w:tr>
      <w:tr w:rsidR="00A17BC4" w:rsidRPr="00D06FF2" w14:paraId="4A0DBD32"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905E1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127</w:t>
            </w:r>
          </w:p>
        </w:tc>
        <w:tc>
          <w:tcPr>
            <w:tcW w:w="3166" w:type="dxa"/>
            <w:tcBorders>
              <w:top w:val="nil"/>
              <w:left w:val="nil"/>
              <w:bottom w:val="single" w:sz="8" w:space="0" w:color="auto"/>
              <w:right w:val="single" w:sz="8" w:space="0" w:color="auto"/>
            </w:tcBorders>
            <w:shd w:val="clear" w:color="auto" w:fill="auto"/>
            <w:vAlign w:val="center"/>
            <w:hideMark/>
          </w:tcPr>
          <w:p w14:paraId="2576DF1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полагане на асфалтова смес за свързващ пласт /биндер/, за профилиране и изравняване на пластове с различна дебелина </w:t>
            </w:r>
          </w:p>
        </w:tc>
        <w:tc>
          <w:tcPr>
            <w:tcW w:w="1300" w:type="dxa"/>
            <w:tcBorders>
              <w:top w:val="nil"/>
              <w:left w:val="nil"/>
              <w:bottom w:val="single" w:sz="8" w:space="0" w:color="auto"/>
              <w:right w:val="single" w:sz="8" w:space="0" w:color="auto"/>
            </w:tcBorders>
            <w:shd w:val="clear" w:color="auto" w:fill="auto"/>
            <w:vAlign w:val="center"/>
            <w:hideMark/>
          </w:tcPr>
          <w:p w14:paraId="5C585DE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лв/тон</w:t>
            </w:r>
          </w:p>
        </w:tc>
        <w:tc>
          <w:tcPr>
            <w:tcW w:w="3945" w:type="dxa"/>
            <w:tcBorders>
              <w:top w:val="nil"/>
              <w:left w:val="nil"/>
              <w:bottom w:val="single" w:sz="8" w:space="0" w:color="auto"/>
              <w:right w:val="single" w:sz="8" w:space="0" w:color="auto"/>
            </w:tcBorders>
            <w:shd w:val="clear" w:color="auto" w:fill="auto"/>
            <w:vAlign w:val="center"/>
            <w:hideMark/>
          </w:tcPr>
          <w:p w14:paraId="4518234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машинно полагане и уплътняване на асфалтова смес за свързващ пласт /биндер/ за профилиране и изравняване на пластове с различна дебелина</w:t>
            </w:r>
          </w:p>
        </w:tc>
      </w:tr>
      <w:tr w:rsidR="00A17BC4" w:rsidRPr="00D06FF2" w14:paraId="76890E1D"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200AA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128</w:t>
            </w:r>
          </w:p>
        </w:tc>
        <w:tc>
          <w:tcPr>
            <w:tcW w:w="3166" w:type="dxa"/>
            <w:tcBorders>
              <w:top w:val="nil"/>
              <w:left w:val="nil"/>
              <w:bottom w:val="single" w:sz="8" w:space="0" w:color="auto"/>
              <w:right w:val="single" w:sz="8" w:space="0" w:color="auto"/>
            </w:tcBorders>
            <w:shd w:val="clear" w:color="auto" w:fill="auto"/>
            <w:vAlign w:val="center"/>
            <w:hideMark/>
          </w:tcPr>
          <w:p w14:paraId="4446245A"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на асфалтова смес за свързващ пласт /биндер/ , за кръпки с различна дебелина и ширина</w:t>
            </w:r>
          </w:p>
        </w:tc>
        <w:tc>
          <w:tcPr>
            <w:tcW w:w="1300" w:type="dxa"/>
            <w:tcBorders>
              <w:top w:val="nil"/>
              <w:left w:val="nil"/>
              <w:bottom w:val="single" w:sz="8" w:space="0" w:color="auto"/>
              <w:right w:val="single" w:sz="8" w:space="0" w:color="auto"/>
            </w:tcBorders>
            <w:shd w:val="clear" w:color="auto" w:fill="auto"/>
            <w:vAlign w:val="center"/>
            <w:hideMark/>
          </w:tcPr>
          <w:p w14:paraId="51ED6F8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лв/тон</w:t>
            </w:r>
          </w:p>
        </w:tc>
        <w:tc>
          <w:tcPr>
            <w:tcW w:w="3945" w:type="dxa"/>
            <w:tcBorders>
              <w:top w:val="nil"/>
              <w:left w:val="nil"/>
              <w:bottom w:val="single" w:sz="8" w:space="0" w:color="auto"/>
              <w:right w:val="single" w:sz="8" w:space="0" w:color="auto"/>
            </w:tcBorders>
            <w:shd w:val="clear" w:color="auto" w:fill="auto"/>
            <w:vAlign w:val="center"/>
            <w:hideMark/>
          </w:tcPr>
          <w:p w14:paraId="1CDD72C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и полагане на асфалтова смес за свързващ пласт /биндер/ , за кръпки с различна дебелина и ширина от краищата към средата на кръпката и механично уплътняване с валяк или трамбовка</w:t>
            </w:r>
          </w:p>
        </w:tc>
      </w:tr>
      <w:tr w:rsidR="00A17BC4" w:rsidRPr="00D06FF2" w14:paraId="37A33BFE"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EF55D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129</w:t>
            </w:r>
          </w:p>
        </w:tc>
        <w:tc>
          <w:tcPr>
            <w:tcW w:w="3166" w:type="dxa"/>
            <w:tcBorders>
              <w:top w:val="nil"/>
              <w:left w:val="nil"/>
              <w:bottom w:val="single" w:sz="8" w:space="0" w:color="auto"/>
              <w:right w:val="single" w:sz="8" w:space="0" w:color="auto"/>
            </w:tcBorders>
            <w:shd w:val="clear" w:color="auto" w:fill="auto"/>
            <w:vAlign w:val="center"/>
            <w:hideMark/>
          </w:tcPr>
          <w:p w14:paraId="32BDC558"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направа на първи (свързващ) битумен разлив за връзка с различна ширина.</w:t>
            </w:r>
          </w:p>
        </w:tc>
        <w:tc>
          <w:tcPr>
            <w:tcW w:w="1300" w:type="dxa"/>
            <w:tcBorders>
              <w:top w:val="nil"/>
              <w:left w:val="nil"/>
              <w:bottom w:val="single" w:sz="8" w:space="0" w:color="auto"/>
              <w:right w:val="single" w:sz="8" w:space="0" w:color="auto"/>
            </w:tcBorders>
            <w:shd w:val="clear" w:color="auto" w:fill="auto"/>
            <w:vAlign w:val="center"/>
            <w:hideMark/>
          </w:tcPr>
          <w:p w14:paraId="3548947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3C738AD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доставка и направа на битумен разлив чрез гудронатор </w:t>
            </w:r>
          </w:p>
        </w:tc>
      </w:tr>
      <w:tr w:rsidR="00A17BC4" w:rsidRPr="00D06FF2" w14:paraId="5CD8C657"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4154D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130</w:t>
            </w:r>
          </w:p>
        </w:tc>
        <w:tc>
          <w:tcPr>
            <w:tcW w:w="3166" w:type="dxa"/>
            <w:tcBorders>
              <w:top w:val="nil"/>
              <w:left w:val="nil"/>
              <w:bottom w:val="single" w:sz="8" w:space="0" w:color="auto"/>
              <w:right w:val="single" w:sz="8" w:space="0" w:color="auto"/>
            </w:tcBorders>
            <w:shd w:val="clear" w:color="auto" w:fill="auto"/>
            <w:vAlign w:val="center"/>
            <w:hideMark/>
          </w:tcPr>
          <w:p w14:paraId="4160A69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направа на втори (свързващ) битумен разлив за връзка с различна ширина.</w:t>
            </w:r>
          </w:p>
        </w:tc>
        <w:tc>
          <w:tcPr>
            <w:tcW w:w="1300" w:type="dxa"/>
            <w:tcBorders>
              <w:top w:val="nil"/>
              <w:left w:val="nil"/>
              <w:bottom w:val="single" w:sz="8" w:space="0" w:color="auto"/>
              <w:right w:val="single" w:sz="8" w:space="0" w:color="auto"/>
            </w:tcBorders>
            <w:shd w:val="clear" w:color="auto" w:fill="auto"/>
            <w:vAlign w:val="center"/>
            <w:hideMark/>
          </w:tcPr>
          <w:p w14:paraId="33E359E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33FBC59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доставка и направа на битумен разлив чрез гудронатор </w:t>
            </w:r>
          </w:p>
        </w:tc>
      </w:tr>
      <w:tr w:rsidR="00A17BC4" w:rsidRPr="00D06FF2" w14:paraId="1D71010A"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3DDB3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131</w:t>
            </w:r>
          </w:p>
        </w:tc>
        <w:tc>
          <w:tcPr>
            <w:tcW w:w="3166" w:type="dxa"/>
            <w:tcBorders>
              <w:top w:val="nil"/>
              <w:left w:val="nil"/>
              <w:bottom w:val="single" w:sz="8" w:space="0" w:color="auto"/>
              <w:right w:val="single" w:sz="8" w:space="0" w:color="auto"/>
            </w:tcBorders>
            <w:shd w:val="clear" w:color="auto" w:fill="auto"/>
            <w:vAlign w:val="center"/>
            <w:hideMark/>
          </w:tcPr>
          <w:p w14:paraId="770E834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полагане на битумизирана основа, с различна дебелина и ширина, с минимална степен на уплатняване 97 %. </w:t>
            </w:r>
          </w:p>
        </w:tc>
        <w:tc>
          <w:tcPr>
            <w:tcW w:w="1300" w:type="dxa"/>
            <w:tcBorders>
              <w:top w:val="nil"/>
              <w:left w:val="nil"/>
              <w:bottom w:val="single" w:sz="8" w:space="0" w:color="auto"/>
              <w:right w:val="single" w:sz="8" w:space="0" w:color="auto"/>
            </w:tcBorders>
            <w:shd w:val="clear" w:color="auto" w:fill="auto"/>
            <w:vAlign w:val="center"/>
            <w:hideMark/>
          </w:tcPr>
          <w:p w14:paraId="02CEEF2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лв/тон</w:t>
            </w:r>
          </w:p>
        </w:tc>
        <w:tc>
          <w:tcPr>
            <w:tcW w:w="3945" w:type="dxa"/>
            <w:tcBorders>
              <w:top w:val="nil"/>
              <w:left w:val="nil"/>
              <w:bottom w:val="single" w:sz="8" w:space="0" w:color="auto"/>
              <w:right w:val="single" w:sz="8" w:space="0" w:color="auto"/>
            </w:tcBorders>
            <w:shd w:val="clear" w:color="auto" w:fill="auto"/>
            <w:vAlign w:val="center"/>
            <w:hideMark/>
          </w:tcPr>
          <w:p w14:paraId="57BA343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доставка и машинно полагане и уплътняване на битумизирана основа, спрямо указаната дебелина.</w:t>
            </w:r>
          </w:p>
        </w:tc>
      </w:tr>
      <w:tr w:rsidR="00A17BC4" w:rsidRPr="00D06FF2" w14:paraId="3171D4EB"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41A0D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132</w:t>
            </w:r>
          </w:p>
        </w:tc>
        <w:tc>
          <w:tcPr>
            <w:tcW w:w="3166" w:type="dxa"/>
            <w:tcBorders>
              <w:top w:val="nil"/>
              <w:left w:val="nil"/>
              <w:bottom w:val="single" w:sz="8" w:space="0" w:color="auto"/>
              <w:right w:val="single" w:sz="8" w:space="0" w:color="auto"/>
            </w:tcBorders>
            <w:shd w:val="clear" w:color="auto" w:fill="auto"/>
            <w:vAlign w:val="center"/>
            <w:hideMark/>
          </w:tcPr>
          <w:p w14:paraId="57C3570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запълване на пукнатини по същ. настилка, с ширина до 5 мм, с горещ битум</w:t>
            </w:r>
          </w:p>
        </w:tc>
        <w:tc>
          <w:tcPr>
            <w:tcW w:w="1300" w:type="dxa"/>
            <w:tcBorders>
              <w:top w:val="nil"/>
              <w:left w:val="nil"/>
              <w:bottom w:val="single" w:sz="8" w:space="0" w:color="auto"/>
              <w:right w:val="single" w:sz="8" w:space="0" w:color="auto"/>
            </w:tcBorders>
            <w:shd w:val="clear" w:color="auto" w:fill="auto"/>
            <w:vAlign w:val="center"/>
            <w:hideMark/>
          </w:tcPr>
          <w:p w14:paraId="7BED9C7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6598C95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почистване на пукнатината чрез сгъстен въздух, при необходимост механично чрез подходящ инстумент, впръскване под налягане на битумна емулсия на основата на полимермодифициран битум и запечатка.</w:t>
            </w:r>
          </w:p>
        </w:tc>
      </w:tr>
      <w:tr w:rsidR="00A17BC4" w:rsidRPr="00D06FF2" w14:paraId="780A1D29"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70216E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133</w:t>
            </w:r>
          </w:p>
        </w:tc>
        <w:tc>
          <w:tcPr>
            <w:tcW w:w="3166" w:type="dxa"/>
            <w:tcBorders>
              <w:top w:val="nil"/>
              <w:left w:val="nil"/>
              <w:bottom w:val="single" w:sz="8" w:space="0" w:color="auto"/>
              <w:right w:val="single" w:sz="8" w:space="0" w:color="auto"/>
            </w:tcBorders>
            <w:shd w:val="clear" w:color="auto" w:fill="auto"/>
            <w:vAlign w:val="center"/>
            <w:hideMark/>
          </w:tcPr>
          <w:p w14:paraId="2636A75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запълване на пукнатини по същ. настилка, с ширина над 5 мм, с гореща битумна паста</w:t>
            </w:r>
          </w:p>
        </w:tc>
        <w:tc>
          <w:tcPr>
            <w:tcW w:w="1300" w:type="dxa"/>
            <w:tcBorders>
              <w:top w:val="nil"/>
              <w:left w:val="nil"/>
              <w:bottom w:val="single" w:sz="8" w:space="0" w:color="auto"/>
              <w:right w:val="single" w:sz="8" w:space="0" w:color="auto"/>
            </w:tcBorders>
            <w:shd w:val="clear" w:color="auto" w:fill="auto"/>
            <w:vAlign w:val="center"/>
            <w:hideMark/>
          </w:tcPr>
          <w:p w14:paraId="19BD95D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1929EA3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почистване на пукнатината чрез сгъстен въздух, при необходимост механично чрез подходящ инстумент, впръскване на гореща битумна паста </w:t>
            </w:r>
          </w:p>
        </w:tc>
      </w:tr>
      <w:tr w:rsidR="00A17BC4" w:rsidRPr="00D06FF2" w14:paraId="68F46C4E"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70D930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134</w:t>
            </w:r>
          </w:p>
        </w:tc>
        <w:tc>
          <w:tcPr>
            <w:tcW w:w="3166" w:type="dxa"/>
            <w:tcBorders>
              <w:top w:val="nil"/>
              <w:left w:val="nil"/>
              <w:bottom w:val="single" w:sz="8" w:space="0" w:color="auto"/>
              <w:right w:val="single" w:sz="8" w:space="0" w:color="auto"/>
            </w:tcBorders>
            <w:shd w:val="clear" w:color="auto" w:fill="auto"/>
            <w:vAlign w:val="center"/>
            <w:hideMark/>
          </w:tcPr>
          <w:p w14:paraId="1ECF1598"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запълване на фуга с горещ битум</w:t>
            </w:r>
          </w:p>
        </w:tc>
        <w:tc>
          <w:tcPr>
            <w:tcW w:w="1300" w:type="dxa"/>
            <w:tcBorders>
              <w:top w:val="nil"/>
              <w:left w:val="nil"/>
              <w:bottom w:val="single" w:sz="8" w:space="0" w:color="auto"/>
              <w:right w:val="single" w:sz="8" w:space="0" w:color="auto"/>
            </w:tcBorders>
            <w:shd w:val="clear" w:color="auto" w:fill="auto"/>
            <w:vAlign w:val="center"/>
            <w:hideMark/>
          </w:tcPr>
          <w:p w14:paraId="097C20B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79FFE4A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заливане на фугите с горещ </w:t>
            </w:r>
            <w:proofErr w:type="gramStart"/>
            <w:r w:rsidRPr="00D06FF2">
              <w:rPr>
                <w:rFonts w:ascii="Times New Roman" w:eastAsia="Times New Roman" w:hAnsi="Times New Roman" w:cs="Times New Roman"/>
                <w:color w:val="000000"/>
                <w:sz w:val="24"/>
                <w:szCs w:val="24"/>
                <w:lang w:val="en-US"/>
              </w:rPr>
              <w:t>битум  и</w:t>
            </w:r>
            <w:proofErr w:type="gramEnd"/>
            <w:r w:rsidRPr="00D06FF2">
              <w:rPr>
                <w:rFonts w:ascii="Times New Roman" w:eastAsia="Times New Roman" w:hAnsi="Times New Roman" w:cs="Times New Roman"/>
                <w:color w:val="000000"/>
                <w:sz w:val="24"/>
                <w:szCs w:val="24"/>
                <w:lang w:val="en-US"/>
              </w:rPr>
              <w:t xml:space="preserve"> обработка на краищата.</w:t>
            </w:r>
          </w:p>
        </w:tc>
      </w:tr>
      <w:tr w:rsidR="00A17BC4" w:rsidRPr="00D06FF2" w14:paraId="6DC4A2DA" w14:textId="77777777" w:rsidTr="00306B9D">
        <w:trPr>
          <w:trHeight w:val="190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EBD3A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135</w:t>
            </w:r>
          </w:p>
        </w:tc>
        <w:tc>
          <w:tcPr>
            <w:tcW w:w="3166" w:type="dxa"/>
            <w:tcBorders>
              <w:top w:val="nil"/>
              <w:left w:val="nil"/>
              <w:bottom w:val="single" w:sz="8" w:space="0" w:color="auto"/>
              <w:right w:val="single" w:sz="8" w:space="0" w:color="auto"/>
            </w:tcBorders>
            <w:shd w:val="clear" w:color="auto" w:fill="auto"/>
            <w:vAlign w:val="center"/>
            <w:hideMark/>
          </w:tcPr>
          <w:p w14:paraId="0923E6B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Направа на асфалтова кръпка и запълване на пукнатини без изрязване на нарушена пътна настилка с полагане на асфалтобетонова смес чрез инжекционен метод</w:t>
            </w:r>
          </w:p>
        </w:tc>
        <w:tc>
          <w:tcPr>
            <w:tcW w:w="1300" w:type="dxa"/>
            <w:tcBorders>
              <w:top w:val="nil"/>
              <w:left w:val="nil"/>
              <w:bottom w:val="single" w:sz="8" w:space="0" w:color="auto"/>
              <w:right w:val="single" w:sz="8" w:space="0" w:color="auto"/>
            </w:tcBorders>
            <w:shd w:val="clear" w:color="auto" w:fill="auto"/>
            <w:vAlign w:val="center"/>
            <w:hideMark/>
          </w:tcPr>
          <w:p w14:paraId="4157D38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615AA6F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механично почистване на основата, впръскване под налягане на битумна емулсия, едновременно впръскване на битумна емулсия и фракция до нивото на съществуващата настилка, насипване на предпазен слой от суха фракция - съгласно Инструкция за изпълнение и </w:t>
            </w:r>
            <w:r w:rsidRPr="00D06FF2">
              <w:rPr>
                <w:rFonts w:ascii="Times New Roman" w:eastAsia="Times New Roman" w:hAnsi="Times New Roman" w:cs="Times New Roman"/>
                <w:color w:val="000000"/>
                <w:sz w:val="24"/>
                <w:szCs w:val="24"/>
                <w:lang w:val="en-US"/>
              </w:rPr>
              <w:lastRenderedPageBreak/>
              <w:t xml:space="preserve">контрол на качеството на "Студено изкърпване на пътни настилки с битумна емулсия и фракция под налягане" </w:t>
            </w:r>
          </w:p>
        </w:tc>
      </w:tr>
      <w:tr w:rsidR="00A17BC4" w:rsidRPr="00D06FF2" w14:paraId="7DC1F65E" w14:textId="77777777" w:rsidTr="00306B9D">
        <w:trPr>
          <w:trHeight w:val="222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A883D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136</w:t>
            </w:r>
          </w:p>
        </w:tc>
        <w:tc>
          <w:tcPr>
            <w:tcW w:w="3166" w:type="dxa"/>
            <w:tcBorders>
              <w:top w:val="nil"/>
              <w:left w:val="nil"/>
              <w:bottom w:val="single" w:sz="8" w:space="0" w:color="auto"/>
              <w:right w:val="single" w:sz="8" w:space="0" w:color="auto"/>
            </w:tcBorders>
            <w:shd w:val="clear" w:color="auto" w:fill="auto"/>
            <w:vAlign w:val="center"/>
            <w:hideMark/>
          </w:tcPr>
          <w:p w14:paraId="7AD60E97"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Направа основа на пътна настилка по технология "Студено рециклиране" без стойността на добавъчните материали -битум, Пенобитум, Нанополимери, Хидраитна вар, Хидравлично свързващо вещество HRB 12.5, Цимент СЕМ II/В - М (S-P-L) 32.5R, Трошенокаменна фракция с различна зърнометрия и средна дебелина 20 см</w:t>
            </w:r>
          </w:p>
        </w:tc>
        <w:tc>
          <w:tcPr>
            <w:tcW w:w="1300" w:type="dxa"/>
            <w:tcBorders>
              <w:top w:val="nil"/>
              <w:left w:val="nil"/>
              <w:bottom w:val="single" w:sz="8" w:space="0" w:color="auto"/>
              <w:right w:val="single" w:sz="8" w:space="0" w:color="auto"/>
            </w:tcBorders>
            <w:shd w:val="clear" w:color="auto" w:fill="auto"/>
            <w:vAlign w:val="center"/>
            <w:hideMark/>
          </w:tcPr>
          <w:p w14:paraId="00FAA80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2B0BC64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Предвидените дейности обхващат цялостния процес на рециклиране на трошенокаменната основа. За достигане на изискуемата дебелина на рециклирания пласт се позволява нивелетно фрезоване на настилката. Следва доставка, полагане и уплътняване на фракция от трошен камък, циментова стабилизация, хомогенизиране на сместа с машина за студено рециклиране, подравняване и вземане на проба за постигнати резултати след 24 часа.</w:t>
            </w:r>
          </w:p>
        </w:tc>
      </w:tr>
      <w:tr w:rsidR="00A17BC4" w:rsidRPr="00D06FF2" w14:paraId="00BD28ED" w14:textId="77777777" w:rsidTr="00306B9D">
        <w:trPr>
          <w:trHeight w:val="222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5156D6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137</w:t>
            </w:r>
          </w:p>
        </w:tc>
        <w:tc>
          <w:tcPr>
            <w:tcW w:w="3166" w:type="dxa"/>
            <w:tcBorders>
              <w:top w:val="nil"/>
              <w:left w:val="nil"/>
              <w:bottom w:val="single" w:sz="8" w:space="0" w:color="auto"/>
              <w:right w:val="single" w:sz="8" w:space="0" w:color="auto"/>
            </w:tcBorders>
            <w:shd w:val="clear" w:color="auto" w:fill="auto"/>
            <w:vAlign w:val="center"/>
            <w:hideMark/>
          </w:tcPr>
          <w:p w14:paraId="72138E7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Направа основа на  пътна настилка по технология "Стабилизация почви" без стойността на добавъчните материали -битум, Пенобитум, Нанополимери, Хидраитна вар, Хидравлично свързващо вещество HRB 12.5, Цимент СЕМ II/В - М (S-P-L) 32.5R, Трошенокаменна фракция с различна зърнометрия</w:t>
            </w:r>
          </w:p>
        </w:tc>
        <w:tc>
          <w:tcPr>
            <w:tcW w:w="1300" w:type="dxa"/>
            <w:tcBorders>
              <w:top w:val="nil"/>
              <w:left w:val="nil"/>
              <w:bottom w:val="single" w:sz="8" w:space="0" w:color="auto"/>
              <w:right w:val="nil"/>
            </w:tcBorders>
            <w:shd w:val="clear" w:color="auto" w:fill="auto"/>
            <w:vAlign w:val="center"/>
            <w:hideMark/>
          </w:tcPr>
          <w:p w14:paraId="734C667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5503757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Стабилизиране на земната основа на дълбочина до </w:t>
            </w:r>
            <w:proofErr w:type="gramStart"/>
            <w:r w:rsidRPr="00D06FF2">
              <w:rPr>
                <w:rFonts w:ascii="Times New Roman" w:eastAsia="Times New Roman" w:hAnsi="Times New Roman" w:cs="Times New Roman"/>
                <w:color w:val="000000"/>
                <w:sz w:val="24"/>
                <w:szCs w:val="24"/>
                <w:lang w:val="en-US"/>
              </w:rPr>
              <w:t>50см.,</w:t>
            </w:r>
            <w:proofErr w:type="gramEnd"/>
            <w:r w:rsidRPr="00D06FF2">
              <w:rPr>
                <w:rFonts w:ascii="Times New Roman" w:eastAsia="Times New Roman" w:hAnsi="Times New Roman" w:cs="Times New Roman"/>
                <w:color w:val="000000"/>
                <w:sz w:val="24"/>
                <w:szCs w:val="24"/>
                <w:lang w:val="en-US"/>
              </w:rPr>
              <w:t xml:space="preserve"> вкл. </w:t>
            </w:r>
            <w:proofErr w:type="gramStart"/>
            <w:r w:rsidRPr="00D06FF2">
              <w:rPr>
                <w:rFonts w:ascii="Times New Roman" w:eastAsia="Times New Roman" w:hAnsi="Times New Roman" w:cs="Times New Roman"/>
                <w:color w:val="000000"/>
                <w:sz w:val="24"/>
                <w:szCs w:val="24"/>
                <w:lang w:val="en-US"/>
              </w:rPr>
              <w:t>разрохкване</w:t>
            </w:r>
            <w:proofErr w:type="gramEnd"/>
            <w:r w:rsidRPr="00D06FF2">
              <w:rPr>
                <w:rFonts w:ascii="Times New Roman" w:eastAsia="Times New Roman" w:hAnsi="Times New Roman" w:cs="Times New Roman"/>
                <w:color w:val="000000"/>
                <w:sz w:val="24"/>
                <w:szCs w:val="24"/>
                <w:lang w:val="en-US"/>
              </w:rPr>
              <w:t xml:space="preserve">, добавяне на стабилизиращи вещества по изготвена рецепта, уплътняване и всички свързани с това присъщи разходи. </w:t>
            </w:r>
          </w:p>
        </w:tc>
      </w:tr>
      <w:tr w:rsidR="00A17BC4" w:rsidRPr="00D06FF2" w14:paraId="00B3EB4E"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D7BA6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138</w:t>
            </w:r>
          </w:p>
        </w:tc>
        <w:tc>
          <w:tcPr>
            <w:tcW w:w="3166" w:type="dxa"/>
            <w:tcBorders>
              <w:top w:val="nil"/>
              <w:left w:val="nil"/>
              <w:bottom w:val="single" w:sz="8" w:space="0" w:color="auto"/>
              <w:right w:val="single" w:sz="8" w:space="0" w:color="auto"/>
            </w:tcBorders>
            <w:shd w:val="clear" w:color="auto" w:fill="auto"/>
            <w:vAlign w:val="center"/>
            <w:hideMark/>
          </w:tcPr>
          <w:p w14:paraId="3616E50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направа на дрениращ /порест / асфалтобетон вкл. </w:t>
            </w:r>
            <w:proofErr w:type="gramStart"/>
            <w:r w:rsidRPr="00D06FF2">
              <w:rPr>
                <w:rFonts w:ascii="Times New Roman" w:eastAsia="Times New Roman" w:hAnsi="Times New Roman" w:cs="Times New Roman"/>
                <w:color w:val="000000"/>
                <w:sz w:val="24"/>
                <w:szCs w:val="24"/>
                <w:lang w:val="en-US"/>
              </w:rPr>
              <w:t>асфалт</w:t>
            </w:r>
            <w:proofErr w:type="gramEnd"/>
            <w:r w:rsidRPr="00D06FF2">
              <w:rPr>
                <w:rFonts w:ascii="Times New Roman" w:eastAsia="Times New Roman" w:hAnsi="Times New Roman" w:cs="Times New Roman"/>
                <w:color w:val="000000"/>
                <w:sz w:val="24"/>
                <w:szCs w:val="24"/>
                <w:lang w:val="en-US"/>
              </w:rPr>
              <w:t xml:space="preserve"> едрозърнест до 25 мм, пътен битум и др.</w:t>
            </w:r>
          </w:p>
        </w:tc>
        <w:tc>
          <w:tcPr>
            <w:tcW w:w="1300" w:type="dxa"/>
            <w:tcBorders>
              <w:top w:val="nil"/>
              <w:left w:val="nil"/>
              <w:bottom w:val="single" w:sz="8" w:space="0" w:color="auto"/>
              <w:right w:val="nil"/>
            </w:tcBorders>
            <w:shd w:val="clear" w:color="auto" w:fill="auto"/>
            <w:vAlign w:val="center"/>
            <w:hideMark/>
          </w:tcPr>
          <w:p w14:paraId="275BFF7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0F63BF7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Съгласно Технически правила и изисквания за поддържане на пътища, 2009, Глава 15</w:t>
            </w:r>
          </w:p>
        </w:tc>
      </w:tr>
      <w:tr w:rsidR="00A17BC4" w:rsidRPr="00D06FF2" w14:paraId="643DCC03"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56CAF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139</w:t>
            </w:r>
          </w:p>
        </w:tc>
        <w:tc>
          <w:tcPr>
            <w:tcW w:w="3166" w:type="dxa"/>
            <w:tcBorders>
              <w:top w:val="nil"/>
              <w:left w:val="nil"/>
              <w:bottom w:val="single" w:sz="8" w:space="0" w:color="auto"/>
              <w:right w:val="single" w:sz="8" w:space="0" w:color="auto"/>
            </w:tcBorders>
            <w:shd w:val="clear" w:color="auto" w:fill="auto"/>
            <w:vAlign w:val="center"/>
            <w:hideMark/>
          </w:tcPr>
          <w:p w14:paraId="49B5C92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proofErr w:type="gramStart"/>
            <w:r w:rsidRPr="00D06FF2">
              <w:rPr>
                <w:rFonts w:ascii="Times New Roman" w:eastAsia="Times New Roman" w:hAnsi="Times New Roman" w:cs="Times New Roman"/>
                <w:color w:val="000000"/>
                <w:sz w:val="24"/>
                <w:szCs w:val="24"/>
                <w:lang w:val="en-US"/>
              </w:rPr>
              <w:t>Доставка  и</w:t>
            </w:r>
            <w:proofErr w:type="gramEnd"/>
            <w:r w:rsidRPr="00D06FF2">
              <w:rPr>
                <w:rFonts w:ascii="Times New Roman" w:eastAsia="Times New Roman" w:hAnsi="Times New Roman" w:cs="Times New Roman"/>
                <w:color w:val="000000"/>
                <w:sz w:val="24"/>
                <w:szCs w:val="24"/>
                <w:lang w:val="en-US"/>
              </w:rPr>
              <w:t xml:space="preserve"> направа на сплитмастик вкл. </w:t>
            </w:r>
            <w:proofErr w:type="gramStart"/>
            <w:r w:rsidRPr="00D06FF2">
              <w:rPr>
                <w:rFonts w:ascii="Times New Roman" w:eastAsia="Times New Roman" w:hAnsi="Times New Roman" w:cs="Times New Roman"/>
                <w:color w:val="000000"/>
                <w:sz w:val="24"/>
                <w:szCs w:val="24"/>
                <w:lang w:val="en-US"/>
              </w:rPr>
              <w:t>порест</w:t>
            </w:r>
            <w:proofErr w:type="gramEnd"/>
            <w:r w:rsidRPr="00D06FF2">
              <w:rPr>
                <w:rFonts w:ascii="Times New Roman" w:eastAsia="Times New Roman" w:hAnsi="Times New Roman" w:cs="Times New Roman"/>
                <w:color w:val="000000"/>
                <w:sz w:val="24"/>
                <w:szCs w:val="24"/>
                <w:lang w:val="en-US"/>
              </w:rPr>
              <w:t xml:space="preserve"> асфалт до 12мм с дебелина на полагане до 2.5 см,  пътен битум и др.</w:t>
            </w:r>
          </w:p>
        </w:tc>
        <w:tc>
          <w:tcPr>
            <w:tcW w:w="1300" w:type="dxa"/>
            <w:tcBorders>
              <w:top w:val="nil"/>
              <w:left w:val="nil"/>
              <w:bottom w:val="single" w:sz="8" w:space="0" w:color="auto"/>
              <w:right w:val="nil"/>
            </w:tcBorders>
            <w:shd w:val="clear" w:color="auto" w:fill="auto"/>
            <w:vAlign w:val="center"/>
            <w:hideMark/>
          </w:tcPr>
          <w:p w14:paraId="5DF233C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2FB8EBE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Съгласно Технически правила и изисквания за поддържане на пътища, 2009, Глава 15</w:t>
            </w:r>
          </w:p>
        </w:tc>
      </w:tr>
      <w:tr w:rsidR="00A17BC4" w:rsidRPr="00D06FF2" w14:paraId="3D08D3AD"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1C86E8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140</w:t>
            </w:r>
          </w:p>
        </w:tc>
        <w:tc>
          <w:tcPr>
            <w:tcW w:w="3166" w:type="dxa"/>
            <w:tcBorders>
              <w:top w:val="nil"/>
              <w:left w:val="nil"/>
              <w:bottom w:val="single" w:sz="8" w:space="0" w:color="auto"/>
              <w:right w:val="single" w:sz="8" w:space="0" w:color="auto"/>
            </w:tcBorders>
            <w:shd w:val="clear" w:color="auto" w:fill="auto"/>
            <w:vAlign w:val="center"/>
            <w:hideMark/>
          </w:tcPr>
          <w:p w14:paraId="7145DA6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направа повърхностна обработка на съществуваща асфалтобетонна настилка чрез полагане на асфалтобетонни покрития до 10мм</w:t>
            </w:r>
          </w:p>
        </w:tc>
        <w:tc>
          <w:tcPr>
            <w:tcW w:w="1300" w:type="dxa"/>
            <w:tcBorders>
              <w:top w:val="nil"/>
              <w:left w:val="nil"/>
              <w:bottom w:val="single" w:sz="8" w:space="0" w:color="auto"/>
              <w:right w:val="nil"/>
            </w:tcBorders>
            <w:shd w:val="clear" w:color="auto" w:fill="auto"/>
            <w:vAlign w:val="center"/>
            <w:hideMark/>
          </w:tcPr>
          <w:p w14:paraId="1FD9AB8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7C96B77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Съгласно Технически правила и изисквания за поддържане на пътища, 2009, Глава 15</w:t>
            </w:r>
          </w:p>
        </w:tc>
      </w:tr>
      <w:tr w:rsidR="00A17BC4" w:rsidRPr="00D06FF2" w14:paraId="3CA77748"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6AD7B7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141</w:t>
            </w:r>
          </w:p>
        </w:tc>
        <w:tc>
          <w:tcPr>
            <w:tcW w:w="3166" w:type="dxa"/>
            <w:tcBorders>
              <w:top w:val="nil"/>
              <w:left w:val="nil"/>
              <w:bottom w:val="single" w:sz="8" w:space="0" w:color="auto"/>
              <w:right w:val="single" w:sz="8" w:space="0" w:color="auto"/>
            </w:tcBorders>
            <w:shd w:val="clear" w:color="auto" w:fill="auto"/>
            <w:vAlign w:val="center"/>
            <w:hideMark/>
          </w:tcPr>
          <w:p w14:paraId="1866B2D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разтилане на плодна пръст (хумус)</w:t>
            </w:r>
          </w:p>
        </w:tc>
        <w:tc>
          <w:tcPr>
            <w:tcW w:w="1300" w:type="dxa"/>
            <w:tcBorders>
              <w:top w:val="nil"/>
              <w:left w:val="nil"/>
              <w:bottom w:val="single" w:sz="8" w:space="0" w:color="auto"/>
              <w:right w:val="nil"/>
            </w:tcBorders>
            <w:shd w:val="clear" w:color="auto" w:fill="auto"/>
            <w:vAlign w:val="center"/>
            <w:hideMark/>
          </w:tcPr>
          <w:p w14:paraId="36E6B7F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лв/м3</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4C2B855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и разтилане на плодна пръст</w:t>
            </w:r>
          </w:p>
        </w:tc>
      </w:tr>
      <w:tr w:rsidR="00A17BC4" w:rsidRPr="00D06FF2" w14:paraId="18C1A4DA" w14:textId="77777777" w:rsidTr="00306B9D">
        <w:trPr>
          <w:trHeight w:val="6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97D7B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c>
          <w:tcPr>
            <w:tcW w:w="3166" w:type="dxa"/>
            <w:tcBorders>
              <w:top w:val="nil"/>
              <w:left w:val="nil"/>
              <w:bottom w:val="single" w:sz="8" w:space="0" w:color="auto"/>
              <w:right w:val="single" w:sz="8" w:space="0" w:color="auto"/>
            </w:tcBorders>
            <w:shd w:val="clear" w:color="auto" w:fill="auto"/>
            <w:vAlign w:val="center"/>
            <w:hideMark/>
          </w:tcPr>
          <w:p w14:paraId="7F3BDADA" w14:textId="77777777" w:rsidR="00A17BC4" w:rsidRPr="00D06FF2" w:rsidRDefault="00A17BC4" w:rsidP="000C008A">
            <w:pPr>
              <w:spacing w:after="0" w:line="360" w:lineRule="auto"/>
              <w:jc w:val="center"/>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ХОРИЗОНТАЛНА И ВЕРТИКАЛНА МАРКИРОВКА</w:t>
            </w:r>
          </w:p>
        </w:tc>
        <w:tc>
          <w:tcPr>
            <w:tcW w:w="1300" w:type="dxa"/>
            <w:tcBorders>
              <w:top w:val="nil"/>
              <w:left w:val="nil"/>
              <w:bottom w:val="single" w:sz="8" w:space="0" w:color="auto"/>
              <w:right w:val="single" w:sz="8" w:space="0" w:color="auto"/>
            </w:tcBorders>
            <w:shd w:val="clear" w:color="auto" w:fill="auto"/>
            <w:vAlign w:val="center"/>
            <w:hideMark/>
          </w:tcPr>
          <w:p w14:paraId="3647C6C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c>
          <w:tcPr>
            <w:tcW w:w="3945" w:type="dxa"/>
            <w:tcBorders>
              <w:top w:val="nil"/>
              <w:left w:val="nil"/>
              <w:bottom w:val="single" w:sz="8" w:space="0" w:color="auto"/>
              <w:right w:val="single" w:sz="8" w:space="0" w:color="auto"/>
            </w:tcBorders>
            <w:shd w:val="clear" w:color="auto" w:fill="auto"/>
            <w:vAlign w:val="center"/>
            <w:hideMark/>
          </w:tcPr>
          <w:p w14:paraId="7AA14AD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r>
      <w:tr w:rsidR="00A17BC4" w:rsidRPr="00D06FF2" w14:paraId="72C17205"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DE0B3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142</w:t>
            </w:r>
          </w:p>
        </w:tc>
        <w:tc>
          <w:tcPr>
            <w:tcW w:w="3166" w:type="dxa"/>
            <w:tcBorders>
              <w:top w:val="nil"/>
              <w:left w:val="nil"/>
              <w:bottom w:val="single" w:sz="8" w:space="0" w:color="auto"/>
              <w:right w:val="single" w:sz="8" w:space="0" w:color="auto"/>
            </w:tcBorders>
            <w:shd w:val="clear" w:color="auto" w:fill="auto"/>
            <w:vAlign w:val="center"/>
            <w:hideMark/>
          </w:tcPr>
          <w:p w14:paraId="7C6257BC" w14:textId="77777777" w:rsidR="00A17BC4" w:rsidRPr="00D06FF2" w:rsidRDefault="00A17BC4" w:rsidP="000C008A">
            <w:pPr>
              <w:spacing w:after="0" w:line="360" w:lineRule="auto"/>
              <w:jc w:val="both"/>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монтиране на тръбно-решетъчен парапет- Zn, нисък тип с Н=810 </w:t>
            </w:r>
            <w:proofErr w:type="gramStart"/>
            <w:r w:rsidRPr="00D06FF2">
              <w:rPr>
                <w:rFonts w:ascii="Times New Roman" w:eastAsia="Times New Roman" w:hAnsi="Times New Roman" w:cs="Times New Roman"/>
                <w:color w:val="000000"/>
                <w:sz w:val="24"/>
                <w:szCs w:val="24"/>
                <w:lang w:val="en-US"/>
              </w:rPr>
              <w:t>мм.,</w:t>
            </w:r>
            <w:proofErr w:type="gramEnd"/>
            <w:r w:rsidRPr="00D06FF2">
              <w:rPr>
                <w:rFonts w:ascii="Times New Roman" w:eastAsia="Times New Roman" w:hAnsi="Times New Roman" w:cs="Times New Roman"/>
                <w:color w:val="000000"/>
                <w:sz w:val="24"/>
                <w:szCs w:val="24"/>
                <w:lang w:val="en-US"/>
              </w:rPr>
              <w:t xml:space="preserve">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63CCBE0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40A41B8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производство, доставка и монтаж на тръбно-решетъчен парапет- Zn, нисък тип с Н=810 мм.</w:t>
            </w:r>
          </w:p>
        </w:tc>
      </w:tr>
      <w:tr w:rsidR="00A17BC4" w:rsidRPr="00D06FF2" w14:paraId="0B6C5720"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40117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143</w:t>
            </w:r>
          </w:p>
        </w:tc>
        <w:tc>
          <w:tcPr>
            <w:tcW w:w="3166" w:type="dxa"/>
            <w:tcBorders>
              <w:top w:val="nil"/>
              <w:left w:val="nil"/>
              <w:bottom w:val="single" w:sz="8" w:space="0" w:color="auto"/>
              <w:right w:val="single" w:sz="8" w:space="0" w:color="auto"/>
            </w:tcBorders>
            <w:shd w:val="clear" w:color="auto" w:fill="auto"/>
            <w:vAlign w:val="center"/>
            <w:hideMark/>
          </w:tcPr>
          <w:p w14:paraId="6EE9FDFB" w14:textId="77777777" w:rsidR="00A17BC4" w:rsidRPr="00D06FF2" w:rsidRDefault="00A17BC4" w:rsidP="000C008A">
            <w:pPr>
              <w:spacing w:after="0" w:line="360" w:lineRule="auto"/>
              <w:jc w:val="both"/>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монтиране на тръбно-решетъчен парапет-Zn, висок тип с Н=1100 </w:t>
            </w:r>
            <w:proofErr w:type="gramStart"/>
            <w:r w:rsidRPr="00D06FF2">
              <w:rPr>
                <w:rFonts w:ascii="Times New Roman" w:eastAsia="Times New Roman" w:hAnsi="Times New Roman" w:cs="Times New Roman"/>
                <w:color w:val="000000"/>
                <w:sz w:val="24"/>
                <w:szCs w:val="24"/>
                <w:lang w:val="en-US"/>
              </w:rPr>
              <w:t>мм.,</w:t>
            </w:r>
            <w:proofErr w:type="gramEnd"/>
            <w:r w:rsidRPr="00D06FF2">
              <w:rPr>
                <w:rFonts w:ascii="Times New Roman" w:eastAsia="Times New Roman" w:hAnsi="Times New Roman" w:cs="Times New Roman"/>
                <w:color w:val="000000"/>
                <w:sz w:val="24"/>
                <w:szCs w:val="24"/>
                <w:lang w:val="en-US"/>
              </w:rPr>
              <w:t xml:space="preserve">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21C16F8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14E0B42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производство, доставка и монтаж на тръбно-решетъчен парапет- Zn, нисък тип с Н=1100 мм.</w:t>
            </w:r>
          </w:p>
        </w:tc>
      </w:tr>
      <w:tr w:rsidR="00A17BC4" w:rsidRPr="00D06FF2" w14:paraId="0B12EA8F"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570C0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144</w:t>
            </w:r>
          </w:p>
        </w:tc>
        <w:tc>
          <w:tcPr>
            <w:tcW w:w="3166" w:type="dxa"/>
            <w:tcBorders>
              <w:top w:val="nil"/>
              <w:left w:val="nil"/>
              <w:bottom w:val="single" w:sz="8" w:space="0" w:color="auto"/>
              <w:right w:val="single" w:sz="8" w:space="0" w:color="auto"/>
            </w:tcBorders>
            <w:shd w:val="clear" w:color="auto" w:fill="auto"/>
            <w:vAlign w:val="center"/>
            <w:hideMark/>
          </w:tcPr>
          <w:p w14:paraId="6474C16E" w14:textId="77777777" w:rsidR="00A17BC4" w:rsidRPr="00D06FF2" w:rsidRDefault="00A17BC4" w:rsidP="000C008A">
            <w:pPr>
              <w:spacing w:after="0" w:line="360" w:lineRule="auto"/>
              <w:jc w:val="both"/>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на предпазно стълбче - Zn- със светлоотразително фолио Ф=60, Н=60см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6E2D79D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61A827F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производство, доставка и монтаж на предпазно стълбче - Zn- със светлоотразително фолио Ф=60, Н=60см.</w:t>
            </w:r>
          </w:p>
        </w:tc>
      </w:tr>
      <w:tr w:rsidR="00A17BC4" w:rsidRPr="00D06FF2" w14:paraId="239FC3E3"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BD14A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145</w:t>
            </w:r>
          </w:p>
        </w:tc>
        <w:tc>
          <w:tcPr>
            <w:tcW w:w="3166" w:type="dxa"/>
            <w:tcBorders>
              <w:top w:val="nil"/>
              <w:left w:val="nil"/>
              <w:bottom w:val="single" w:sz="8" w:space="0" w:color="auto"/>
              <w:right w:val="single" w:sz="8" w:space="0" w:color="auto"/>
            </w:tcBorders>
            <w:shd w:val="clear" w:color="auto" w:fill="auto"/>
            <w:vAlign w:val="center"/>
            <w:hideMark/>
          </w:tcPr>
          <w:p w14:paraId="43CE97BF" w14:textId="77777777" w:rsidR="00A17BC4" w:rsidRPr="00D06FF2" w:rsidRDefault="00A17BC4" w:rsidP="000C008A">
            <w:pPr>
              <w:spacing w:after="0" w:line="360" w:lineRule="auto"/>
              <w:jc w:val="both"/>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полагане на хоризонтална маркировка </w:t>
            </w:r>
            <w:proofErr w:type="gramStart"/>
            <w:r w:rsidRPr="00D06FF2">
              <w:rPr>
                <w:rFonts w:ascii="Times New Roman" w:eastAsia="Times New Roman" w:hAnsi="Times New Roman" w:cs="Times New Roman"/>
                <w:color w:val="000000"/>
                <w:sz w:val="24"/>
                <w:szCs w:val="24"/>
                <w:lang w:val="en-US"/>
              </w:rPr>
              <w:t>на  акрилатна</w:t>
            </w:r>
            <w:proofErr w:type="gramEnd"/>
            <w:r w:rsidRPr="00D06FF2">
              <w:rPr>
                <w:rFonts w:ascii="Times New Roman" w:eastAsia="Times New Roman" w:hAnsi="Times New Roman" w:cs="Times New Roman"/>
                <w:color w:val="000000"/>
                <w:sz w:val="24"/>
                <w:szCs w:val="24"/>
                <w:lang w:val="en-US"/>
              </w:rPr>
              <w:t xml:space="preserve"> боя с перли вкл. </w:t>
            </w:r>
            <w:proofErr w:type="gramStart"/>
            <w:r w:rsidRPr="00D06FF2">
              <w:rPr>
                <w:rFonts w:ascii="Times New Roman" w:eastAsia="Times New Roman" w:hAnsi="Times New Roman" w:cs="Times New Roman"/>
                <w:color w:val="000000"/>
                <w:sz w:val="24"/>
                <w:szCs w:val="24"/>
                <w:lang w:val="en-US"/>
              </w:rPr>
              <w:t>всички</w:t>
            </w:r>
            <w:proofErr w:type="gramEnd"/>
            <w:r w:rsidRPr="00D06FF2">
              <w:rPr>
                <w:rFonts w:ascii="Times New Roman" w:eastAsia="Times New Roman" w:hAnsi="Times New Roman" w:cs="Times New Roman"/>
                <w:color w:val="000000"/>
                <w:sz w:val="24"/>
                <w:szCs w:val="24"/>
                <w:lang w:val="en-US"/>
              </w:rPr>
              <w:t xml:space="preserve">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67A05A1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0DAC3CA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доставка и полагане на хоризонтална маркировка на  акрилатна боя с перли</w:t>
            </w:r>
          </w:p>
        </w:tc>
      </w:tr>
      <w:tr w:rsidR="00A17BC4" w:rsidRPr="00D06FF2" w14:paraId="19DBAC2B"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2AA08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146</w:t>
            </w:r>
          </w:p>
        </w:tc>
        <w:tc>
          <w:tcPr>
            <w:tcW w:w="3166" w:type="dxa"/>
            <w:tcBorders>
              <w:top w:val="nil"/>
              <w:left w:val="nil"/>
              <w:bottom w:val="single" w:sz="8" w:space="0" w:color="auto"/>
              <w:right w:val="single" w:sz="8" w:space="0" w:color="auto"/>
            </w:tcBorders>
            <w:shd w:val="clear" w:color="auto" w:fill="auto"/>
            <w:vAlign w:val="center"/>
            <w:hideMark/>
          </w:tcPr>
          <w:p w14:paraId="555E06D4" w14:textId="77777777" w:rsidR="00A17BC4" w:rsidRPr="00D06FF2" w:rsidRDefault="00A17BC4" w:rsidP="000C008A">
            <w:pPr>
              <w:spacing w:after="0" w:line="360" w:lineRule="auto"/>
              <w:jc w:val="both"/>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полагане на хоризонтална маркировка </w:t>
            </w:r>
            <w:proofErr w:type="gramStart"/>
            <w:r w:rsidRPr="00D06FF2">
              <w:rPr>
                <w:rFonts w:ascii="Times New Roman" w:eastAsia="Times New Roman" w:hAnsi="Times New Roman" w:cs="Times New Roman"/>
                <w:color w:val="000000"/>
                <w:sz w:val="24"/>
                <w:szCs w:val="24"/>
                <w:lang w:val="en-US"/>
              </w:rPr>
              <w:t>на  акрилатна</w:t>
            </w:r>
            <w:proofErr w:type="gramEnd"/>
            <w:r w:rsidRPr="00D06FF2">
              <w:rPr>
                <w:rFonts w:ascii="Times New Roman" w:eastAsia="Times New Roman" w:hAnsi="Times New Roman" w:cs="Times New Roman"/>
                <w:color w:val="000000"/>
                <w:sz w:val="24"/>
                <w:szCs w:val="24"/>
                <w:lang w:val="en-US"/>
              </w:rPr>
              <w:t xml:space="preserve"> боя без перли вкл. </w:t>
            </w:r>
            <w:proofErr w:type="gramStart"/>
            <w:r w:rsidRPr="00D06FF2">
              <w:rPr>
                <w:rFonts w:ascii="Times New Roman" w:eastAsia="Times New Roman" w:hAnsi="Times New Roman" w:cs="Times New Roman"/>
                <w:color w:val="000000"/>
                <w:sz w:val="24"/>
                <w:szCs w:val="24"/>
                <w:lang w:val="en-US"/>
              </w:rPr>
              <w:t>всички</w:t>
            </w:r>
            <w:proofErr w:type="gramEnd"/>
            <w:r w:rsidRPr="00D06FF2">
              <w:rPr>
                <w:rFonts w:ascii="Times New Roman" w:eastAsia="Times New Roman" w:hAnsi="Times New Roman" w:cs="Times New Roman"/>
                <w:color w:val="000000"/>
                <w:sz w:val="24"/>
                <w:szCs w:val="24"/>
                <w:lang w:val="en-US"/>
              </w:rPr>
              <w:t xml:space="preserve">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1338E96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095EEDF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доставка и полагане на хоризонтална маркировка на  акрилатна боя без перли</w:t>
            </w:r>
          </w:p>
        </w:tc>
      </w:tr>
      <w:tr w:rsidR="00A17BC4" w:rsidRPr="00D06FF2" w14:paraId="2BA4EC39"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B68B12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147</w:t>
            </w:r>
          </w:p>
        </w:tc>
        <w:tc>
          <w:tcPr>
            <w:tcW w:w="3166" w:type="dxa"/>
            <w:tcBorders>
              <w:top w:val="nil"/>
              <w:left w:val="nil"/>
              <w:bottom w:val="single" w:sz="8" w:space="0" w:color="auto"/>
              <w:right w:val="single" w:sz="8" w:space="0" w:color="auto"/>
            </w:tcBorders>
            <w:shd w:val="clear" w:color="auto" w:fill="auto"/>
            <w:vAlign w:val="center"/>
            <w:hideMark/>
          </w:tcPr>
          <w:p w14:paraId="1A603215" w14:textId="77777777" w:rsidR="00A17BC4" w:rsidRPr="00D06FF2" w:rsidRDefault="00A17BC4" w:rsidP="000C008A">
            <w:pPr>
              <w:spacing w:after="0" w:line="360" w:lineRule="auto"/>
              <w:jc w:val="both"/>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полагане на хоризонтална маркировка на студен пластик с перли вкл. </w:t>
            </w:r>
            <w:proofErr w:type="gramStart"/>
            <w:r w:rsidRPr="00D06FF2">
              <w:rPr>
                <w:rFonts w:ascii="Times New Roman" w:eastAsia="Times New Roman" w:hAnsi="Times New Roman" w:cs="Times New Roman"/>
                <w:color w:val="000000"/>
                <w:sz w:val="24"/>
                <w:szCs w:val="24"/>
                <w:lang w:val="en-US"/>
              </w:rPr>
              <w:t>всички</w:t>
            </w:r>
            <w:proofErr w:type="gramEnd"/>
            <w:r w:rsidRPr="00D06FF2">
              <w:rPr>
                <w:rFonts w:ascii="Times New Roman" w:eastAsia="Times New Roman" w:hAnsi="Times New Roman" w:cs="Times New Roman"/>
                <w:color w:val="000000"/>
                <w:sz w:val="24"/>
                <w:szCs w:val="24"/>
                <w:lang w:val="en-US"/>
              </w:rPr>
              <w:t xml:space="preserve">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776E031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5279F47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доставка и полагане на хоризонтална маркировка на студен пластик с перли</w:t>
            </w:r>
          </w:p>
        </w:tc>
      </w:tr>
      <w:tr w:rsidR="00A17BC4" w:rsidRPr="00D06FF2" w14:paraId="787EB352"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10722D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148</w:t>
            </w:r>
          </w:p>
        </w:tc>
        <w:tc>
          <w:tcPr>
            <w:tcW w:w="3166" w:type="dxa"/>
            <w:tcBorders>
              <w:top w:val="nil"/>
              <w:left w:val="nil"/>
              <w:bottom w:val="single" w:sz="8" w:space="0" w:color="auto"/>
              <w:right w:val="single" w:sz="8" w:space="0" w:color="auto"/>
            </w:tcBorders>
            <w:shd w:val="clear" w:color="auto" w:fill="auto"/>
            <w:vAlign w:val="center"/>
            <w:hideMark/>
          </w:tcPr>
          <w:p w14:paraId="39D1888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полагане на хоризонтална маркировка на студен спрей пластик с перли вкл. </w:t>
            </w:r>
            <w:proofErr w:type="gramStart"/>
            <w:r w:rsidRPr="00D06FF2">
              <w:rPr>
                <w:rFonts w:ascii="Times New Roman" w:eastAsia="Times New Roman" w:hAnsi="Times New Roman" w:cs="Times New Roman"/>
                <w:color w:val="000000"/>
                <w:sz w:val="24"/>
                <w:szCs w:val="24"/>
                <w:lang w:val="en-US"/>
              </w:rPr>
              <w:t>всички</w:t>
            </w:r>
            <w:proofErr w:type="gramEnd"/>
            <w:r w:rsidRPr="00D06FF2">
              <w:rPr>
                <w:rFonts w:ascii="Times New Roman" w:eastAsia="Times New Roman" w:hAnsi="Times New Roman" w:cs="Times New Roman"/>
                <w:color w:val="000000"/>
                <w:sz w:val="24"/>
                <w:szCs w:val="24"/>
                <w:lang w:val="en-US"/>
              </w:rPr>
              <w:t xml:space="preserve">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366F497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6662D47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доставка и полагане на хоризонтална маркировка на студен спрей пластик с перли</w:t>
            </w:r>
          </w:p>
        </w:tc>
      </w:tr>
      <w:tr w:rsidR="00A17BC4" w:rsidRPr="00D06FF2" w14:paraId="3E36691A"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B250E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149</w:t>
            </w:r>
          </w:p>
        </w:tc>
        <w:tc>
          <w:tcPr>
            <w:tcW w:w="3166" w:type="dxa"/>
            <w:tcBorders>
              <w:top w:val="nil"/>
              <w:left w:val="nil"/>
              <w:bottom w:val="single" w:sz="8" w:space="0" w:color="auto"/>
              <w:right w:val="single" w:sz="8" w:space="0" w:color="auto"/>
            </w:tcBorders>
            <w:shd w:val="clear" w:color="auto" w:fill="auto"/>
            <w:vAlign w:val="center"/>
            <w:hideMark/>
          </w:tcPr>
          <w:p w14:paraId="66D7123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на стандартни, рефлектиращи пътни знаци, съгласно БДС EN 1517-2006.</w:t>
            </w:r>
          </w:p>
        </w:tc>
        <w:tc>
          <w:tcPr>
            <w:tcW w:w="1300" w:type="dxa"/>
            <w:tcBorders>
              <w:top w:val="nil"/>
              <w:left w:val="nil"/>
              <w:bottom w:val="single" w:sz="8" w:space="0" w:color="auto"/>
              <w:right w:val="single" w:sz="8" w:space="0" w:color="auto"/>
            </w:tcBorders>
            <w:shd w:val="clear" w:color="auto" w:fill="auto"/>
            <w:vAlign w:val="center"/>
            <w:hideMark/>
          </w:tcPr>
          <w:p w14:paraId="63E3002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1689C42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доставка и монтаж на стандартни, рефлектиращи пътни знаци, съгласно БДС EN 1517-2006.</w:t>
            </w:r>
          </w:p>
        </w:tc>
      </w:tr>
      <w:tr w:rsidR="00A17BC4" w:rsidRPr="00D06FF2" w14:paraId="2C8EAFD2"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86AE3F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150</w:t>
            </w:r>
          </w:p>
        </w:tc>
        <w:tc>
          <w:tcPr>
            <w:tcW w:w="3166" w:type="dxa"/>
            <w:tcBorders>
              <w:top w:val="nil"/>
              <w:left w:val="nil"/>
              <w:bottom w:val="single" w:sz="8" w:space="0" w:color="auto"/>
              <w:right w:val="single" w:sz="8" w:space="0" w:color="auto"/>
            </w:tcBorders>
            <w:shd w:val="clear" w:color="auto" w:fill="auto"/>
            <w:vAlign w:val="center"/>
            <w:hideMark/>
          </w:tcPr>
          <w:p w14:paraId="47B916B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монтаж на нестандартни рефлектиращи пътни знаци, съгласно БДС EN 1517-2006, </w:t>
            </w:r>
          </w:p>
        </w:tc>
        <w:tc>
          <w:tcPr>
            <w:tcW w:w="1300" w:type="dxa"/>
            <w:tcBorders>
              <w:top w:val="nil"/>
              <w:left w:val="nil"/>
              <w:bottom w:val="single" w:sz="8" w:space="0" w:color="auto"/>
              <w:right w:val="single" w:sz="8" w:space="0" w:color="auto"/>
            </w:tcBorders>
            <w:shd w:val="clear" w:color="auto" w:fill="auto"/>
            <w:vAlign w:val="center"/>
            <w:hideMark/>
          </w:tcPr>
          <w:p w14:paraId="22A907A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лв/м2</w:t>
            </w:r>
          </w:p>
        </w:tc>
        <w:tc>
          <w:tcPr>
            <w:tcW w:w="3945" w:type="dxa"/>
            <w:tcBorders>
              <w:top w:val="nil"/>
              <w:left w:val="nil"/>
              <w:bottom w:val="single" w:sz="8" w:space="0" w:color="auto"/>
              <w:right w:val="single" w:sz="8" w:space="0" w:color="auto"/>
            </w:tcBorders>
            <w:shd w:val="clear" w:color="auto" w:fill="auto"/>
            <w:vAlign w:val="center"/>
            <w:hideMark/>
          </w:tcPr>
          <w:p w14:paraId="4996783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доставка и монтаж на нестандартни рефлектиращи пътни знаци, съгласно БДС EN 1517-2006.</w:t>
            </w:r>
          </w:p>
        </w:tc>
      </w:tr>
      <w:tr w:rsidR="00A17BC4" w:rsidRPr="00D06FF2" w14:paraId="27983C42"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FBDCF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151</w:t>
            </w:r>
          </w:p>
        </w:tc>
        <w:tc>
          <w:tcPr>
            <w:tcW w:w="3166" w:type="dxa"/>
            <w:tcBorders>
              <w:top w:val="nil"/>
              <w:left w:val="nil"/>
              <w:bottom w:val="single" w:sz="8" w:space="0" w:color="auto"/>
              <w:right w:val="single" w:sz="8" w:space="0" w:color="auto"/>
            </w:tcBorders>
            <w:shd w:val="clear" w:color="auto" w:fill="auto"/>
            <w:vAlign w:val="center"/>
            <w:hideMark/>
          </w:tcPr>
          <w:p w14:paraId="7158A2C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монтаж на стойки </w:t>
            </w:r>
            <w:proofErr w:type="gramStart"/>
            <w:r w:rsidRPr="00D06FF2">
              <w:rPr>
                <w:rFonts w:ascii="Times New Roman" w:eastAsia="Times New Roman" w:hAnsi="Times New Roman" w:cs="Times New Roman"/>
                <w:color w:val="000000"/>
                <w:sz w:val="24"/>
                <w:szCs w:val="24"/>
                <w:lang w:val="en-US"/>
              </w:rPr>
              <w:t>за  стандартни</w:t>
            </w:r>
            <w:proofErr w:type="gramEnd"/>
            <w:r w:rsidRPr="00D06FF2">
              <w:rPr>
                <w:rFonts w:ascii="Times New Roman" w:eastAsia="Times New Roman" w:hAnsi="Times New Roman" w:cs="Times New Roman"/>
                <w:color w:val="000000"/>
                <w:sz w:val="24"/>
                <w:szCs w:val="24"/>
                <w:lang w:val="en-US"/>
              </w:rPr>
              <w:t xml:space="preserve"> пътни знаци и информационни табели вкл. </w:t>
            </w:r>
            <w:proofErr w:type="gramStart"/>
            <w:r w:rsidRPr="00D06FF2">
              <w:rPr>
                <w:rFonts w:ascii="Times New Roman" w:eastAsia="Times New Roman" w:hAnsi="Times New Roman" w:cs="Times New Roman"/>
                <w:color w:val="000000"/>
                <w:sz w:val="24"/>
                <w:szCs w:val="24"/>
                <w:lang w:val="en-US"/>
              </w:rPr>
              <w:t>всички  свързани</w:t>
            </w:r>
            <w:proofErr w:type="gramEnd"/>
            <w:r w:rsidRPr="00D06FF2">
              <w:rPr>
                <w:rFonts w:ascii="Times New Roman" w:eastAsia="Times New Roman" w:hAnsi="Times New Roman" w:cs="Times New Roman"/>
                <w:color w:val="000000"/>
                <w:sz w:val="24"/>
                <w:szCs w:val="24"/>
                <w:lang w:val="en-US"/>
              </w:rPr>
              <w:t xml:space="preserve"> с това присъщи работи.</w:t>
            </w:r>
          </w:p>
        </w:tc>
        <w:tc>
          <w:tcPr>
            <w:tcW w:w="1300" w:type="dxa"/>
            <w:tcBorders>
              <w:top w:val="nil"/>
              <w:left w:val="nil"/>
              <w:bottom w:val="single" w:sz="8" w:space="0" w:color="auto"/>
              <w:right w:val="single" w:sz="8" w:space="0" w:color="auto"/>
            </w:tcBorders>
            <w:shd w:val="clear" w:color="auto" w:fill="auto"/>
            <w:vAlign w:val="center"/>
            <w:hideMark/>
          </w:tcPr>
          <w:p w14:paraId="7068BAC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7CD2371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Дейноста включва използването на необходимата механизация, материали, квалифициран екип за доставка и монтаж на стойки за стандартни пътни знаци и информационни табели.</w:t>
            </w:r>
          </w:p>
        </w:tc>
      </w:tr>
      <w:tr w:rsidR="00A17BC4" w:rsidRPr="00D06FF2" w14:paraId="2BE94553"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64C6DC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152</w:t>
            </w:r>
          </w:p>
        </w:tc>
        <w:tc>
          <w:tcPr>
            <w:tcW w:w="3166" w:type="dxa"/>
            <w:tcBorders>
              <w:top w:val="nil"/>
              <w:left w:val="nil"/>
              <w:bottom w:val="single" w:sz="8" w:space="0" w:color="auto"/>
              <w:right w:val="single" w:sz="8" w:space="0" w:color="auto"/>
            </w:tcBorders>
            <w:shd w:val="clear" w:color="auto" w:fill="auto"/>
            <w:vAlign w:val="center"/>
            <w:hideMark/>
          </w:tcPr>
          <w:p w14:paraId="0D1CD8F8"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монтаж на стойки </w:t>
            </w:r>
            <w:proofErr w:type="gramStart"/>
            <w:r w:rsidRPr="00D06FF2">
              <w:rPr>
                <w:rFonts w:ascii="Times New Roman" w:eastAsia="Times New Roman" w:hAnsi="Times New Roman" w:cs="Times New Roman"/>
                <w:color w:val="000000"/>
                <w:sz w:val="24"/>
                <w:szCs w:val="24"/>
                <w:lang w:val="en-US"/>
              </w:rPr>
              <w:t>за  нестандартни</w:t>
            </w:r>
            <w:proofErr w:type="gramEnd"/>
            <w:r w:rsidRPr="00D06FF2">
              <w:rPr>
                <w:rFonts w:ascii="Times New Roman" w:eastAsia="Times New Roman" w:hAnsi="Times New Roman" w:cs="Times New Roman"/>
                <w:color w:val="000000"/>
                <w:sz w:val="24"/>
                <w:szCs w:val="24"/>
                <w:lang w:val="en-US"/>
              </w:rPr>
              <w:t xml:space="preserve"> пътни знаци и информационни табели  вкл. </w:t>
            </w:r>
            <w:proofErr w:type="gramStart"/>
            <w:r w:rsidRPr="00D06FF2">
              <w:rPr>
                <w:rFonts w:ascii="Times New Roman" w:eastAsia="Times New Roman" w:hAnsi="Times New Roman" w:cs="Times New Roman"/>
                <w:color w:val="000000"/>
                <w:sz w:val="24"/>
                <w:szCs w:val="24"/>
                <w:lang w:val="en-US"/>
              </w:rPr>
              <w:t>всички  свълзани</w:t>
            </w:r>
            <w:proofErr w:type="gramEnd"/>
            <w:r w:rsidRPr="00D06FF2">
              <w:rPr>
                <w:rFonts w:ascii="Times New Roman" w:eastAsia="Times New Roman" w:hAnsi="Times New Roman" w:cs="Times New Roman"/>
                <w:color w:val="000000"/>
                <w:sz w:val="24"/>
                <w:szCs w:val="24"/>
                <w:lang w:val="en-US"/>
              </w:rPr>
              <w:t xml:space="preserve"> с това присъщи работи.</w:t>
            </w:r>
          </w:p>
        </w:tc>
        <w:tc>
          <w:tcPr>
            <w:tcW w:w="1300" w:type="dxa"/>
            <w:tcBorders>
              <w:top w:val="nil"/>
              <w:left w:val="nil"/>
              <w:bottom w:val="single" w:sz="8" w:space="0" w:color="auto"/>
              <w:right w:val="single" w:sz="8" w:space="0" w:color="auto"/>
            </w:tcBorders>
            <w:shd w:val="clear" w:color="auto" w:fill="auto"/>
            <w:vAlign w:val="center"/>
            <w:hideMark/>
          </w:tcPr>
          <w:p w14:paraId="26BC5BD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231D08D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доставка и монтаж на стойки за нестандартни пътни знаци и информационни табели.</w:t>
            </w:r>
          </w:p>
        </w:tc>
      </w:tr>
      <w:tr w:rsidR="00A17BC4" w:rsidRPr="00D06FF2" w14:paraId="71EFFDEC"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15487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153</w:t>
            </w:r>
          </w:p>
        </w:tc>
        <w:tc>
          <w:tcPr>
            <w:tcW w:w="3166" w:type="dxa"/>
            <w:tcBorders>
              <w:top w:val="nil"/>
              <w:left w:val="nil"/>
              <w:bottom w:val="single" w:sz="8" w:space="0" w:color="auto"/>
              <w:right w:val="single" w:sz="8" w:space="0" w:color="auto"/>
            </w:tcBorders>
            <w:shd w:val="clear" w:color="auto" w:fill="auto"/>
            <w:vAlign w:val="center"/>
            <w:hideMark/>
          </w:tcPr>
          <w:p w14:paraId="5E8A93E3"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Демонтаж и монтаж на съществуваящ метален </w:t>
            </w:r>
            <w:proofErr w:type="gramStart"/>
            <w:r w:rsidRPr="00D06FF2">
              <w:rPr>
                <w:rFonts w:ascii="Times New Roman" w:eastAsia="Times New Roman" w:hAnsi="Times New Roman" w:cs="Times New Roman"/>
                <w:color w:val="000000"/>
                <w:sz w:val="24"/>
                <w:szCs w:val="24"/>
                <w:lang w:val="en-US"/>
              </w:rPr>
              <w:t>парапет  вкл</w:t>
            </w:r>
            <w:proofErr w:type="gramEnd"/>
            <w:r w:rsidRPr="00D06FF2">
              <w:rPr>
                <w:rFonts w:ascii="Times New Roman" w:eastAsia="Times New Roman" w:hAnsi="Times New Roman" w:cs="Times New Roman"/>
                <w:color w:val="000000"/>
                <w:sz w:val="24"/>
                <w:szCs w:val="24"/>
                <w:lang w:val="en-US"/>
              </w:rPr>
              <w:t xml:space="preserve">. </w:t>
            </w:r>
            <w:proofErr w:type="gramStart"/>
            <w:r w:rsidRPr="00D06FF2">
              <w:rPr>
                <w:rFonts w:ascii="Times New Roman" w:eastAsia="Times New Roman" w:hAnsi="Times New Roman" w:cs="Times New Roman"/>
                <w:color w:val="000000"/>
                <w:sz w:val="24"/>
                <w:szCs w:val="24"/>
                <w:lang w:val="en-US"/>
              </w:rPr>
              <w:t>всички  свързани</w:t>
            </w:r>
            <w:proofErr w:type="gramEnd"/>
            <w:r w:rsidRPr="00D06FF2">
              <w:rPr>
                <w:rFonts w:ascii="Times New Roman" w:eastAsia="Times New Roman" w:hAnsi="Times New Roman" w:cs="Times New Roman"/>
                <w:color w:val="000000"/>
                <w:sz w:val="24"/>
                <w:szCs w:val="24"/>
                <w:lang w:val="en-US"/>
              </w:rPr>
              <w:t xml:space="preserve"> с това присъщи работи.</w:t>
            </w:r>
          </w:p>
        </w:tc>
        <w:tc>
          <w:tcPr>
            <w:tcW w:w="1300" w:type="dxa"/>
            <w:tcBorders>
              <w:top w:val="nil"/>
              <w:left w:val="nil"/>
              <w:bottom w:val="single" w:sz="8" w:space="0" w:color="auto"/>
              <w:right w:val="nil"/>
            </w:tcBorders>
            <w:shd w:val="clear" w:color="auto" w:fill="auto"/>
            <w:vAlign w:val="center"/>
            <w:hideMark/>
          </w:tcPr>
          <w:p w14:paraId="0558595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2967107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и квалифициран екип за демонтаж и монтаж на съществуваящ метален парапет</w:t>
            </w:r>
          </w:p>
        </w:tc>
      </w:tr>
      <w:tr w:rsidR="00A17BC4" w:rsidRPr="00D06FF2" w14:paraId="79369979"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EED2C4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154</w:t>
            </w:r>
          </w:p>
        </w:tc>
        <w:tc>
          <w:tcPr>
            <w:tcW w:w="3166" w:type="dxa"/>
            <w:tcBorders>
              <w:top w:val="nil"/>
              <w:left w:val="nil"/>
              <w:bottom w:val="single" w:sz="8" w:space="0" w:color="auto"/>
              <w:right w:val="single" w:sz="8" w:space="0" w:color="auto"/>
            </w:tcBorders>
            <w:shd w:val="clear" w:color="auto" w:fill="auto"/>
            <w:vAlign w:val="center"/>
            <w:hideMark/>
          </w:tcPr>
          <w:p w14:paraId="0BC7E4FA"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Демонтаж и монтаж на съществуващи метални </w:t>
            </w:r>
            <w:proofErr w:type="gramStart"/>
            <w:r w:rsidRPr="00D06FF2">
              <w:rPr>
                <w:rFonts w:ascii="Times New Roman" w:eastAsia="Times New Roman" w:hAnsi="Times New Roman" w:cs="Times New Roman"/>
                <w:color w:val="000000"/>
                <w:sz w:val="24"/>
                <w:szCs w:val="24"/>
                <w:lang w:val="en-US"/>
              </w:rPr>
              <w:t>колчета  вкл</w:t>
            </w:r>
            <w:proofErr w:type="gramEnd"/>
            <w:r w:rsidRPr="00D06FF2">
              <w:rPr>
                <w:rFonts w:ascii="Times New Roman" w:eastAsia="Times New Roman" w:hAnsi="Times New Roman" w:cs="Times New Roman"/>
                <w:color w:val="000000"/>
                <w:sz w:val="24"/>
                <w:szCs w:val="24"/>
                <w:lang w:val="en-US"/>
              </w:rPr>
              <w:t xml:space="preserve">. </w:t>
            </w:r>
            <w:proofErr w:type="gramStart"/>
            <w:r w:rsidRPr="00D06FF2">
              <w:rPr>
                <w:rFonts w:ascii="Times New Roman" w:eastAsia="Times New Roman" w:hAnsi="Times New Roman" w:cs="Times New Roman"/>
                <w:color w:val="000000"/>
                <w:sz w:val="24"/>
                <w:szCs w:val="24"/>
                <w:lang w:val="en-US"/>
              </w:rPr>
              <w:t>всички  свързани</w:t>
            </w:r>
            <w:proofErr w:type="gramEnd"/>
            <w:r w:rsidRPr="00D06FF2">
              <w:rPr>
                <w:rFonts w:ascii="Times New Roman" w:eastAsia="Times New Roman" w:hAnsi="Times New Roman" w:cs="Times New Roman"/>
                <w:color w:val="000000"/>
                <w:sz w:val="24"/>
                <w:szCs w:val="24"/>
                <w:lang w:val="en-US"/>
              </w:rPr>
              <w:t xml:space="preserve"> с това присъщи работи.</w:t>
            </w:r>
          </w:p>
        </w:tc>
        <w:tc>
          <w:tcPr>
            <w:tcW w:w="1300" w:type="dxa"/>
            <w:tcBorders>
              <w:top w:val="nil"/>
              <w:left w:val="nil"/>
              <w:bottom w:val="single" w:sz="8" w:space="0" w:color="auto"/>
              <w:right w:val="nil"/>
            </w:tcBorders>
            <w:shd w:val="clear" w:color="auto" w:fill="auto"/>
            <w:vAlign w:val="center"/>
            <w:hideMark/>
          </w:tcPr>
          <w:p w14:paraId="0EA80E1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single" w:sz="8" w:space="0" w:color="auto"/>
              <w:bottom w:val="single" w:sz="8" w:space="0" w:color="auto"/>
              <w:right w:val="single" w:sz="8" w:space="0" w:color="auto"/>
            </w:tcBorders>
            <w:shd w:val="clear" w:color="auto" w:fill="auto"/>
            <w:vAlign w:val="center"/>
            <w:hideMark/>
          </w:tcPr>
          <w:p w14:paraId="6031FFF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и квалифициран екип за демонтаж и монтаж на съществуващи метални колчета</w:t>
            </w:r>
          </w:p>
        </w:tc>
      </w:tr>
      <w:tr w:rsidR="00A17BC4" w:rsidRPr="00D06FF2" w14:paraId="1869549F" w14:textId="77777777" w:rsidTr="00306B9D">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EAAADDE" w14:textId="77777777" w:rsidR="00A17BC4" w:rsidRPr="00D06FF2" w:rsidRDefault="00A17BC4" w:rsidP="000C008A">
            <w:pPr>
              <w:spacing w:after="0" w:line="360" w:lineRule="auto"/>
              <w:jc w:val="center"/>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 </w:t>
            </w:r>
          </w:p>
        </w:tc>
        <w:tc>
          <w:tcPr>
            <w:tcW w:w="3166" w:type="dxa"/>
            <w:tcBorders>
              <w:top w:val="nil"/>
              <w:left w:val="nil"/>
              <w:bottom w:val="single" w:sz="8" w:space="0" w:color="auto"/>
              <w:right w:val="single" w:sz="8" w:space="0" w:color="auto"/>
            </w:tcBorders>
            <w:shd w:val="clear" w:color="auto" w:fill="auto"/>
            <w:vAlign w:val="center"/>
            <w:hideMark/>
          </w:tcPr>
          <w:p w14:paraId="34DD01AE" w14:textId="77777777" w:rsidR="00A17BC4" w:rsidRPr="00D06FF2" w:rsidRDefault="00A17BC4" w:rsidP="000C008A">
            <w:pPr>
              <w:spacing w:after="0" w:line="360" w:lineRule="auto"/>
              <w:jc w:val="center"/>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ВОДОСНАБДЯВАНЕ И КАНАЛИЗАЦИЯ</w:t>
            </w:r>
          </w:p>
        </w:tc>
        <w:tc>
          <w:tcPr>
            <w:tcW w:w="1300" w:type="dxa"/>
            <w:tcBorders>
              <w:top w:val="nil"/>
              <w:left w:val="nil"/>
              <w:bottom w:val="single" w:sz="8" w:space="0" w:color="auto"/>
              <w:right w:val="nil"/>
            </w:tcBorders>
            <w:shd w:val="clear" w:color="auto" w:fill="auto"/>
            <w:vAlign w:val="center"/>
            <w:hideMark/>
          </w:tcPr>
          <w:p w14:paraId="1D96367F" w14:textId="77777777" w:rsidR="00A17BC4" w:rsidRPr="00D06FF2" w:rsidRDefault="00A17BC4" w:rsidP="000C008A">
            <w:pPr>
              <w:spacing w:after="0" w:line="360" w:lineRule="auto"/>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 </w:t>
            </w:r>
          </w:p>
        </w:tc>
        <w:tc>
          <w:tcPr>
            <w:tcW w:w="3945" w:type="dxa"/>
            <w:tcBorders>
              <w:top w:val="nil"/>
              <w:left w:val="nil"/>
              <w:bottom w:val="single" w:sz="8" w:space="0" w:color="auto"/>
              <w:right w:val="single" w:sz="8" w:space="0" w:color="auto"/>
            </w:tcBorders>
            <w:shd w:val="clear" w:color="auto" w:fill="auto"/>
            <w:vAlign w:val="center"/>
            <w:hideMark/>
          </w:tcPr>
          <w:p w14:paraId="26B5682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r>
      <w:tr w:rsidR="00A17BC4" w:rsidRPr="00D06FF2" w14:paraId="3CA5D67D"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BE010E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155</w:t>
            </w:r>
          </w:p>
        </w:tc>
        <w:tc>
          <w:tcPr>
            <w:tcW w:w="3166" w:type="dxa"/>
            <w:tcBorders>
              <w:top w:val="nil"/>
              <w:left w:val="nil"/>
              <w:bottom w:val="single" w:sz="8" w:space="0" w:color="auto"/>
              <w:right w:val="single" w:sz="8" w:space="0" w:color="auto"/>
            </w:tcBorders>
            <w:shd w:val="clear" w:color="auto" w:fill="auto"/>
            <w:vAlign w:val="center"/>
            <w:hideMark/>
          </w:tcPr>
          <w:p w14:paraId="7DF66B0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направа на уличен отток (Дъждоприемна Шахта) - единичен едноставен с дълбочина до 1 м, вкл. чугунена рамка и решетка,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14:paraId="7173D87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0443EB4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Дейноста включва използването на необходимата механизация, материали, квалифициран екип за доставка и монтаж на единичен едноставен уличен отток с дълбочина до 1 м, вкл. чугунена рамка и решетка, без заустването към уличната канализация</w:t>
            </w:r>
          </w:p>
        </w:tc>
      </w:tr>
      <w:tr w:rsidR="00A17BC4" w:rsidRPr="00D06FF2" w14:paraId="384AC0BB" w14:textId="77777777" w:rsidTr="00306B9D">
        <w:trPr>
          <w:trHeight w:val="190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224F2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156</w:t>
            </w:r>
          </w:p>
        </w:tc>
        <w:tc>
          <w:tcPr>
            <w:tcW w:w="3166" w:type="dxa"/>
            <w:tcBorders>
              <w:top w:val="nil"/>
              <w:left w:val="nil"/>
              <w:bottom w:val="single" w:sz="8" w:space="0" w:color="auto"/>
              <w:right w:val="single" w:sz="8" w:space="0" w:color="auto"/>
            </w:tcBorders>
            <w:shd w:val="clear" w:color="auto" w:fill="auto"/>
            <w:vAlign w:val="center"/>
            <w:hideMark/>
          </w:tcPr>
          <w:p w14:paraId="5C42770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направа на уличен отток (Дъждоприемна Шахта) - единичен едноставен с дълбочина до 1 м с готови елементи, калоуловител и елемент за връзка, вкл. чугунена рамка и решетка,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14:paraId="7CDD6A2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553DA0B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Дейноста включва използването на необходимата механизация, материали, квалифициран екип за доставка и монтаж на единичен едноставен уличен отток с дълбочина до 1 м с готови елементи, калоуловител и елемент за връзка, вкл. чугунена рамка и решетка, без заустването към уличната канализация</w:t>
            </w:r>
          </w:p>
        </w:tc>
      </w:tr>
      <w:tr w:rsidR="00A17BC4" w:rsidRPr="00D06FF2" w14:paraId="353C4FB0"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D0874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157</w:t>
            </w:r>
          </w:p>
        </w:tc>
        <w:tc>
          <w:tcPr>
            <w:tcW w:w="3166" w:type="dxa"/>
            <w:tcBorders>
              <w:top w:val="nil"/>
              <w:left w:val="nil"/>
              <w:bottom w:val="single" w:sz="8" w:space="0" w:color="auto"/>
              <w:right w:val="single" w:sz="8" w:space="0" w:color="auto"/>
            </w:tcBorders>
            <w:shd w:val="clear" w:color="auto" w:fill="auto"/>
            <w:vAlign w:val="center"/>
            <w:hideMark/>
          </w:tcPr>
          <w:p w14:paraId="28E24AE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направа на уличен отток (ДШ) - единичен двуставен с дълбочина до 2 м, вкл. чугунени рамки и решетки,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14:paraId="0C5FEB1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56CA982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Дейноста включва използването на необходимата механизация, материали, квалифициран екип за доставка и монтаж на единичен двуставен уличен отток с дълбочина до 2 м, вкл. чугунена рамка и решетка, без заустването към уличната канализация</w:t>
            </w:r>
          </w:p>
        </w:tc>
      </w:tr>
      <w:tr w:rsidR="00A17BC4" w:rsidRPr="00D06FF2" w14:paraId="7B19B8E5"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5C9D0E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158</w:t>
            </w:r>
          </w:p>
        </w:tc>
        <w:tc>
          <w:tcPr>
            <w:tcW w:w="3166" w:type="dxa"/>
            <w:tcBorders>
              <w:top w:val="nil"/>
              <w:left w:val="nil"/>
              <w:bottom w:val="single" w:sz="8" w:space="0" w:color="auto"/>
              <w:right w:val="single" w:sz="8" w:space="0" w:color="auto"/>
            </w:tcBorders>
            <w:shd w:val="clear" w:color="auto" w:fill="auto"/>
            <w:vAlign w:val="center"/>
            <w:hideMark/>
          </w:tcPr>
          <w:p w14:paraId="0A60101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направа на уличен отток (ДШ) - единичен двуставен с дълбочина до 2 м с готови елементи, калоуловител и елемент за връзка, вкл. чугунени рамки и решетки,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14:paraId="225580C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453AC80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Дейноста включва използването на необходимата механизация, материали, квалифициран екип за доставка и монтаж на единичен двуставен уличен отток с дълбочина до 2 м с готови елементи, калоуловител и елемент за връзка, вкл. чугунена рамка и решетка, без заустването към уличната канализация</w:t>
            </w:r>
          </w:p>
        </w:tc>
      </w:tr>
      <w:tr w:rsidR="00A17BC4" w:rsidRPr="00D06FF2" w14:paraId="424D9966"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D7140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159</w:t>
            </w:r>
          </w:p>
        </w:tc>
        <w:tc>
          <w:tcPr>
            <w:tcW w:w="3166" w:type="dxa"/>
            <w:tcBorders>
              <w:top w:val="nil"/>
              <w:left w:val="nil"/>
              <w:bottom w:val="single" w:sz="8" w:space="0" w:color="auto"/>
              <w:right w:val="single" w:sz="8" w:space="0" w:color="auto"/>
            </w:tcBorders>
            <w:shd w:val="clear" w:color="auto" w:fill="auto"/>
            <w:vAlign w:val="center"/>
            <w:hideMark/>
          </w:tcPr>
          <w:p w14:paraId="6A289E5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направа на уличен отток (Дъждоприемна Шахта) </w:t>
            </w:r>
            <w:proofErr w:type="gramStart"/>
            <w:r w:rsidRPr="00D06FF2">
              <w:rPr>
                <w:rFonts w:ascii="Times New Roman" w:eastAsia="Times New Roman" w:hAnsi="Times New Roman" w:cs="Times New Roman"/>
                <w:color w:val="000000"/>
                <w:sz w:val="24"/>
                <w:szCs w:val="24"/>
                <w:lang w:val="en-US"/>
              </w:rPr>
              <w:t>-  двоен</w:t>
            </w:r>
            <w:proofErr w:type="gramEnd"/>
            <w:r w:rsidRPr="00D06FF2">
              <w:rPr>
                <w:rFonts w:ascii="Times New Roman" w:eastAsia="Times New Roman" w:hAnsi="Times New Roman" w:cs="Times New Roman"/>
                <w:color w:val="000000"/>
                <w:sz w:val="24"/>
                <w:szCs w:val="24"/>
                <w:lang w:val="en-US"/>
              </w:rPr>
              <w:t xml:space="preserve"> едноставен с дълбочина до 1 м, вкл. чугунена рамка и решетка,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14:paraId="33507B1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318E7C9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Дейноста включва използването на необходимата механизация, материали, квалифициран екип за доставка и монтаж на двоен едноставен уличен отток с дълбочина до 1 м, вкл. чугунена рамка и решетка, без заустването към уличната канализация</w:t>
            </w:r>
          </w:p>
        </w:tc>
      </w:tr>
      <w:tr w:rsidR="00A17BC4" w:rsidRPr="00D06FF2" w14:paraId="00DFAB1A" w14:textId="77777777" w:rsidTr="00306B9D">
        <w:trPr>
          <w:trHeight w:val="190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02A5E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160</w:t>
            </w:r>
          </w:p>
        </w:tc>
        <w:tc>
          <w:tcPr>
            <w:tcW w:w="3166" w:type="dxa"/>
            <w:tcBorders>
              <w:top w:val="nil"/>
              <w:left w:val="nil"/>
              <w:bottom w:val="single" w:sz="8" w:space="0" w:color="auto"/>
              <w:right w:val="single" w:sz="8" w:space="0" w:color="auto"/>
            </w:tcBorders>
            <w:shd w:val="clear" w:color="auto" w:fill="auto"/>
            <w:vAlign w:val="center"/>
            <w:hideMark/>
          </w:tcPr>
          <w:p w14:paraId="1EA3BCE7"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материали и направа на уличен отток (Дъждоприемна Шахта) </w:t>
            </w:r>
            <w:proofErr w:type="gramStart"/>
            <w:r w:rsidRPr="00D06FF2">
              <w:rPr>
                <w:rFonts w:ascii="Times New Roman" w:eastAsia="Times New Roman" w:hAnsi="Times New Roman" w:cs="Times New Roman"/>
                <w:color w:val="000000"/>
                <w:sz w:val="24"/>
                <w:szCs w:val="24"/>
                <w:lang w:val="en-US"/>
              </w:rPr>
              <w:t>-  двоен</w:t>
            </w:r>
            <w:proofErr w:type="gramEnd"/>
            <w:r w:rsidRPr="00D06FF2">
              <w:rPr>
                <w:rFonts w:ascii="Times New Roman" w:eastAsia="Times New Roman" w:hAnsi="Times New Roman" w:cs="Times New Roman"/>
                <w:color w:val="000000"/>
                <w:sz w:val="24"/>
                <w:szCs w:val="24"/>
                <w:lang w:val="en-US"/>
              </w:rPr>
              <w:t xml:space="preserve"> едноставен с дълбочина до 1 м с готови </w:t>
            </w:r>
            <w:r w:rsidRPr="00D06FF2">
              <w:rPr>
                <w:rFonts w:ascii="Times New Roman" w:eastAsia="Times New Roman" w:hAnsi="Times New Roman" w:cs="Times New Roman"/>
                <w:color w:val="000000"/>
                <w:sz w:val="24"/>
                <w:szCs w:val="24"/>
                <w:lang w:val="en-US"/>
              </w:rPr>
              <w:lastRenderedPageBreak/>
              <w:t>елементи, калоуловител и елемент за връзка, вкл. чугунена рамка и решетка,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14:paraId="0A92BAE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лв/бр</w:t>
            </w:r>
          </w:p>
        </w:tc>
        <w:tc>
          <w:tcPr>
            <w:tcW w:w="3945" w:type="dxa"/>
            <w:tcBorders>
              <w:top w:val="nil"/>
              <w:left w:val="nil"/>
              <w:bottom w:val="single" w:sz="8" w:space="0" w:color="auto"/>
              <w:right w:val="single" w:sz="8" w:space="0" w:color="auto"/>
            </w:tcBorders>
            <w:shd w:val="clear" w:color="auto" w:fill="auto"/>
            <w:vAlign w:val="center"/>
            <w:hideMark/>
          </w:tcPr>
          <w:p w14:paraId="3A198A6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Дейноста включва използването на необходимата механизация, материали, квалифициран екип за доставка и монтаж на двоен едноставен уличен отток с </w:t>
            </w:r>
            <w:r w:rsidRPr="00D06FF2">
              <w:rPr>
                <w:rFonts w:ascii="Times New Roman" w:eastAsia="Times New Roman" w:hAnsi="Times New Roman" w:cs="Times New Roman"/>
                <w:color w:val="000000"/>
                <w:sz w:val="24"/>
                <w:szCs w:val="24"/>
                <w:lang w:val="en-US"/>
              </w:rPr>
              <w:lastRenderedPageBreak/>
              <w:t>дълбочина до 1 м с готови елементи, калоуловител и елемент за връзка, вкл. чугунена рамка и решетка, без заустването към уличната канализация</w:t>
            </w:r>
          </w:p>
        </w:tc>
      </w:tr>
      <w:tr w:rsidR="00A17BC4" w:rsidRPr="00D06FF2" w14:paraId="7B6073AC" w14:textId="77777777" w:rsidTr="00306B9D">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B3A67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161</w:t>
            </w:r>
          </w:p>
        </w:tc>
        <w:tc>
          <w:tcPr>
            <w:tcW w:w="3166" w:type="dxa"/>
            <w:tcBorders>
              <w:top w:val="nil"/>
              <w:left w:val="nil"/>
              <w:bottom w:val="single" w:sz="8" w:space="0" w:color="auto"/>
              <w:right w:val="single" w:sz="8" w:space="0" w:color="auto"/>
            </w:tcBorders>
            <w:shd w:val="clear" w:color="auto" w:fill="auto"/>
            <w:vAlign w:val="center"/>
            <w:hideMark/>
          </w:tcPr>
          <w:p w14:paraId="4A05E88A"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направа на уличен отток (ДШ) - двоен двуставен с дълбочина до 2 м, вкл. чугунени рамки и решетки,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14:paraId="5FB6DC2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0528701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Дейноста включва използването на необходимата механизация, материали, квалифициран екип за доставка и монтаж на двоен двуставен уличен отток с дълбочина до 2 м, вкл. чугунена рамка и решетка, без заустването към уличната канализация</w:t>
            </w:r>
          </w:p>
        </w:tc>
      </w:tr>
      <w:tr w:rsidR="00A17BC4" w:rsidRPr="00D06FF2" w14:paraId="2385F7C3"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E42877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162</w:t>
            </w:r>
          </w:p>
        </w:tc>
        <w:tc>
          <w:tcPr>
            <w:tcW w:w="3166" w:type="dxa"/>
            <w:tcBorders>
              <w:top w:val="nil"/>
              <w:left w:val="nil"/>
              <w:bottom w:val="single" w:sz="8" w:space="0" w:color="auto"/>
              <w:right w:val="single" w:sz="8" w:space="0" w:color="auto"/>
            </w:tcBorders>
            <w:shd w:val="clear" w:color="auto" w:fill="auto"/>
            <w:vAlign w:val="center"/>
            <w:hideMark/>
          </w:tcPr>
          <w:p w14:paraId="1953D559"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направа на уличен отток (ДШ) - двоен двуставен с дълбочина до 2 м с готови елементи, калоуловител и елемент за връзка, вкл. чугунени рамки и решетки,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14:paraId="402C672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027D7F3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Дейноста включва използването на необходимата механизация, материали, квалифициран екип за доставка и монтаж на двоен двуставен уличен отток с дълбочина до 2 м с готови елементи, калоуловител и елемент за връзка, вкл. чугунена рамка и решетка, без заустването към уличната канализация</w:t>
            </w:r>
          </w:p>
        </w:tc>
      </w:tr>
      <w:tr w:rsidR="00A17BC4" w:rsidRPr="00D06FF2" w14:paraId="778EE667"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57EAFB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163</w:t>
            </w:r>
          </w:p>
        </w:tc>
        <w:tc>
          <w:tcPr>
            <w:tcW w:w="3166" w:type="dxa"/>
            <w:tcBorders>
              <w:top w:val="nil"/>
              <w:left w:val="nil"/>
              <w:bottom w:val="single" w:sz="8" w:space="0" w:color="auto"/>
              <w:right w:val="single" w:sz="8" w:space="0" w:color="auto"/>
            </w:tcBorders>
            <w:shd w:val="clear" w:color="auto" w:fill="auto"/>
            <w:vAlign w:val="center"/>
            <w:hideMark/>
          </w:tcPr>
          <w:p w14:paraId="4827A89E"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Доставка материали и направа на ревизионна шахти с кръгло сечение D=1,00м от сглобяеми бетонни елементи с метален пръстен и самонивелиращ капак с дълбочина на шахтата до 2м</w:t>
            </w:r>
          </w:p>
        </w:tc>
        <w:tc>
          <w:tcPr>
            <w:tcW w:w="1300" w:type="dxa"/>
            <w:tcBorders>
              <w:top w:val="nil"/>
              <w:left w:val="nil"/>
              <w:bottom w:val="single" w:sz="8" w:space="0" w:color="auto"/>
              <w:right w:val="single" w:sz="8" w:space="0" w:color="auto"/>
            </w:tcBorders>
            <w:shd w:val="clear" w:color="auto" w:fill="auto"/>
            <w:vAlign w:val="center"/>
            <w:hideMark/>
          </w:tcPr>
          <w:p w14:paraId="347C848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27F4DB5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доставка и полагане на бетонови пръстени за достигане на съответното ниво на шахтата, бетонова основа за направа ревизионен отвор, метален пръстен и самонивелиращ капак на ревизионна шахта. </w:t>
            </w:r>
          </w:p>
        </w:tc>
      </w:tr>
      <w:tr w:rsidR="00A17BC4" w:rsidRPr="00D06FF2" w14:paraId="1166789D" w14:textId="77777777" w:rsidTr="00306B9D">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29E2C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164</w:t>
            </w:r>
          </w:p>
        </w:tc>
        <w:tc>
          <w:tcPr>
            <w:tcW w:w="3166" w:type="dxa"/>
            <w:tcBorders>
              <w:top w:val="nil"/>
              <w:left w:val="nil"/>
              <w:bottom w:val="single" w:sz="8" w:space="0" w:color="auto"/>
              <w:right w:val="single" w:sz="8" w:space="0" w:color="auto"/>
            </w:tcBorders>
            <w:shd w:val="clear" w:color="auto" w:fill="auto"/>
            <w:vAlign w:val="center"/>
            <w:hideMark/>
          </w:tcPr>
          <w:p w14:paraId="21EE7CCF"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 xml:space="preserve">Доставка материали и направа на ревизионна шахти с кръгло сечение D=1,00м от сглобяеми бетонни елементи с метален пръстен и самонивелиращ капак с дълбочина на шахтата от 2 до 4м </w:t>
            </w:r>
          </w:p>
        </w:tc>
        <w:tc>
          <w:tcPr>
            <w:tcW w:w="1300" w:type="dxa"/>
            <w:tcBorders>
              <w:top w:val="nil"/>
              <w:left w:val="nil"/>
              <w:bottom w:val="single" w:sz="8" w:space="0" w:color="auto"/>
              <w:right w:val="single" w:sz="8" w:space="0" w:color="auto"/>
            </w:tcBorders>
            <w:shd w:val="clear" w:color="auto" w:fill="auto"/>
            <w:vAlign w:val="center"/>
            <w:hideMark/>
          </w:tcPr>
          <w:p w14:paraId="5536DCB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34BEA90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доставка и полагане на бетонови пръстени за достигане на съответното ниво на шахтата, бетонова основа за направа ревизионен отвор, метален пръстен и самонивелиращ капак на ревизионна шахта. </w:t>
            </w:r>
          </w:p>
        </w:tc>
      </w:tr>
      <w:tr w:rsidR="00A17BC4" w:rsidRPr="00D06FF2" w14:paraId="684786E9"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32DCC1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165</w:t>
            </w:r>
          </w:p>
        </w:tc>
        <w:tc>
          <w:tcPr>
            <w:tcW w:w="3166" w:type="dxa"/>
            <w:tcBorders>
              <w:top w:val="nil"/>
              <w:left w:val="nil"/>
              <w:bottom w:val="single" w:sz="8" w:space="0" w:color="auto"/>
              <w:right w:val="single" w:sz="8" w:space="0" w:color="auto"/>
            </w:tcBorders>
            <w:shd w:val="clear" w:color="auto" w:fill="auto"/>
            <w:vAlign w:val="center"/>
            <w:hideMark/>
          </w:tcPr>
          <w:p w14:paraId="2EFA8863"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монтаж на подземен противопожарен хидрант- ПХ 70/80</w:t>
            </w:r>
          </w:p>
        </w:tc>
        <w:tc>
          <w:tcPr>
            <w:tcW w:w="1300" w:type="dxa"/>
            <w:tcBorders>
              <w:top w:val="nil"/>
              <w:left w:val="nil"/>
              <w:bottom w:val="single" w:sz="8" w:space="0" w:color="auto"/>
              <w:right w:val="single" w:sz="8" w:space="0" w:color="auto"/>
            </w:tcBorders>
            <w:shd w:val="clear" w:color="auto" w:fill="auto"/>
            <w:vAlign w:val="center"/>
            <w:hideMark/>
          </w:tcPr>
          <w:p w14:paraId="5C4EFA2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5CDEBEB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доставка и монтаж на подземен противопожарен хидрант- ПХ 70/80</w:t>
            </w:r>
          </w:p>
        </w:tc>
      </w:tr>
      <w:tr w:rsidR="00A17BC4" w:rsidRPr="00D06FF2" w14:paraId="1D8635C2"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B0F925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166</w:t>
            </w:r>
          </w:p>
        </w:tc>
        <w:tc>
          <w:tcPr>
            <w:tcW w:w="3166" w:type="dxa"/>
            <w:tcBorders>
              <w:top w:val="nil"/>
              <w:left w:val="nil"/>
              <w:bottom w:val="single" w:sz="8" w:space="0" w:color="auto"/>
              <w:right w:val="single" w:sz="8" w:space="0" w:color="auto"/>
            </w:tcBorders>
            <w:shd w:val="clear" w:color="auto" w:fill="auto"/>
            <w:vAlign w:val="center"/>
            <w:hideMark/>
          </w:tcPr>
          <w:p w14:paraId="3F6D79C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монтаж гърне за пожарен хидрант </w:t>
            </w:r>
          </w:p>
        </w:tc>
        <w:tc>
          <w:tcPr>
            <w:tcW w:w="1300" w:type="dxa"/>
            <w:tcBorders>
              <w:top w:val="nil"/>
              <w:left w:val="nil"/>
              <w:bottom w:val="single" w:sz="8" w:space="0" w:color="auto"/>
              <w:right w:val="single" w:sz="8" w:space="0" w:color="auto"/>
            </w:tcBorders>
            <w:shd w:val="clear" w:color="auto" w:fill="auto"/>
            <w:vAlign w:val="center"/>
            <w:hideMark/>
          </w:tcPr>
          <w:p w14:paraId="65E4C7C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14D07E3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материали и квалифициран екип за доставка и монтаж на гърне за пожарен хидрант </w:t>
            </w:r>
          </w:p>
        </w:tc>
      </w:tr>
      <w:tr w:rsidR="00A17BC4" w:rsidRPr="00D06FF2" w14:paraId="7CE03124"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C9150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167</w:t>
            </w:r>
          </w:p>
        </w:tc>
        <w:tc>
          <w:tcPr>
            <w:tcW w:w="3166" w:type="dxa"/>
            <w:tcBorders>
              <w:top w:val="nil"/>
              <w:left w:val="nil"/>
              <w:bottom w:val="single" w:sz="8" w:space="0" w:color="auto"/>
              <w:right w:val="single" w:sz="8" w:space="0" w:color="auto"/>
            </w:tcBorders>
            <w:shd w:val="clear" w:color="auto" w:fill="auto"/>
            <w:vAlign w:val="center"/>
            <w:hideMark/>
          </w:tcPr>
          <w:p w14:paraId="7D38F7F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материали и монтаж на надземен противопожарен хидрант ПХ 70/80</w:t>
            </w:r>
          </w:p>
        </w:tc>
        <w:tc>
          <w:tcPr>
            <w:tcW w:w="1300" w:type="dxa"/>
            <w:tcBorders>
              <w:top w:val="nil"/>
              <w:left w:val="nil"/>
              <w:bottom w:val="single" w:sz="8" w:space="0" w:color="auto"/>
              <w:right w:val="single" w:sz="8" w:space="0" w:color="auto"/>
            </w:tcBorders>
            <w:shd w:val="clear" w:color="auto" w:fill="auto"/>
            <w:vAlign w:val="center"/>
            <w:hideMark/>
          </w:tcPr>
          <w:p w14:paraId="0D8EE9E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3EAFE49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доставка и монтаж на надземен противопожарен хидрант ПХ 70/80</w:t>
            </w:r>
          </w:p>
        </w:tc>
      </w:tr>
      <w:tr w:rsidR="00A17BC4" w:rsidRPr="00D06FF2" w14:paraId="57AED38D"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FCA2132"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168</w:t>
            </w:r>
          </w:p>
        </w:tc>
        <w:tc>
          <w:tcPr>
            <w:tcW w:w="3166" w:type="dxa"/>
            <w:tcBorders>
              <w:top w:val="nil"/>
              <w:left w:val="nil"/>
              <w:bottom w:val="single" w:sz="8" w:space="0" w:color="auto"/>
              <w:right w:val="single" w:sz="8" w:space="0" w:color="auto"/>
            </w:tcBorders>
            <w:shd w:val="clear" w:color="auto" w:fill="auto"/>
            <w:vAlign w:val="center"/>
            <w:hideMark/>
          </w:tcPr>
          <w:p w14:paraId="4868636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на решетка от чугун на дъждоприемна шахта</w:t>
            </w:r>
          </w:p>
        </w:tc>
        <w:tc>
          <w:tcPr>
            <w:tcW w:w="1300" w:type="dxa"/>
            <w:tcBorders>
              <w:top w:val="nil"/>
              <w:left w:val="nil"/>
              <w:bottom w:val="single" w:sz="8" w:space="0" w:color="auto"/>
              <w:right w:val="single" w:sz="8" w:space="0" w:color="auto"/>
            </w:tcBorders>
            <w:shd w:val="clear" w:color="auto" w:fill="auto"/>
            <w:vAlign w:val="center"/>
            <w:hideMark/>
          </w:tcPr>
          <w:p w14:paraId="67B9C03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5C0F72A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доставка и монтаж на дъждоприемна чугунена решетка и рамка, след вече изградената канализационна мрежа, когато е необхомо допълнителното фиксиране на рамката е за сметка на Изпълнителя.</w:t>
            </w:r>
          </w:p>
        </w:tc>
      </w:tr>
      <w:tr w:rsidR="00A17BC4" w:rsidRPr="00D06FF2" w14:paraId="71666B3C"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F6A25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169</w:t>
            </w:r>
          </w:p>
        </w:tc>
        <w:tc>
          <w:tcPr>
            <w:tcW w:w="3166" w:type="dxa"/>
            <w:tcBorders>
              <w:top w:val="nil"/>
              <w:left w:val="nil"/>
              <w:bottom w:val="single" w:sz="8" w:space="0" w:color="auto"/>
              <w:right w:val="single" w:sz="8" w:space="0" w:color="auto"/>
            </w:tcBorders>
            <w:shd w:val="clear" w:color="auto" w:fill="auto"/>
            <w:vAlign w:val="center"/>
            <w:hideMark/>
          </w:tcPr>
          <w:p w14:paraId="58BF90F7"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самонивелиращ капак на ревизионна шахта,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14:paraId="4829430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proofErr w:type="gramStart"/>
            <w:r w:rsidRPr="00D06FF2">
              <w:rPr>
                <w:rFonts w:ascii="Times New Roman" w:eastAsia="Times New Roman" w:hAnsi="Times New Roman" w:cs="Times New Roman"/>
                <w:color w:val="000000"/>
                <w:sz w:val="24"/>
                <w:szCs w:val="24"/>
                <w:lang w:val="en-US"/>
              </w:rPr>
              <w:t>лв/бр</w:t>
            </w:r>
            <w:proofErr w:type="gramEnd"/>
            <w:r w:rsidRPr="00D06FF2">
              <w:rPr>
                <w:rFonts w:ascii="Times New Roman" w:eastAsia="Times New Roman" w:hAnsi="Times New Roman" w:cs="Times New Roman"/>
                <w:color w:val="000000"/>
                <w:sz w:val="24"/>
                <w:szCs w:val="24"/>
                <w:lang w:val="en-US"/>
              </w:rPr>
              <w:t>.</w:t>
            </w:r>
          </w:p>
        </w:tc>
        <w:tc>
          <w:tcPr>
            <w:tcW w:w="3945" w:type="dxa"/>
            <w:tcBorders>
              <w:top w:val="nil"/>
              <w:left w:val="nil"/>
              <w:bottom w:val="single" w:sz="8" w:space="0" w:color="auto"/>
              <w:right w:val="single" w:sz="8" w:space="0" w:color="auto"/>
            </w:tcBorders>
            <w:shd w:val="clear" w:color="auto" w:fill="auto"/>
            <w:vAlign w:val="center"/>
            <w:hideMark/>
          </w:tcPr>
          <w:p w14:paraId="71FC26B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почистване на основата, доставка и монтаж на нови рамка и самонивелиращ капак спрямо изискванията на Производителя или указанията на Възложителя.</w:t>
            </w:r>
          </w:p>
        </w:tc>
      </w:tr>
      <w:tr w:rsidR="00A17BC4" w:rsidRPr="00D06FF2" w14:paraId="0C8A8C27"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12CC98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170</w:t>
            </w:r>
          </w:p>
        </w:tc>
        <w:tc>
          <w:tcPr>
            <w:tcW w:w="3166" w:type="dxa"/>
            <w:tcBorders>
              <w:top w:val="nil"/>
              <w:left w:val="nil"/>
              <w:bottom w:val="single" w:sz="8" w:space="0" w:color="auto"/>
              <w:right w:val="single" w:sz="8" w:space="0" w:color="auto"/>
            </w:tcBorders>
            <w:shd w:val="clear" w:color="auto" w:fill="auto"/>
            <w:vAlign w:val="center"/>
            <w:hideMark/>
          </w:tcPr>
          <w:p w14:paraId="2E3BBC5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монтаж </w:t>
            </w:r>
            <w:proofErr w:type="gramStart"/>
            <w:r w:rsidRPr="00D06FF2">
              <w:rPr>
                <w:rFonts w:ascii="Times New Roman" w:eastAsia="Times New Roman" w:hAnsi="Times New Roman" w:cs="Times New Roman"/>
                <w:color w:val="000000"/>
                <w:sz w:val="24"/>
                <w:szCs w:val="24"/>
                <w:lang w:val="en-US"/>
              </w:rPr>
              <w:t>на  PVC</w:t>
            </w:r>
            <w:proofErr w:type="gramEnd"/>
            <w:r w:rsidRPr="00D06FF2">
              <w:rPr>
                <w:rFonts w:ascii="Times New Roman" w:eastAsia="Times New Roman" w:hAnsi="Times New Roman" w:cs="Times New Roman"/>
                <w:color w:val="000000"/>
                <w:sz w:val="24"/>
                <w:szCs w:val="24"/>
                <w:lang w:val="en-US"/>
              </w:rPr>
              <w:t xml:space="preserve"> тръби за канализация ф160 мм  вкл. </w:t>
            </w:r>
            <w:proofErr w:type="gramStart"/>
            <w:r w:rsidRPr="00D06FF2">
              <w:rPr>
                <w:rFonts w:ascii="Times New Roman" w:eastAsia="Times New Roman" w:hAnsi="Times New Roman" w:cs="Times New Roman"/>
                <w:color w:val="000000"/>
                <w:sz w:val="24"/>
                <w:szCs w:val="24"/>
                <w:lang w:val="en-US"/>
              </w:rPr>
              <w:t>всички  свързани</w:t>
            </w:r>
            <w:proofErr w:type="gramEnd"/>
            <w:r w:rsidRPr="00D06FF2">
              <w:rPr>
                <w:rFonts w:ascii="Times New Roman" w:eastAsia="Times New Roman" w:hAnsi="Times New Roman" w:cs="Times New Roman"/>
                <w:color w:val="000000"/>
                <w:sz w:val="24"/>
                <w:szCs w:val="24"/>
                <w:lang w:val="en-US"/>
              </w:rPr>
              <w:t xml:space="preserve"> с това присъщи работи.</w:t>
            </w:r>
          </w:p>
        </w:tc>
        <w:tc>
          <w:tcPr>
            <w:tcW w:w="1300" w:type="dxa"/>
            <w:tcBorders>
              <w:top w:val="nil"/>
              <w:left w:val="nil"/>
              <w:bottom w:val="single" w:sz="8" w:space="0" w:color="auto"/>
              <w:right w:val="single" w:sz="8" w:space="0" w:color="auto"/>
            </w:tcBorders>
            <w:shd w:val="clear" w:color="auto" w:fill="auto"/>
            <w:vAlign w:val="center"/>
            <w:hideMark/>
          </w:tcPr>
          <w:p w14:paraId="44B6662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247A8D4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доставката и монтажа на PVC тръби и свързването им една към друга.</w:t>
            </w:r>
          </w:p>
        </w:tc>
      </w:tr>
      <w:tr w:rsidR="00A17BC4" w:rsidRPr="00D06FF2" w14:paraId="4183D108"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A2F5FD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171</w:t>
            </w:r>
          </w:p>
        </w:tc>
        <w:tc>
          <w:tcPr>
            <w:tcW w:w="3166" w:type="dxa"/>
            <w:tcBorders>
              <w:top w:val="nil"/>
              <w:left w:val="nil"/>
              <w:bottom w:val="single" w:sz="8" w:space="0" w:color="auto"/>
              <w:right w:val="single" w:sz="8" w:space="0" w:color="auto"/>
            </w:tcBorders>
            <w:shd w:val="clear" w:color="auto" w:fill="auto"/>
            <w:vAlign w:val="center"/>
            <w:hideMark/>
          </w:tcPr>
          <w:p w14:paraId="467D041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Доставка и монтаж </w:t>
            </w:r>
            <w:proofErr w:type="gramStart"/>
            <w:r w:rsidRPr="00D06FF2">
              <w:rPr>
                <w:rFonts w:ascii="Times New Roman" w:eastAsia="Times New Roman" w:hAnsi="Times New Roman" w:cs="Times New Roman"/>
                <w:color w:val="000000"/>
                <w:sz w:val="24"/>
                <w:szCs w:val="24"/>
                <w:lang w:val="en-US"/>
              </w:rPr>
              <w:t>на  PVC</w:t>
            </w:r>
            <w:proofErr w:type="gramEnd"/>
            <w:r w:rsidRPr="00D06FF2">
              <w:rPr>
                <w:rFonts w:ascii="Times New Roman" w:eastAsia="Times New Roman" w:hAnsi="Times New Roman" w:cs="Times New Roman"/>
                <w:color w:val="000000"/>
                <w:sz w:val="24"/>
                <w:szCs w:val="24"/>
                <w:lang w:val="en-US"/>
              </w:rPr>
              <w:t xml:space="preserve"> тръби за канализация ф200 мм  вкл. </w:t>
            </w:r>
            <w:proofErr w:type="gramStart"/>
            <w:r w:rsidRPr="00D06FF2">
              <w:rPr>
                <w:rFonts w:ascii="Times New Roman" w:eastAsia="Times New Roman" w:hAnsi="Times New Roman" w:cs="Times New Roman"/>
                <w:color w:val="000000"/>
                <w:sz w:val="24"/>
                <w:szCs w:val="24"/>
                <w:lang w:val="en-US"/>
              </w:rPr>
              <w:t>всички  свързани</w:t>
            </w:r>
            <w:proofErr w:type="gramEnd"/>
            <w:r w:rsidRPr="00D06FF2">
              <w:rPr>
                <w:rFonts w:ascii="Times New Roman" w:eastAsia="Times New Roman" w:hAnsi="Times New Roman" w:cs="Times New Roman"/>
                <w:color w:val="000000"/>
                <w:sz w:val="24"/>
                <w:szCs w:val="24"/>
                <w:lang w:val="en-US"/>
              </w:rPr>
              <w:t xml:space="preserve"> с това присъщи работи.</w:t>
            </w:r>
          </w:p>
        </w:tc>
        <w:tc>
          <w:tcPr>
            <w:tcW w:w="1300" w:type="dxa"/>
            <w:tcBorders>
              <w:top w:val="nil"/>
              <w:left w:val="nil"/>
              <w:bottom w:val="single" w:sz="8" w:space="0" w:color="auto"/>
              <w:right w:val="single" w:sz="8" w:space="0" w:color="auto"/>
            </w:tcBorders>
            <w:shd w:val="clear" w:color="auto" w:fill="auto"/>
            <w:vAlign w:val="center"/>
            <w:hideMark/>
          </w:tcPr>
          <w:p w14:paraId="4511B9C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541194B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доставката и монтажа на PVC тръби и свързването им една към друга.</w:t>
            </w:r>
          </w:p>
        </w:tc>
      </w:tr>
      <w:tr w:rsidR="00A17BC4" w:rsidRPr="00D06FF2" w14:paraId="06A040B2" w14:textId="77777777" w:rsidTr="00306B9D">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F6E67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c>
          <w:tcPr>
            <w:tcW w:w="3166" w:type="dxa"/>
            <w:tcBorders>
              <w:top w:val="nil"/>
              <w:left w:val="nil"/>
              <w:bottom w:val="single" w:sz="8" w:space="0" w:color="auto"/>
              <w:right w:val="single" w:sz="8" w:space="0" w:color="auto"/>
            </w:tcBorders>
            <w:shd w:val="clear" w:color="auto" w:fill="auto"/>
            <w:vAlign w:val="center"/>
            <w:hideMark/>
          </w:tcPr>
          <w:p w14:paraId="32F5274C" w14:textId="77777777" w:rsidR="00A17BC4" w:rsidRPr="00D06FF2" w:rsidRDefault="00A17BC4" w:rsidP="000C008A">
            <w:pPr>
              <w:spacing w:after="0" w:line="360" w:lineRule="auto"/>
              <w:jc w:val="center"/>
              <w:rPr>
                <w:rFonts w:ascii="Times New Roman" w:eastAsia="Times New Roman" w:hAnsi="Times New Roman" w:cs="Times New Roman"/>
                <w:b/>
                <w:bCs/>
                <w:color w:val="000000"/>
                <w:sz w:val="24"/>
                <w:szCs w:val="24"/>
                <w:lang w:val="en-US"/>
              </w:rPr>
            </w:pPr>
            <w:r w:rsidRPr="00D06FF2">
              <w:rPr>
                <w:rFonts w:ascii="Times New Roman" w:eastAsia="Times New Roman" w:hAnsi="Times New Roman" w:cs="Times New Roman"/>
                <w:b/>
                <w:bCs/>
                <w:color w:val="000000"/>
                <w:sz w:val="24"/>
                <w:szCs w:val="24"/>
                <w:lang w:val="en-US"/>
              </w:rPr>
              <w:t>ЕЛ, УЛИЧНО ОСВЕТЛЕНИЕ И РЕМОНТИ</w:t>
            </w:r>
          </w:p>
        </w:tc>
        <w:tc>
          <w:tcPr>
            <w:tcW w:w="1300" w:type="dxa"/>
            <w:tcBorders>
              <w:top w:val="nil"/>
              <w:left w:val="nil"/>
              <w:bottom w:val="single" w:sz="8" w:space="0" w:color="auto"/>
              <w:right w:val="single" w:sz="8" w:space="0" w:color="auto"/>
            </w:tcBorders>
            <w:shd w:val="clear" w:color="auto" w:fill="auto"/>
            <w:vAlign w:val="center"/>
            <w:hideMark/>
          </w:tcPr>
          <w:p w14:paraId="01F1590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c>
          <w:tcPr>
            <w:tcW w:w="3945" w:type="dxa"/>
            <w:tcBorders>
              <w:top w:val="nil"/>
              <w:left w:val="nil"/>
              <w:bottom w:val="single" w:sz="8" w:space="0" w:color="auto"/>
              <w:right w:val="single" w:sz="8" w:space="0" w:color="auto"/>
            </w:tcBorders>
            <w:shd w:val="clear" w:color="auto" w:fill="auto"/>
            <w:vAlign w:val="center"/>
            <w:hideMark/>
          </w:tcPr>
          <w:p w14:paraId="22F0B01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w:t>
            </w:r>
          </w:p>
        </w:tc>
      </w:tr>
      <w:tr w:rsidR="00A17BC4" w:rsidRPr="00D06FF2" w14:paraId="32BE5BF7"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DEAB1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172</w:t>
            </w:r>
          </w:p>
        </w:tc>
        <w:tc>
          <w:tcPr>
            <w:tcW w:w="3166" w:type="dxa"/>
            <w:tcBorders>
              <w:top w:val="nil"/>
              <w:left w:val="nil"/>
              <w:bottom w:val="single" w:sz="8" w:space="0" w:color="auto"/>
              <w:right w:val="single" w:sz="8" w:space="0" w:color="auto"/>
            </w:tcBorders>
            <w:shd w:val="clear" w:color="auto" w:fill="auto"/>
            <w:vAlign w:val="center"/>
            <w:hideMark/>
          </w:tcPr>
          <w:p w14:paraId="155603D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Трасиране на кабелна линия</w:t>
            </w:r>
          </w:p>
        </w:tc>
        <w:tc>
          <w:tcPr>
            <w:tcW w:w="1300" w:type="dxa"/>
            <w:tcBorders>
              <w:top w:val="nil"/>
              <w:left w:val="nil"/>
              <w:bottom w:val="single" w:sz="8" w:space="0" w:color="auto"/>
              <w:right w:val="single" w:sz="8" w:space="0" w:color="auto"/>
            </w:tcBorders>
            <w:shd w:val="clear" w:color="auto" w:fill="auto"/>
            <w:vAlign w:val="center"/>
            <w:hideMark/>
          </w:tcPr>
          <w:p w14:paraId="1FDF412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52D439E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трасиране на кабелни линии</w:t>
            </w:r>
          </w:p>
        </w:tc>
      </w:tr>
      <w:tr w:rsidR="00A17BC4" w:rsidRPr="00D06FF2" w14:paraId="59CE83AA"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BDACEA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173</w:t>
            </w:r>
          </w:p>
        </w:tc>
        <w:tc>
          <w:tcPr>
            <w:tcW w:w="3166" w:type="dxa"/>
            <w:tcBorders>
              <w:top w:val="nil"/>
              <w:left w:val="nil"/>
              <w:bottom w:val="single" w:sz="8" w:space="0" w:color="auto"/>
              <w:right w:val="single" w:sz="8" w:space="0" w:color="auto"/>
            </w:tcBorders>
            <w:shd w:val="clear" w:color="auto" w:fill="auto"/>
            <w:vAlign w:val="bottom"/>
            <w:hideMark/>
          </w:tcPr>
          <w:p w14:paraId="24378250"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Подготовка на подложка за кабел и покриването му с пвц лента</w:t>
            </w:r>
          </w:p>
        </w:tc>
        <w:tc>
          <w:tcPr>
            <w:tcW w:w="1300" w:type="dxa"/>
            <w:tcBorders>
              <w:top w:val="nil"/>
              <w:left w:val="nil"/>
              <w:bottom w:val="single" w:sz="8" w:space="0" w:color="auto"/>
              <w:right w:val="single" w:sz="8" w:space="0" w:color="auto"/>
            </w:tcBorders>
            <w:shd w:val="clear" w:color="auto" w:fill="auto"/>
            <w:vAlign w:val="center"/>
            <w:hideMark/>
          </w:tcPr>
          <w:p w14:paraId="008F0B2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0AAAE98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на подложка от пясък взависимост от броя на кабелите и полагане на PVC лента</w:t>
            </w:r>
          </w:p>
        </w:tc>
      </w:tr>
      <w:tr w:rsidR="00A17BC4" w:rsidRPr="00D06FF2" w14:paraId="25C42185"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29DF40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174</w:t>
            </w:r>
          </w:p>
        </w:tc>
        <w:tc>
          <w:tcPr>
            <w:tcW w:w="3166" w:type="dxa"/>
            <w:tcBorders>
              <w:top w:val="nil"/>
              <w:left w:val="nil"/>
              <w:bottom w:val="single" w:sz="8" w:space="0" w:color="auto"/>
              <w:right w:val="single" w:sz="8" w:space="0" w:color="auto"/>
            </w:tcBorders>
            <w:shd w:val="clear" w:color="auto" w:fill="auto"/>
            <w:vAlign w:val="bottom"/>
            <w:hideMark/>
          </w:tcPr>
          <w:p w14:paraId="60A6810F"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Подготовка на подложка за кабел и покриването му с </w:t>
            </w:r>
            <w:r w:rsidRPr="00D06FF2">
              <w:rPr>
                <w:rFonts w:ascii="Times New Roman" w:eastAsia="Times New Roman" w:hAnsi="Times New Roman" w:cs="Times New Roman"/>
                <w:color w:val="000000"/>
                <w:sz w:val="24"/>
                <w:szCs w:val="24"/>
                <w:lang w:val="en-US"/>
              </w:rPr>
              <w:lastRenderedPageBreak/>
              <w:t>тухли</w:t>
            </w:r>
          </w:p>
        </w:tc>
        <w:tc>
          <w:tcPr>
            <w:tcW w:w="1300" w:type="dxa"/>
            <w:tcBorders>
              <w:top w:val="nil"/>
              <w:left w:val="nil"/>
              <w:bottom w:val="single" w:sz="8" w:space="0" w:color="auto"/>
              <w:right w:val="single" w:sz="8" w:space="0" w:color="auto"/>
            </w:tcBorders>
            <w:shd w:val="clear" w:color="auto" w:fill="auto"/>
            <w:vAlign w:val="center"/>
            <w:hideMark/>
          </w:tcPr>
          <w:p w14:paraId="6EB20D3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лв/м</w:t>
            </w:r>
          </w:p>
        </w:tc>
        <w:tc>
          <w:tcPr>
            <w:tcW w:w="3945" w:type="dxa"/>
            <w:tcBorders>
              <w:top w:val="nil"/>
              <w:left w:val="nil"/>
              <w:bottom w:val="single" w:sz="8" w:space="0" w:color="auto"/>
              <w:right w:val="single" w:sz="8" w:space="0" w:color="auto"/>
            </w:tcBorders>
            <w:shd w:val="clear" w:color="auto" w:fill="auto"/>
            <w:vAlign w:val="center"/>
            <w:hideMark/>
          </w:tcPr>
          <w:p w14:paraId="3FB1DEF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w:t>
            </w:r>
            <w:r w:rsidRPr="00D06FF2">
              <w:rPr>
                <w:rFonts w:ascii="Times New Roman" w:eastAsia="Times New Roman" w:hAnsi="Times New Roman" w:cs="Times New Roman"/>
                <w:color w:val="000000"/>
                <w:sz w:val="24"/>
                <w:szCs w:val="24"/>
                <w:lang w:val="en-US"/>
              </w:rPr>
              <w:lastRenderedPageBreak/>
              <w:t>материали и квалифициран екип за полагане на подложка от пясък взависимост от броя на кабелите и покриването с тухли и PVC лента</w:t>
            </w:r>
          </w:p>
        </w:tc>
      </w:tr>
      <w:tr w:rsidR="00A17BC4" w:rsidRPr="00D06FF2" w14:paraId="7F8D53D5"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46B917"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175</w:t>
            </w:r>
          </w:p>
        </w:tc>
        <w:tc>
          <w:tcPr>
            <w:tcW w:w="3166" w:type="dxa"/>
            <w:tcBorders>
              <w:top w:val="nil"/>
              <w:left w:val="nil"/>
              <w:bottom w:val="single" w:sz="8" w:space="0" w:color="auto"/>
              <w:right w:val="single" w:sz="8" w:space="0" w:color="auto"/>
            </w:tcBorders>
            <w:shd w:val="clear" w:color="auto" w:fill="auto"/>
            <w:vAlign w:val="bottom"/>
            <w:hideMark/>
          </w:tcPr>
          <w:p w14:paraId="6437960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pvc тръби по стълб  ф 32мм</w:t>
            </w:r>
          </w:p>
        </w:tc>
        <w:tc>
          <w:tcPr>
            <w:tcW w:w="1300" w:type="dxa"/>
            <w:tcBorders>
              <w:top w:val="nil"/>
              <w:left w:val="nil"/>
              <w:bottom w:val="single" w:sz="8" w:space="0" w:color="auto"/>
              <w:right w:val="single" w:sz="8" w:space="0" w:color="auto"/>
            </w:tcBorders>
            <w:shd w:val="clear" w:color="auto" w:fill="auto"/>
            <w:vAlign w:val="center"/>
            <w:hideMark/>
          </w:tcPr>
          <w:p w14:paraId="438348F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1E92C49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на pvc тръби по стълбове</w:t>
            </w:r>
          </w:p>
        </w:tc>
      </w:tr>
      <w:tr w:rsidR="00A17BC4" w:rsidRPr="00D06FF2" w14:paraId="77277808"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D6174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176</w:t>
            </w:r>
          </w:p>
        </w:tc>
        <w:tc>
          <w:tcPr>
            <w:tcW w:w="3166" w:type="dxa"/>
            <w:tcBorders>
              <w:top w:val="nil"/>
              <w:left w:val="nil"/>
              <w:bottom w:val="single" w:sz="8" w:space="0" w:color="auto"/>
              <w:right w:val="single" w:sz="8" w:space="0" w:color="auto"/>
            </w:tcBorders>
            <w:shd w:val="clear" w:color="auto" w:fill="auto"/>
            <w:vAlign w:val="bottom"/>
            <w:hideMark/>
          </w:tcPr>
          <w:p w14:paraId="0F48C7C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pvc тръби ф 110 в изкоп</w:t>
            </w:r>
          </w:p>
        </w:tc>
        <w:tc>
          <w:tcPr>
            <w:tcW w:w="1300" w:type="dxa"/>
            <w:tcBorders>
              <w:top w:val="nil"/>
              <w:left w:val="nil"/>
              <w:bottom w:val="single" w:sz="8" w:space="0" w:color="auto"/>
              <w:right w:val="single" w:sz="8" w:space="0" w:color="auto"/>
            </w:tcBorders>
            <w:shd w:val="clear" w:color="auto" w:fill="auto"/>
            <w:vAlign w:val="center"/>
            <w:hideMark/>
          </w:tcPr>
          <w:p w14:paraId="7625F3C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290670F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на pvc тръби в изкоп</w:t>
            </w:r>
          </w:p>
        </w:tc>
      </w:tr>
      <w:tr w:rsidR="00A17BC4" w:rsidRPr="00D06FF2" w14:paraId="401AD01E"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34CAB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177</w:t>
            </w:r>
          </w:p>
        </w:tc>
        <w:tc>
          <w:tcPr>
            <w:tcW w:w="3166" w:type="dxa"/>
            <w:tcBorders>
              <w:top w:val="nil"/>
              <w:left w:val="nil"/>
              <w:bottom w:val="single" w:sz="8" w:space="0" w:color="auto"/>
              <w:right w:val="single" w:sz="8" w:space="0" w:color="auto"/>
            </w:tcBorders>
            <w:shd w:val="clear" w:color="auto" w:fill="auto"/>
            <w:vAlign w:val="bottom"/>
            <w:hideMark/>
          </w:tcPr>
          <w:p w14:paraId="445263A4"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pvc тръби ф 140 в изкоп</w:t>
            </w:r>
          </w:p>
        </w:tc>
        <w:tc>
          <w:tcPr>
            <w:tcW w:w="1300" w:type="dxa"/>
            <w:tcBorders>
              <w:top w:val="nil"/>
              <w:left w:val="nil"/>
              <w:bottom w:val="single" w:sz="8" w:space="0" w:color="auto"/>
              <w:right w:val="single" w:sz="8" w:space="0" w:color="auto"/>
            </w:tcBorders>
            <w:shd w:val="clear" w:color="auto" w:fill="auto"/>
            <w:vAlign w:val="center"/>
            <w:hideMark/>
          </w:tcPr>
          <w:p w14:paraId="27C5602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5A0655E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на pvc тръби в изкоп</w:t>
            </w:r>
          </w:p>
        </w:tc>
      </w:tr>
      <w:tr w:rsidR="00A17BC4" w:rsidRPr="00D06FF2" w14:paraId="2920EE91"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FAEEE2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178</w:t>
            </w:r>
          </w:p>
        </w:tc>
        <w:tc>
          <w:tcPr>
            <w:tcW w:w="3166" w:type="dxa"/>
            <w:tcBorders>
              <w:top w:val="nil"/>
              <w:left w:val="nil"/>
              <w:bottom w:val="single" w:sz="8" w:space="0" w:color="auto"/>
              <w:right w:val="single" w:sz="8" w:space="0" w:color="auto"/>
            </w:tcBorders>
            <w:shd w:val="clear" w:color="auto" w:fill="auto"/>
            <w:vAlign w:val="bottom"/>
            <w:hideMark/>
          </w:tcPr>
          <w:p w14:paraId="54F26305"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полагане pvc тръби ф 160 в изкоп</w:t>
            </w:r>
          </w:p>
        </w:tc>
        <w:tc>
          <w:tcPr>
            <w:tcW w:w="1300" w:type="dxa"/>
            <w:tcBorders>
              <w:top w:val="nil"/>
              <w:left w:val="nil"/>
              <w:bottom w:val="single" w:sz="8" w:space="0" w:color="auto"/>
              <w:right w:val="single" w:sz="8" w:space="0" w:color="auto"/>
            </w:tcBorders>
            <w:shd w:val="clear" w:color="auto" w:fill="auto"/>
            <w:vAlign w:val="center"/>
            <w:hideMark/>
          </w:tcPr>
          <w:p w14:paraId="71CD9A6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77A8FDE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на pvc тръби в изкоп</w:t>
            </w:r>
          </w:p>
        </w:tc>
      </w:tr>
      <w:tr w:rsidR="00A17BC4" w:rsidRPr="00D06FF2" w14:paraId="5C945E57"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6D095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179</w:t>
            </w:r>
          </w:p>
        </w:tc>
        <w:tc>
          <w:tcPr>
            <w:tcW w:w="3166" w:type="dxa"/>
            <w:tcBorders>
              <w:top w:val="nil"/>
              <w:left w:val="nil"/>
              <w:bottom w:val="single" w:sz="8" w:space="0" w:color="auto"/>
              <w:right w:val="single" w:sz="8" w:space="0" w:color="auto"/>
            </w:tcBorders>
            <w:shd w:val="clear" w:color="auto" w:fill="auto"/>
            <w:vAlign w:val="bottom"/>
            <w:hideMark/>
          </w:tcPr>
          <w:p w14:paraId="450B3DB2"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Направава изкоп с зариване и трамбоване 3 кат 0,8мх0,4м</w:t>
            </w:r>
          </w:p>
        </w:tc>
        <w:tc>
          <w:tcPr>
            <w:tcW w:w="1300" w:type="dxa"/>
            <w:tcBorders>
              <w:top w:val="nil"/>
              <w:left w:val="nil"/>
              <w:bottom w:val="single" w:sz="8" w:space="0" w:color="auto"/>
              <w:right w:val="single" w:sz="8" w:space="0" w:color="auto"/>
            </w:tcBorders>
            <w:shd w:val="clear" w:color="auto" w:fill="auto"/>
            <w:vAlign w:val="center"/>
            <w:hideMark/>
          </w:tcPr>
          <w:p w14:paraId="5B4AA46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59924CA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Позицията включва ръчен изкоп в земни почви и натоварване на транспорт  без транспорт, обратен насип  и трамбоване </w:t>
            </w:r>
          </w:p>
        </w:tc>
      </w:tr>
      <w:tr w:rsidR="00A17BC4" w:rsidRPr="00D06FF2" w14:paraId="67A9695E"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F4131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180</w:t>
            </w:r>
          </w:p>
        </w:tc>
        <w:tc>
          <w:tcPr>
            <w:tcW w:w="3166" w:type="dxa"/>
            <w:tcBorders>
              <w:top w:val="nil"/>
              <w:left w:val="nil"/>
              <w:bottom w:val="single" w:sz="8" w:space="0" w:color="auto"/>
              <w:right w:val="single" w:sz="8" w:space="0" w:color="auto"/>
            </w:tcBorders>
            <w:shd w:val="clear" w:color="auto" w:fill="auto"/>
            <w:vAlign w:val="bottom"/>
            <w:hideMark/>
          </w:tcPr>
          <w:p w14:paraId="288DFB68"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Направа изкоп с зариване и трамбоване 3 кат 1,1мх0,6м за преминаване под пътните платна</w:t>
            </w:r>
          </w:p>
        </w:tc>
        <w:tc>
          <w:tcPr>
            <w:tcW w:w="1300" w:type="dxa"/>
            <w:tcBorders>
              <w:top w:val="nil"/>
              <w:left w:val="nil"/>
              <w:bottom w:val="single" w:sz="8" w:space="0" w:color="auto"/>
              <w:right w:val="single" w:sz="8" w:space="0" w:color="auto"/>
            </w:tcBorders>
            <w:shd w:val="clear" w:color="auto" w:fill="auto"/>
            <w:vAlign w:val="center"/>
            <w:hideMark/>
          </w:tcPr>
          <w:p w14:paraId="69F27D4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16BCE4F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Позицията включва ръчен изкоп в земни почви и натоварване на транспорт  без транспорт, обратен насип и трамбоване </w:t>
            </w:r>
          </w:p>
        </w:tc>
      </w:tr>
      <w:tr w:rsidR="00A17BC4" w:rsidRPr="00D06FF2" w14:paraId="360AAAAB"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3C227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181</w:t>
            </w:r>
          </w:p>
        </w:tc>
        <w:tc>
          <w:tcPr>
            <w:tcW w:w="3166" w:type="dxa"/>
            <w:tcBorders>
              <w:top w:val="nil"/>
              <w:left w:val="nil"/>
              <w:bottom w:val="single" w:sz="8" w:space="0" w:color="auto"/>
              <w:right w:val="single" w:sz="8" w:space="0" w:color="auto"/>
            </w:tcBorders>
            <w:shd w:val="clear" w:color="auto" w:fill="auto"/>
            <w:vAlign w:val="bottom"/>
            <w:hideMark/>
          </w:tcPr>
          <w:p w14:paraId="4303684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Полагане на кабел до 10 мм2 в изкоп без стойността на кабела</w:t>
            </w:r>
          </w:p>
        </w:tc>
        <w:tc>
          <w:tcPr>
            <w:tcW w:w="1300" w:type="dxa"/>
            <w:tcBorders>
              <w:top w:val="nil"/>
              <w:left w:val="nil"/>
              <w:bottom w:val="single" w:sz="8" w:space="0" w:color="auto"/>
              <w:right w:val="single" w:sz="8" w:space="0" w:color="auto"/>
            </w:tcBorders>
            <w:shd w:val="clear" w:color="auto" w:fill="auto"/>
            <w:vAlign w:val="center"/>
            <w:hideMark/>
          </w:tcPr>
          <w:p w14:paraId="74C544D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4EEEB10A"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Дейността включва квалифициран екип за полагане на кабел в изкоп, без стойността на кабела</w:t>
            </w:r>
          </w:p>
        </w:tc>
      </w:tr>
      <w:tr w:rsidR="00A17BC4" w:rsidRPr="00D06FF2" w14:paraId="6D1591C8"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423A6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182</w:t>
            </w:r>
          </w:p>
        </w:tc>
        <w:tc>
          <w:tcPr>
            <w:tcW w:w="3166" w:type="dxa"/>
            <w:tcBorders>
              <w:top w:val="nil"/>
              <w:left w:val="nil"/>
              <w:bottom w:val="single" w:sz="8" w:space="0" w:color="auto"/>
              <w:right w:val="single" w:sz="8" w:space="0" w:color="auto"/>
            </w:tcBorders>
            <w:shd w:val="clear" w:color="auto" w:fill="auto"/>
            <w:vAlign w:val="bottom"/>
            <w:hideMark/>
          </w:tcPr>
          <w:p w14:paraId="51C6C0C1"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Полагане на кабел до 16 мм2 в изкоп без стойността на кабела</w:t>
            </w:r>
          </w:p>
        </w:tc>
        <w:tc>
          <w:tcPr>
            <w:tcW w:w="1300" w:type="dxa"/>
            <w:tcBorders>
              <w:top w:val="nil"/>
              <w:left w:val="nil"/>
              <w:bottom w:val="single" w:sz="8" w:space="0" w:color="auto"/>
              <w:right w:val="single" w:sz="8" w:space="0" w:color="auto"/>
            </w:tcBorders>
            <w:shd w:val="clear" w:color="auto" w:fill="auto"/>
            <w:vAlign w:val="center"/>
            <w:hideMark/>
          </w:tcPr>
          <w:p w14:paraId="50DD8F5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5ED00325"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Дейността включва квалифициран екип за полагане на кабел в изкоп, без стойността на кабела</w:t>
            </w:r>
          </w:p>
        </w:tc>
      </w:tr>
      <w:tr w:rsidR="00A17BC4" w:rsidRPr="00D06FF2" w14:paraId="7EAC9FE6"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86A2B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183</w:t>
            </w:r>
          </w:p>
        </w:tc>
        <w:tc>
          <w:tcPr>
            <w:tcW w:w="3166" w:type="dxa"/>
            <w:tcBorders>
              <w:top w:val="nil"/>
              <w:left w:val="nil"/>
              <w:bottom w:val="single" w:sz="8" w:space="0" w:color="auto"/>
              <w:right w:val="single" w:sz="8" w:space="0" w:color="auto"/>
            </w:tcBorders>
            <w:shd w:val="clear" w:color="auto" w:fill="auto"/>
            <w:vAlign w:val="bottom"/>
            <w:hideMark/>
          </w:tcPr>
          <w:p w14:paraId="1B1D001A"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Полагане на кабел до 25 мм2 в изкоп без стойността на кабела</w:t>
            </w:r>
          </w:p>
        </w:tc>
        <w:tc>
          <w:tcPr>
            <w:tcW w:w="1300" w:type="dxa"/>
            <w:tcBorders>
              <w:top w:val="nil"/>
              <w:left w:val="nil"/>
              <w:bottom w:val="single" w:sz="8" w:space="0" w:color="auto"/>
              <w:right w:val="single" w:sz="8" w:space="0" w:color="auto"/>
            </w:tcBorders>
            <w:shd w:val="clear" w:color="auto" w:fill="auto"/>
            <w:vAlign w:val="center"/>
            <w:hideMark/>
          </w:tcPr>
          <w:p w14:paraId="4299B32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1D7A7A25"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Дейността включва квалифициран екип за полагане на кабел в изкоп, без стойността на кабела</w:t>
            </w:r>
          </w:p>
        </w:tc>
      </w:tr>
      <w:tr w:rsidR="00A17BC4" w:rsidRPr="00D06FF2" w14:paraId="1EC19842"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F7F3F2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184</w:t>
            </w:r>
          </w:p>
        </w:tc>
        <w:tc>
          <w:tcPr>
            <w:tcW w:w="3166" w:type="dxa"/>
            <w:tcBorders>
              <w:top w:val="nil"/>
              <w:left w:val="nil"/>
              <w:bottom w:val="single" w:sz="8" w:space="0" w:color="auto"/>
              <w:right w:val="single" w:sz="8" w:space="0" w:color="auto"/>
            </w:tcBorders>
            <w:shd w:val="clear" w:color="auto" w:fill="auto"/>
            <w:vAlign w:val="bottom"/>
            <w:hideMark/>
          </w:tcPr>
          <w:p w14:paraId="0FA78EAC"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разклонителна кутия на стълб</w:t>
            </w:r>
          </w:p>
        </w:tc>
        <w:tc>
          <w:tcPr>
            <w:tcW w:w="1300" w:type="dxa"/>
            <w:tcBorders>
              <w:top w:val="nil"/>
              <w:left w:val="nil"/>
              <w:bottom w:val="single" w:sz="8" w:space="0" w:color="auto"/>
              <w:right w:val="single" w:sz="8" w:space="0" w:color="auto"/>
            </w:tcBorders>
            <w:shd w:val="clear" w:color="auto" w:fill="auto"/>
            <w:vAlign w:val="center"/>
            <w:hideMark/>
          </w:tcPr>
          <w:p w14:paraId="2A19107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1E9A412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доставка и монтаж на разклонителна кутия</w:t>
            </w:r>
          </w:p>
        </w:tc>
      </w:tr>
      <w:tr w:rsidR="00A17BC4" w:rsidRPr="00D06FF2" w14:paraId="7859210B"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FAECD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185</w:t>
            </w:r>
          </w:p>
        </w:tc>
        <w:tc>
          <w:tcPr>
            <w:tcW w:w="3166" w:type="dxa"/>
            <w:tcBorders>
              <w:top w:val="nil"/>
              <w:left w:val="nil"/>
              <w:bottom w:val="single" w:sz="8" w:space="0" w:color="auto"/>
              <w:right w:val="single" w:sz="8" w:space="0" w:color="auto"/>
            </w:tcBorders>
            <w:shd w:val="clear" w:color="auto" w:fill="auto"/>
            <w:vAlign w:val="bottom"/>
            <w:hideMark/>
          </w:tcPr>
          <w:p w14:paraId="4C5C341E"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на стоманенотръбен стълб с външна кутия до 5 м /над земята/</w:t>
            </w:r>
          </w:p>
        </w:tc>
        <w:tc>
          <w:tcPr>
            <w:tcW w:w="1300" w:type="dxa"/>
            <w:tcBorders>
              <w:top w:val="nil"/>
              <w:left w:val="nil"/>
              <w:bottom w:val="single" w:sz="8" w:space="0" w:color="auto"/>
              <w:right w:val="single" w:sz="8" w:space="0" w:color="auto"/>
            </w:tcBorders>
            <w:shd w:val="clear" w:color="auto" w:fill="auto"/>
            <w:vAlign w:val="center"/>
            <w:hideMark/>
          </w:tcPr>
          <w:p w14:paraId="0848381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559CB85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доставка и монтаж на стоманотръбен стълб с външна кутия</w:t>
            </w:r>
          </w:p>
        </w:tc>
      </w:tr>
      <w:tr w:rsidR="00A17BC4" w:rsidRPr="00D06FF2" w14:paraId="4EE83B15"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E55A6B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186</w:t>
            </w:r>
          </w:p>
        </w:tc>
        <w:tc>
          <w:tcPr>
            <w:tcW w:w="3166" w:type="dxa"/>
            <w:tcBorders>
              <w:top w:val="nil"/>
              <w:left w:val="nil"/>
              <w:bottom w:val="single" w:sz="8" w:space="0" w:color="auto"/>
              <w:right w:val="single" w:sz="8" w:space="0" w:color="auto"/>
            </w:tcBorders>
            <w:shd w:val="clear" w:color="auto" w:fill="auto"/>
            <w:vAlign w:val="bottom"/>
            <w:hideMark/>
          </w:tcPr>
          <w:p w14:paraId="06E9C746" w14:textId="77777777" w:rsidR="00A17BC4" w:rsidRPr="00D06FF2" w:rsidRDefault="00A17BC4" w:rsidP="000C008A">
            <w:pPr>
              <w:spacing w:after="0" w:line="360" w:lineRule="auto"/>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Доставка и монтаж на стоманенотръбен стълб с външна кутия и една рогатка до 7,5 м /над земята/</w:t>
            </w:r>
          </w:p>
        </w:tc>
        <w:tc>
          <w:tcPr>
            <w:tcW w:w="1300" w:type="dxa"/>
            <w:tcBorders>
              <w:top w:val="nil"/>
              <w:left w:val="nil"/>
              <w:bottom w:val="single" w:sz="8" w:space="0" w:color="auto"/>
              <w:right w:val="single" w:sz="8" w:space="0" w:color="auto"/>
            </w:tcBorders>
            <w:shd w:val="clear" w:color="auto" w:fill="auto"/>
            <w:vAlign w:val="center"/>
            <w:hideMark/>
          </w:tcPr>
          <w:p w14:paraId="518E878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63F1D0E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доставка и монтаж на стоманотръбен стълб с външна кутия</w:t>
            </w:r>
          </w:p>
        </w:tc>
      </w:tr>
      <w:tr w:rsidR="00A17BC4" w:rsidRPr="00D06FF2" w14:paraId="115AA285"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E2F7690"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187</w:t>
            </w:r>
          </w:p>
        </w:tc>
        <w:tc>
          <w:tcPr>
            <w:tcW w:w="3166" w:type="dxa"/>
            <w:tcBorders>
              <w:top w:val="nil"/>
              <w:left w:val="nil"/>
              <w:bottom w:val="single" w:sz="8" w:space="0" w:color="auto"/>
              <w:right w:val="single" w:sz="8" w:space="0" w:color="auto"/>
            </w:tcBorders>
            <w:shd w:val="clear" w:color="auto" w:fill="auto"/>
            <w:vAlign w:val="center"/>
            <w:hideMark/>
          </w:tcPr>
          <w:p w14:paraId="3DE4354D"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Направа на изкоп за шурфове 1/0,8/0,6</w:t>
            </w:r>
          </w:p>
        </w:tc>
        <w:tc>
          <w:tcPr>
            <w:tcW w:w="1300" w:type="dxa"/>
            <w:tcBorders>
              <w:top w:val="nil"/>
              <w:left w:val="nil"/>
              <w:bottom w:val="single" w:sz="8" w:space="0" w:color="auto"/>
              <w:right w:val="single" w:sz="8" w:space="0" w:color="auto"/>
            </w:tcBorders>
            <w:shd w:val="clear" w:color="auto" w:fill="auto"/>
            <w:vAlign w:val="center"/>
            <w:hideMark/>
          </w:tcPr>
          <w:p w14:paraId="76DD8D48"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2C81F9D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Позицията включва ръчен изкоп в земни почви, натоварване на транспорт  без транспорт, обратен насип и трамбоване </w:t>
            </w:r>
          </w:p>
        </w:tc>
      </w:tr>
      <w:tr w:rsidR="00A17BC4" w:rsidRPr="00D06FF2" w14:paraId="26C0C89E" w14:textId="77777777" w:rsidTr="00306B9D">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1993F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188</w:t>
            </w:r>
          </w:p>
        </w:tc>
        <w:tc>
          <w:tcPr>
            <w:tcW w:w="3166" w:type="dxa"/>
            <w:tcBorders>
              <w:top w:val="nil"/>
              <w:left w:val="nil"/>
              <w:bottom w:val="single" w:sz="8" w:space="0" w:color="auto"/>
              <w:right w:val="single" w:sz="8" w:space="0" w:color="auto"/>
            </w:tcBorders>
            <w:shd w:val="clear" w:color="auto" w:fill="auto"/>
            <w:vAlign w:val="center"/>
            <w:hideMark/>
          </w:tcPr>
          <w:p w14:paraId="394F62A5"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Изтегляне на кабел през тръби</w:t>
            </w:r>
          </w:p>
        </w:tc>
        <w:tc>
          <w:tcPr>
            <w:tcW w:w="1300" w:type="dxa"/>
            <w:tcBorders>
              <w:top w:val="nil"/>
              <w:left w:val="nil"/>
              <w:bottom w:val="single" w:sz="8" w:space="0" w:color="auto"/>
              <w:right w:val="single" w:sz="8" w:space="0" w:color="auto"/>
            </w:tcBorders>
            <w:shd w:val="clear" w:color="auto" w:fill="auto"/>
            <w:vAlign w:val="center"/>
            <w:hideMark/>
          </w:tcPr>
          <w:p w14:paraId="358838F2"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лв/м</w:t>
            </w:r>
          </w:p>
        </w:tc>
        <w:tc>
          <w:tcPr>
            <w:tcW w:w="3945" w:type="dxa"/>
            <w:tcBorders>
              <w:top w:val="nil"/>
              <w:left w:val="nil"/>
              <w:bottom w:val="single" w:sz="8" w:space="0" w:color="auto"/>
              <w:right w:val="single" w:sz="8" w:space="0" w:color="auto"/>
            </w:tcBorders>
            <w:shd w:val="clear" w:color="auto" w:fill="auto"/>
            <w:vAlign w:val="center"/>
            <w:hideMark/>
          </w:tcPr>
          <w:p w14:paraId="45FD700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квалифициран екип и инструменти за изтегляне на кабел</w:t>
            </w:r>
          </w:p>
        </w:tc>
      </w:tr>
      <w:tr w:rsidR="00A17BC4" w:rsidRPr="00D06FF2" w14:paraId="605C4C81"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DD0EB8"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189</w:t>
            </w:r>
          </w:p>
        </w:tc>
        <w:tc>
          <w:tcPr>
            <w:tcW w:w="3166" w:type="dxa"/>
            <w:tcBorders>
              <w:top w:val="nil"/>
              <w:left w:val="nil"/>
              <w:bottom w:val="single" w:sz="8" w:space="0" w:color="auto"/>
              <w:right w:val="single" w:sz="8" w:space="0" w:color="auto"/>
            </w:tcBorders>
            <w:shd w:val="clear" w:color="auto" w:fill="auto"/>
            <w:vAlign w:val="center"/>
            <w:hideMark/>
          </w:tcPr>
          <w:p w14:paraId="578A80F5"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Монтаж осветително тяло за УО върху рогатка</w:t>
            </w:r>
          </w:p>
        </w:tc>
        <w:tc>
          <w:tcPr>
            <w:tcW w:w="1300" w:type="dxa"/>
            <w:tcBorders>
              <w:top w:val="nil"/>
              <w:left w:val="nil"/>
              <w:bottom w:val="single" w:sz="8" w:space="0" w:color="auto"/>
              <w:right w:val="single" w:sz="8" w:space="0" w:color="auto"/>
            </w:tcBorders>
            <w:shd w:val="clear" w:color="auto" w:fill="auto"/>
            <w:vAlign w:val="center"/>
            <w:hideMark/>
          </w:tcPr>
          <w:p w14:paraId="77822838"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574DD7C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монтаж на осветително тяло</w:t>
            </w:r>
          </w:p>
        </w:tc>
      </w:tr>
      <w:tr w:rsidR="00A17BC4" w:rsidRPr="00D06FF2" w14:paraId="5AB57CF2"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EFCED3"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190</w:t>
            </w:r>
          </w:p>
        </w:tc>
        <w:tc>
          <w:tcPr>
            <w:tcW w:w="3166" w:type="dxa"/>
            <w:tcBorders>
              <w:top w:val="nil"/>
              <w:left w:val="nil"/>
              <w:bottom w:val="single" w:sz="8" w:space="0" w:color="auto"/>
              <w:right w:val="single" w:sz="8" w:space="0" w:color="auto"/>
            </w:tcBorders>
            <w:shd w:val="clear" w:color="auto" w:fill="auto"/>
            <w:vAlign w:val="center"/>
            <w:hideMark/>
          </w:tcPr>
          <w:p w14:paraId="3DDE45F3"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 xml:space="preserve">Изтегляне на кабел СВТ 3x2,5mm2 през стоманотръбен стълб за УО с h=5,0 m </w:t>
            </w:r>
          </w:p>
        </w:tc>
        <w:tc>
          <w:tcPr>
            <w:tcW w:w="1300" w:type="dxa"/>
            <w:tcBorders>
              <w:top w:val="nil"/>
              <w:left w:val="nil"/>
              <w:bottom w:val="single" w:sz="8" w:space="0" w:color="auto"/>
              <w:right w:val="single" w:sz="8" w:space="0" w:color="auto"/>
            </w:tcBorders>
            <w:shd w:val="clear" w:color="auto" w:fill="auto"/>
            <w:vAlign w:val="center"/>
            <w:hideMark/>
          </w:tcPr>
          <w:p w14:paraId="132E5831"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73FA0C4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квалифициран екип и инструменти за изтегляне на кабел</w:t>
            </w:r>
          </w:p>
        </w:tc>
      </w:tr>
      <w:tr w:rsidR="00A17BC4" w:rsidRPr="00D06FF2" w14:paraId="05557F1C"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872DA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191</w:t>
            </w:r>
          </w:p>
        </w:tc>
        <w:tc>
          <w:tcPr>
            <w:tcW w:w="3166" w:type="dxa"/>
            <w:tcBorders>
              <w:top w:val="nil"/>
              <w:left w:val="nil"/>
              <w:bottom w:val="single" w:sz="8" w:space="0" w:color="auto"/>
              <w:right w:val="single" w:sz="8" w:space="0" w:color="auto"/>
            </w:tcBorders>
            <w:shd w:val="clear" w:color="auto" w:fill="auto"/>
            <w:vAlign w:val="center"/>
            <w:hideMark/>
          </w:tcPr>
          <w:p w14:paraId="7FEF1C0E"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Изтегляне на кабел СВТ 3x2,5mm2 през стоманотръбен стълб за УО с h=7,5 m</w:t>
            </w:r>
          </w:p>
        </w:tc>
        <w:tc>
          <w:tcPr>
            <w:tcW w:w="1300" w:type="dxa"/>
            <w:tcBorders>
              <w:top w:val="nil"/>
              <w:left w:val="nil"/>
              <w:bottom w:val="single" w:sz="8" w:space="0" w:color="auto"/>
              <w:right w:val="single" w:sz="8" w:space="0" w:color="auto"/>
            </w:tcBorders>
            <w:shd w:val="clear" w:color="auto" w:fill="auto"/>
            <w:vAlign w:val="center"/>
            <w:hideMark/>
          </w:tcPr>
          <w:p w14:paraId="131454E0"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0E08DEBC"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квалифициран екип и инструменти за изтегляне на кабел</w:t>
            </w:r>
          </w:p>
        </w:tc>
      </w:tr>
      <w:tr w:rsidR="00A17BC4" w:rsidRPr="00D06FF2" w14:paraId="22CFD282"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F9FA1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192</w:t>
            </w:r>
          </w:p>
        </w:tc>
        <w:tc>
          <w:tcPr>
            <w:tcW w:w="3166" w:type="dxa"/>
            <w:tcBorders>
              <w:top w:val="nil"/>
              <w:left w:val="nil"/>
              <w:bottom w:val="single" w:sz="8" w:space="0" w:color="auto"/>
              <w:right w:val="single" w:sz="8" w:space="0" w:color="auto"/>
            </w:tcBorders>
            <w:shd w:val="clear" w:color="auto" w:fill="auto"/>
            <w:vAlign w:val="center"/>
            <w:hideMark/>
          </w:tcPr>
          <w:p w14:paraId="7FFCF310"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 xml:space="preserve">Вкарване на краищата на кабел и подвързване до разпред. кутия за УО </w:t>
            </w:r>
          </w:p>
        </w:tc>
        <w:tc>
          <w:tcPr>
            <w:tcW w:w="1300" w:type="dxa"/>
            <w:tcBorders>
              <w:top w:val="nil"/>
              <w:left w:val="nil"/>
              <w:bottom w:val="single" w:sz="8" w:space="0" w:color="auto"/>
              <w:right w:val="single" w:sz="8" w:space="0" w:color="auto"/>
            </w:tcBorders>
            <w:shd w:val="clear" w:color="auto" w:fill="auto"/>
            <w:vAlign w:val="center"/>
            <w:hideMark/>
          </w:tcPr>
          <w:p w14:paraId="2605A66C"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41CE4F95"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 xml:space="preserve">Дейността включва квалифициран екип и инструменти за вкарване на краищата на кабел и подвързване до разпред. кутия за УО </w:t>
            </w:r>
          </w:p>
        </w:tc>
      </w:tr>
      <w:tr w:rsidR="00A17BC4" w:rsidRPr="00D06FF2" w14:paraId="0C7CE9CF"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CB94B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193</w:t>
            </w:r>
          </w:p>
        </w:tc>
        <w:tc>
          <w:tcPr>
            <w:tcW w:w="3166" w:type="dxa"/>
            <w:tcBorders>
              <w:top w:val="nil"/>
              <w:left w:val="nil"/>
              <w:bottom w:val="single" w:sz="8" w:space="0" w:color="auto"/>
              <w:right w:val="single" w:sz="8" w:space="0" w:color="auto"/>
            </w:tcBorders>
            <w:shd w:val="clear" w:color="auto" w:fill="auto"/>
            <w:vAlign w:val="center"/>
            <w:hideMark/>
          </w:tcPr>
          <w:p w14:paraId="321572B2"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Измерване съпротивление на точка от защитно заземление</w:t>
            </w:r>
          </w:p>
        </w:tc>
        <w:tc>
          <w:tcPr>
            <w:tcW w:w="1300" w:type="dxa"/>
            <w:tcBorders>
              <w:top w:val="nil"/>
              <w:left w:val="nil"/>
              <w:bottom w:val="single" w:sz="8" w:space="0" w:color="auto"/>
              <w:right w:val="single" w:sz="8" w:space="0" w:color="auto"/>
            </w:tcBorders>
            <w:shd w:val="clear" w:color="auto" w:fill="auto"/>
            <w:vAlign w:val="center"/>
            <w:hideMark/>
          </w:tcPr>
          <w:p w14:paraId="7BDDE94F"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0B4C62F4"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измерване на съпротивление на точка от защитно заземление и издаване на протокол от акредитирана лаборатория</w:t>
            </w:r>
          </w:p>
        </w:tc>
      </w:tr>
      <w:tr w:rsidR="00A17BC4" w:rsidRPr="00D06FF2" w14:paraId="54C8642F"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22626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194</w:t>
            </w:r>
          </w:p>
        </w:tc>
        <w:tc>
          <w:tcPr>
            <w:tcW w:w="3166" w:type="dxa"/>
            <w:tcBorders>
              <w:top w:val="nil"/>
              <w:left w:val="nil"/>
              <w:bottom w:val="single" w:sz="8" w:space="0" w:color="auto"/>
              <w:right w:val="single" w:sz="8" w:space="0" w:color="auto"/>
            </w:tcBorders>
            <w:shd w:val="clear" w:color="auto" w:fill="auto"/>
            <w:vAlign w:val="center"/>
            <w:hideMark/>
          </w:tcPr>
          <w:p w14:paraId="55259F5F"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 xml:space="preserve">Направа на заземление с един кол от профилна стомана </w:t>
            </w:r>
          </w:p>
        </w:tc>
        <w:tc>
          <w:tcPr>
            <w:tcW w:w="1300" w:type="dxa"/>
            <w:tcBorders>
              <w:top w:val="nil"/>
              <w:left w:val="nil"/>
              <w:bottom w:val="single" w:sz="8" w:space="0" w:color="auto"/>
              <w:right w:val="single" w:sz="8" w:space="0" w:color="auto"/>
            </w:tcBorders>
            <w:shd w:val="clear" w:color="auto" w:fill="auto"/>
            <w:vAlign w:val="center"/>
            <w:hideMark/>
          </w:tcPr>
          <w:p w14:paraId="1F5FE1D2"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3C66F4C1"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доставка и монтаж на един кол от профилна стомана</w:t>
            </w:r>
          </w:p>
        </w:tc>
      </w:tr>
      <w:tr w:rsidR="00A17BC4" w:rsidRPr="00D06FF2" w14:paraId="39CB331A"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B83146"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195</w:t>
            </w:r>
          </w:p>
        </w:tc>
        <w:tc>
          <w:tcPr>
            <w:tcW w:w="3166" w:type="dxa"/>
            <w:tcBorders>
              <w:top w:val="nil"/>
              <w:left w:val="nil"/>
              <w:bottom w:val="single" w:sz="8" w:space="0" w:color="auto"/>
              <w:right w:val="single" w:sz="8" w:space="0" w:color="auto"/>
            </w:tcBorders>
            <w:shd w:val="clear" w:color="auto" w:fill="auto"/>
            <w:vAlign w:val="center"/>
            <w:hideMark/>
          </w:tcPr>
          <w:p w14:paraId="034707E0"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 xml:space="preserve">Направа на заземление с два кола от профилна стомана </w:t>
            </w:r>
          </w:p>
        </w:tc>
        <w:tc>
          <w:tcPr>
            <w:tcW w:w="1300" w:type="dxa"/>
            <w:tcBorders>
              <w:top w:val="nil"/>
              <w:left w:val="nil"/>
              <w:bottom w:val="single" w:sz="8" w:space="0" w:color="auto"/>
              <w:right w:val="single" w:sz="8" w:space="0" w:color="auto"/>
            </w:tcBorders>
            <w:shd w:val="clear" w:color="auto" w:fill="auto"/>
            <w:vAlign w:val="center"/>
            <w:hideMark/>
          </w:tcPr>
          <w:p w14:paraId="5705CDC0"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14B3337E"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доставка и монтаж на два кола от профилна стомана</w:t>
            </w:r>
          </w:p>
        </w:tc>
      </w:tr>
      <w:tr w:rsidR="00A17BC4" w:rsidRPr="00D06FF2" w14:paraId="3C79D2B8"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744D7A"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lastRenderedPageBreak/>
              <w:t>196</w:t>
            </w:r>
          </w:p>
        </w:tc>
        <w:tc>
          <w:tcPr>
            <w:tcW w:w="3166" w:type="dxa"/>
            <w:tcBorders>
              <w:top w:val="nil"/>
              <w:left w:val="nil"/>
              <w:bottom w:val="single" w:sz="8" w:space="0" w:color="auto"/>
              <w:right w:val="single" w:sz="8" w:space="0" w:color="auto"/>
            </w:tcBorders>
            <w:shd w:val="clear" w:color="auto" w:fill="auto"/>
            <w:vAlign w:val="center"/>
            <w:hideMark/>
          </w:tcPr>
          <w:p w14:paraId="5FCD23C6"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Товарене, разтоварване и извозване на земни маси и строителни отпадъци / без такса депо/</w:t>
            </w:r>
          </w:p>
        </w:tc>
        <w:tc>
          <w:tcPr>
            <w:tcW w:w="1300" w:type="dxa"/>
            <w:tcBorders>
              <w:top w:val="nil"/>
              <w:left w:val="nil"/>
              <w:bottom w:val="single" w:sz="8" w:space="0" w:color="auto"/>
              <w:right w:val="single" w:sz="8" w:space="0" w:color="auto"/>
            </w:tcBorders>
            <w:shd w:val="clear" w:color="auto" w:fill="auto"/>
            <w:vAlign w:val="center"/>
            <w:hideMark/>
          </w:tcPr>
          <w:p w14:paraId="5BE256B1"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лв/м3</w:t>
            </w:r>
          </w:p>
        </w:tc>
        <w:tc>
          <w:tcPr>
            <w:tcW w:w="3945" w:type="dxa"/>
            <w:tcBorders>
              <w:top w:val="nil"/>
              <w:left w:val="nil"/>
              <w:bottom w:val="single" w:sz="8" w:space="0" w:color="auto"/>
              <w:right w:val="single" w:sz="8" w:space="0" w:color="auto"/>
            </w:tcBorders>
            <w:shd w:val="clear" w:color="auto" w:fill="auto"/>
            <w:vAlign w:val="center"/>
            <w:hideMark/>
          </w:tcPr>
          <w:p w14:paraId="1524B67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използването на необходимата механизация / работна ръка за натоварване/разтоварване на транспорт и превоз до депо</w:t>
            </w:r>
          </w:p>
        </w:tc>
      </w:tr>
      <w:tr w:rsidR="00A17BC4" w:rsidRPr="00D06FF2" w14:paraId="16EFABF6" w14:textId="77777777" w:rsidTr="00306B9D">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895B99B"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197</w:t>
            </w:r>
          </w:p>
        </w:tc>
        <w:tc>
          <w:tcPr>
            <w:tcW w:w="3166" w:type="dxa"/>
            <w:tcBorders>
              <w:top w:val="nil"/>
              <w:left w:val="nil"/>
              <w:bottom w:val="single" w:sz="8" w:space="0" w:color="auto"/>
              <w:right w:val="single" w:sz="8" w:space="0" w:color="auto"/>
            </w:tcBorders>
            <w:shd w:val="clear" w:color="auto" w:fill="auto"/>
            <w:vAlign w:val="center"/>
            <w:hideMark/>
          </w:tcPr>
          <w:p w14:paraId="12FE4435"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Изпитване на изолацията на кабел НН</w:t>
            </w:r>
          </w:p>
        </w:tc>
        <w:tc>
          <w:tcPr>
            <w:tcW w:w="1300" w:type="dxa"/>
            <w:tcBorders>
              <w:top w:val="nil"/>
              <w:left w:val="nil"/>
              <w:bottom w:val="single" w:sz="8" w:space="0" w:color="auto"/>
              <w:right w:val="single" w:sz="8" w:space="0" w:color="auto"/>
            </w:tcBorders>
            <w:shd w:val="clear" w:color="auto" w:fill="auto"/>
            <w:vAlign w:val="center"/>
            <w:hideMark/>
          </w:tcPr>
          <w:p w14:paraId="3F8B5103"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5EAFBCED"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квалифициран екип и инструменти за изпитване на изолациятана кабел НН и издаване на протокол от акредитирана лаборатория</w:t>
            </w:r>
          </w:p>
        </w:tc>
      </w:tr>
      <w:tr w:rsidR="00A17BC4" w:rsidRPr="00D06FF2" w14:paraId="2DF196AB" w14:textId="77777777" w:rsidTr="00306B9D">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A4CA5F"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198</w:t>
            </w:r>
          </w:p>
        </w:tc>
        <w:tc>
          <w:tcPr>
            <w:tcW w:w="3166" w:type="dxa"/>
            <w:tcBorders>
              <w:top w:val="nil"/>
              <w:left w:val="nil"/>
              <w:bottom w:val="single" w:sz="8" w:space="0" w:color="auto"/>
              <w:right w:val="single" w:sz="8" w:space="0" w:color="auto"/>
            </w:tcBorders>
            <w:shd w:val="clear" w:color="auto" w:fill="auto"/>
            <w:vAlign w:val="center"/>
            <w:hideMark/>
          </w:tcPr>
          <w:p w14:paraId="63F4555B" w14:textId="77777777" w:rsidR="00A17BC4" w:rsidRPr="00D06FF2" w:rsidRDefault="00A17BC4" w:rsidP="000C008A">
            <w:pPr>
              <w:spacing w:after="0" w:line="360" w:lineRule="auto"/>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Подготовка за прикачване на кабелна линия НН</w:t>
            </w:r>
          </w:p>
        </w:tc>
        <w:tc>
          <w:tcPr>
            <w:tcW w:w="1300" w:type="dxa"/>
            <w:tcBorders>
              <w:top w:val="nil"/>
              <w:left w:val="nil"/>
              <w:bottom w:val="single" w:sz="8" w:space="0" w:color="auto"/>
              <w:right w:val="single" w:sz="8" w:space="0" w:color="auto"/>
            </w:tcBorders>
            <w:shd w:val="clear" w:color="auto" w:fill="auto"/>
            <w:vAlign w:val="center"/>
            <w:hideMark/>
          </w:tcPr>
          <w:p w14:paraId="2F7B82C3" w14:textId="77777777" w:rsidR="00A17BC4" w:rsidRPr="00D06FF2" w:rsidRDefault="00A17BC4" w:rsidP="000C008A">
            <w:pPr>
              <w:spacing w:after="0" w:line="360" w:lineRule="auto"/>
              <w:jc w:val="center"/>
              <w:rPr>
                <w:rFonts w:ascii="Times New Roman" w:eastAsia="Times New Roman" w:hAnsi="Times New Roman" w:cs="Times New Roman"/>
                <w:sz w:val="24"/>
                <w:szCs w:val="24"/>
                <w:lang w:val="en-US"/>
              </w:rPr>
            </w:pPr>
            <w:r w:rsidRPr="00D06FF2">
              <w:rPr>
                <w:rFonts w:ascii="Times New Roman" w:eastAsia="Times New Roman" w:hAnsi="Times New Roman" w:cs="Times New Roman"/>
                <w:sz w:val="24"/>
                <w:szCs w:val="24"/>
                <w:lang w:val="en-US"/>
              </w:rPr>
              <w:t>лв/бр</w:t>
            </w:r>
          </w:p>
        </w:tc>
        <w:tc>
          <w:tcPr>
            <w:tcW w:w="3945" w:type="dxa"/>
            <w:tcBorders>
              <w:top w:val="nil"/>
              <w:left w:val="nil"/>
              <w:bottom w:val="single" w:sz="8" w:space="0" w:color="auto"/>
              <w:right w:val="single" w:sz="8" w:space="0" w:color="auto"/>
            </w:tcBorders>
            <w:shd w:val="clear" w:color="auto" w:fill="auto"/>
            <w:vAlign w:val="center"/>
            <w:hideMark/>
          </w:tcPr>
          <w:p w14:paraId="30545299" w14:textId="77777777" w:rsidR="00A17BC4" w:rsidRPr="00D06FF2" w:rsidRDefault="00A17BC4" w:rsidP="000C008A">
            <w:pPr>
              <w:spacing w:after="0" w:line="360" w:lineRule="auto"/>
              <w:jc w:val="center"/>
              <w:rPr>
                <w:rFonts w:ascii="Times New Roman" w:eastAsia="Times New Roman" w:hAnsi="Times New Roman" w:cs="Times New Roman"/>
                <w:color w:val="000000"/>
                <w:sz w:val="24"/>
                <w:szCs w:val="24"/>
                <w:lang w:val="en-US"/>
              </w:rPr>
            </w:pPr>
            <w:r w:rsidRPr="00D06FF2">
              <w:rPr>
                <w:rFonts w:ascii="Times New Roman" w:eastAsia="Times New Roman" w:hAnsi="Times New Roman" w:cs="Times New Roman"/>
                <w:color w:val="000000"/>
                <w:sz w:val="24"/>
                <w:szCs w:val="24"/>
                <w:lang w:val="en-US"/>
              </w:rPr>
              <w:t>Дейността включва квалифициран екип и инструменти за обезопасяване и прикачване на кабелната линия НН</w:t>
            </w:r>
          </w:p>
        </w:tc>
      </w:tr>
    </w:tbl>
    <w:p w14:paraId="1D77894B" w14:textId="77777777" w:rsidR="00830857" w:rsidRPr="00D06FF2" w:rsidRDefault="00830857" w:rsidP="000C008A">
      <w:pPr>
        <w:tabs>
          <w:tab w:val="left" w:pos="993"/>
        </w:tabs>
        <w:spacing w:after="0" w:line="360" w:lineRule="auto"/>
        <w:jc w:val="both"/>
        <w:rPr>
          <w:rFonts w:ascii="Times New Roman" w:eastAsia="Times New Roman" w:hAnsi="Times New Roman" w:cs="Times New Roman"/>
          <w:sz w:val="24"/>
          <w:szCs w:val="24"/>
        </w:rPr>
      </w:pPr>
    </w:p>
    <w:p w14:paraId="112F6568" w14:textId="77777777" w:rsidR="00FE3998" w:rsidRPr="00D06FF2" w:rsidRDefault="00FE3998" w:rsidP="000C008A">
      <w:pPr>
        <w:keepNext/>
        <w:tabs>
          <w:tab w:val="left" w:pos="0"/>
          <w:tab w:val="left" w:pos="993"/>
        </w:tabs>
        <w:spacing w:after="0" w:line="360" w:lineRule="auto"/>
        <w:jc w:val="both"/>
        <w:outlineLvl w:val="1"/>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Приложение:</w:t>
      </w:r>
      <w:r w:rsidRPr="00D06FF2">
        <w:rPr>
          <w:rFonts w:ascii="Times New Roman" w:hAnsi="Times New Roman" w:cs="Times New Roman"/>
          <w:sz w:val="24"/>
          <w:szCs w:val="24"/>
        </w:rPr>
        <w:t xml:space="preserve"> </w:t>
      </w:r>
    </w:p>
    <w:p w14:paraId="6251FE60" w14:textId="77777777" w:rsidR="00FE3998" w:rsidRPr="00D06FF2" w:rsidRDefault="00FE3998" w:rsidP="000C008A">
      <w:pPr>
        <w:keepNext/>
        <w:tabs>
          <w:tab w:val="left" w:pos="0"/>
          <w:tab w:val="left" w:pos="993"/>
        </w:tabs>
        <w:spacing w:after="0" w:line="360" w:lineRule="auto"/>
        <w:jc w:val="both"/>
        <w:outlineLvl w:val="1"/>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-Технически правила и изисквания за поддържане на пътища на Национална агенция „Пътна инфраструктура“ от 2009 година;</w:t>
      </w:r>
    </w:p>
    <w:p w14:paraId="7E98A088" w14:textId="77777777" w:rsidR="00830857" w:rsidRPr="00D06FF2" w:rsidRDefault="00FE3998" w:rsidP="000C008A">
      <w:pPr>
        <w:keepNext/>
        <w:tabs>
          <w:tab w:val="left" w:pos="0"/>
          <w:tab w:val="left" w:pos="993"/>
        </w:tabs>
        <w:spacing w:after="0" w:line="360" w:lineRule="auto"/>
        <w:jc w:val="both"/>
        <w:outlineLvl w:val="1"/>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-Техническа спецификация на Агенция „Пътна инфраструктура“ от 2014 година;</w:t>
      </w:r>
    </w:p>
    <w:p w14:paraId="03EBCBA9" w14:textId="77777777" w:rsidR="000C008A" w:rsidRPr="00D06FF2" w:rsidRDefault="000C008A" w:rsidP="000C008A">
      <w:pPr>
        <w:tabs>
          <w:tab w:val="left" w:pos="283"/>
          <w:tab w:val="left" w:pos="993"/>
        </w:tabs>
        <w:spacing w:after="0" w:line="360" w:lineRule="auto"/>
        <w:jc w:val="both"/>
        <w:rPr>
          <w:rFonts w:ascii="Times New Roman" w:eastAsia="Times New Roman" w:hAnsi="Times New Roman" w:cs="Times New Roman"/>
          <w:b/>
          <w:sz w:val="24"/>
          <w:szCs w:val="24"/>
        </w:rPr>
      </w:pPr>
    </w:p>
    <w:p w14:paraId="66C071E0" w14:textId="77777777" w:rsidR="00510830" w:rsidRDefault="00510830" w:rsidP="000C008A">
      <w:pPr>
        <w:spacing w:line="360" w:lineRule="auto"/>
        <w:rPr>
          <w:rFonts w:ascii="Times New Roman" w:hAnsi="Times New Roman" w:cs="Times New Roman"/>
          <w:sz w:val="24"/>
          <w:szCs w:val="24"/>
        </w:rPr>
      </w:pPr>
    </w:p>
    <w:p w14:paraId="6BD26391" w14:textId="77777777" w:rsidR="00683F43" w:rsidRDefault="00683F43" w:rsidP="000C008A">
      <w:pPr>
        <w:spacing w:line="360" w:lineRule="auto"/>
        <w:rPr>
          <w:rFonts w:ascii="Times New Roman" w:hAnsi="Times New Roman" w:cs="Times New Roman"/>
          <w:sz w:val="24"/>
          <w:szCs w:val="24"/>
        </w:rPr>
      </w:pPr>
    </w:p>
    <w:p w14:paraId="01429CE7" w14:textId="77777777" w:rsidR="00683F43" w:rsidRDefault="00683F43" w:rsidP="000C008A">
      <w:pPr>
        <w:spacing w:line="360" w:lineRule="auto"/>
        <w:rPr>
          <w:rFonts w:ascii="Times New Roman" w:hAnsi="Times New Roman" w:cs="Times New Roman"/>
          <w:sz w:val="24"/>
          <w:szCs w:val="24"/>
        </w:rPr>
      </w:pPr>
    </w:p>
    <w:p w14:paraId="0F636206" w14:textId="77777777" w:rsidR="00683F43" w:rsidRDefault="00683F43" w:rsidP="000C008A">
      <w:pPr>
        <w:spacing w:line="360" w:lineRule="auto"/>
        <w:rPr>
          <w:rFonts w:ascii="Times New Roman" w:hAnsi="Times New Roman" w:cs="Times New Roman"/>
          <w:sz w:val="24"/>
          <w:szCs w:val="24"/>
        </w:rPr>
      </w:pPr>
      <w:bookmarkStart w:id="12" w:name="_GoBack"/>
      <w:bookmarkEnd w:id="12"/>
    </w:p>
    <w:p w14:paraId="3FF9DBB5" w14:textId="77777777" w:rsidR="00683F43" w:rsidRDefault="00683F43" w:rsidP="000C008A">
      <w:pPr>
        <w:spacing w:line="360" w:lineRule="auto"/>
        <w:rPr>
          <w:rFonts w:ascii="Times New Roman" w:hAnsi="Times New Roman" w:cs="Times New Roman"/>
          <w:sz w:val="24"/>
          <w:szCs w:val="24"/>
        </w:rPr>
      </w:pPr>
    </w:p>
    <w:p w14:paraId="6F6E8C30" w14:textId="77777777" w:rsidR="00683F43" w:rsidRDefault="00683F43" w:rsidP="000C008A">
      <w:pPr>
        <w:spacing w:line="360" w:lineRule="auto"/>
        <w:rPr>
          <w:rFonts w:ascii="Times New Roman" w:hAnsi="Times New Roman" w:cs="Times New Roman"/>
          <w:sz w:val="24"/>
          <w:szCs w:val="24"/>
        </w:rPr>
      </w:pPr>
    </w:p>
    <w:p w14:paraId="7F04FAAE" w14:textId="4C3F103B" w:rsidR="00683F43" w:rsidRPr="00D06FF2" w:rsidRDefault="00683F43" w:rsidP="00683F43">
      <w:pPr>
        <w:spacing w:line="360" w:lineRule="auto"/>
        <w:jc w:val="right"/>
        <w:rPr>
          <w:rFonts w:ascii="Times New Roman" w:hAnsi="Times New Roman" w:cs="Times New Roman"/>
          <w:sz w:val="24"/>
          <w:szCs w:val="24"/>
        </w:rPr>
      </w:pPr>
      <w:r>
        <w:rPr>
          <w:noProof/>
          <w:lang w:eastAsia="bg-BG"/>
        </w:rPr>
        <w:drawing>
          <wp:inline distT="0" distB="0" distL="0" distR="0" wp14:anchorId="2A5E7F67" wp14:editId="064A4F57">
            <wp:extent cx="446405" cy="533400"/>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sectPr w:rsidR="00683F43" w:rsidRPr="00D06FF2" w:rsidSect="00972305">
      <w:headerReference w:type="default" r:id="rId8"/>
      <w:pgSz w:w="11906" w:h="16838"/>
      <w:pgMar w:top="2268"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A8ED5" w14:textId="77777777" w:rsidR="000A4EDC" w:rsidRDefault="000A4EDC" w:rsidP="005F132D">
      <w:pPr>
        <w:spacing w:after="0" w:line="240" w:lineRule="auto"/>
      </w:pPr>
      <w:r>
        <w:separator/>
      </w:r>
    </w:p>
  </w:endnote>
  <w:endnote w:type="continuationSeparator" w:id="0">
    <w:p w14:paraId="37F08B6D" w14:textId="77777777" w:rsidR="000A4EDC" w:rsidRDefault="000A4EDC" w:rsidP="005F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A4EC0" w14:textId="77777777" w:rsidR="000A4EDC" w:rsidRDefault="000A4EDC" w:rsidP="005F132D">
      <w:pPr>
        <w:spacing w:after="0" w:line="240" w:lineRule="auto"/>
      </w:pPr>
      <w:r>
        <w:separator/>
      </w:r>
    </w:p>
  </w:footnote>
  <w:footnote w:type="continuationSeparator" w:id="0">
    <w:p w14:paraId="7D8E5136" w14:textId="77777777" w:rsidR="000A4EDC" w:rsidRDefault="000A4EDC" w:rsidP="005F1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2997" w14:textId="77777777" w:rsidR="00CA075A" w:rsidRDefault="00CA075A">
    <w:pPr>
      <w:pStyle w:val="a7"/>
    </w:pPr>
    <w:r w:rsidRPr="00760CEB">
      <w:rPr>
        <w:noProof/>
        <w:sz w:val="10"/>
        <w:szCs w:val="10"/>
        <w:lang w:eastAsia="bg-BG"/>
      </w:rPr>
      <w:drawing>
        <wp:inline distT="0" distB="0" distL="0" distR="0" wp14:anchorId="2C20814A" wp14:editId="760CCCD2">
          <wp:extent cx="5760720" cy="809992"/>
          <wp:effectExtent l="0" t="0" r="0" b="9525"/>
          <wp:docPr id="12"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0720" cy="8099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2C5"/>
    <w:multiLevelType w:val="multilevel"/>
    <w:tmpl w:val="51C6864E"/>
    <w:lvl w:ilvl="0">
      <w:numFmt w:val="bullet"/>
      <w:lvlText w:val=""/>
      <w:lvlJc w:val="left"/>
      <w:pPr>
        <w:ind w:left="734" w:hanging="360"/>
      </w:pPr>
      <w:rPr>
        <w:rFonts w:ascii="Symbol" w:hAnsi="Symbol"/>
      </w:rPr>
    </w:lvl>
    <w:lvl w:ilvl="1">
      <w:numFmt w:val="bullet"/>
      <w:lvlText w:val="o"/>
      <w:lvlJc w:val="left"/>
      <w:pPr>
        <w:ind w:left="1454" w:hanging="360"/>
      </w:pPr>
      <w:rPr>
        <w:rFonts w:ascii="Courier New" w:hAnsi="Courier New" w:cs="Courier New"/>
      </w:rPr>
    </w:lvl>
    <w:lvl w:ilvl="2">
      <w:numFmt w:val="bullet"/>
      <w:lvlText w:val=""/>
      <w:lvlJc w:val="left"/>
      <w:pPr>
        <w:ind w:left="2174" w:hanging="360"/>
      </w:pPr>
      <w:rPr>
        <w:rFonts w:ascii="Wingdings" w:hAnsi="Wingdings"/>
      </w:rPr>
    </w:lvl>
    <w:lvl w:ilvl="3">
      <w:numFmt w:val="bullet"/>
      <w:lvlText w:val=""/>
      <w:lvlJc w:val="left"/>
      <w:pPr>
        <w:ind w:left="2894" w:hanging="360"/>
      </w:pPr>
      <w:rPr>
        <w:rFonts w:ascii="Symbol" w:hAnsi="Symbol"/>
      </w:rPr>
    </w:lvl>
    <w:lvl w:ilvl="4">
      <w:numFmt w:val="bullet"/>
      <w:lvlText w:val="o"/>
      <w:lvlJc w:val="left"/>
      <w:pPr>
        <w:ind w:left="3614" w:hanging="360"/>
      </w:pPr>
      <w:rPr>
        <w:rFonts w:ascii="Courier New" w:hAnsi="Courier New" w:cs="Courier New"/>
      </w:rPr>
    </w:lvl>
    <w:lvl w:ilvl="5">
      <w:numFmt w:val="bullet"/>
      <w:lvlText w:val=""/>
      <w:lvlJc w:val="left"/>
      <w:pPr>
        <w:ind w:left="4334" w:hanging="360"/>
      </w:pPr>
      <w:rPr>
        <w:rFonts w:ascii="Wingdings" w:hAnsi="Wingdings"/>
      </w:rPr>
    </w:lvl>
    <w:lvl w:ilvl="6">
      <w:numFmt w:val="bullet"/>
      <w:lvlText w:val=""/>
      <w:lvlJc w:val="left"/>
      <w:pPr>
        <w:ind w:left="5054" w:hanging="360"/>
      </w:pPr>
      <w:rPr>
        <w:rFonts w:ascii="Symbol" w:hAnsi="Symbol"/>
      </w:rPr>
    </w:lvl>
    <w:lvl w:ilvl="7">
      <w:numFmt w:val="bullet"/>
      <w:lvlText w:val="o"/>
      <w:lvlJc w:val="left"/>
      <w:pPr>
        <w:ind w:left="5774" w:hanging="360"/>
      </w:pPr>
      <w:rPr>
        <w:rFonts w:ascii="Courier New" w:hAnsi="Courier New" w:cs="Courier New"/>
      </w:rPr>
    </w:lvl>
    <w:lvl w:ilvl="8">
      <w:numFmt w:val="bullet"/>
      <w:lvlText w:val=""/>
      <w:lvlJc w:val="left"/>
      <w:pPr>
        <w:ind w:left="6494" w:hanging="360"/>
      </w:pPr>
      <w:rPr>
        <w:rFonts w:ascii="Wingdings" w:hAnsi="Wingdings"/>
      </w:rPr>
    </w:lvl>
  </w:abstractNum>
  <w:abstractNum w:abstractNumId="1" w15:restartNumberingAfterBreak="0">
    <w:nsid w:val="040A2795"/>
    <w:multiLevelType w:val="multilevel"/>
    <w:tmpl w:val="85CEAB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E97CF0"/>
    <w:multiLevelType w:val="multilevel"/>
    <w:tmpl w:val="C6066F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8A13D56"/>
    <w:multiLevelType w:val="multilevel"/>
    <w:tmpl w:val="B57E5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9467C6C"/>
    <w:multiLevelType w:val="hybridMultilevel"/>
    <w:tmpl w:val="21C04506"/>
    <w:lvl w:ilvl="0" w:tplc="0402000B">
      <w:start w:val="1"/>
      <w:numFmt w:val="bullet"/>
      <w:lvlText w:val=""/>
      <w:lvlJc w:val="left"/>
      <w:pPr>
        <w:ind w:left="1440" w:hanging="360"/>
      </w:pPr>
      <w:rPr>
        <w:rFonts w:ascii="Wingdings" w:hAnsi="Wingdings"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5" w15:restartNumberingAfterBreak="0">
    <w:nsid w:val="09C630C3"/>
    <w:multiLevelType w:val="multilevel"/>
    <w:tmpl w:val="B29ED4A2"/>
    <w:lvl w:ilvl="0">
      <w:numFmt w:val="bullet"/>
      <w:lvlText w:val="-"/>
      <w:lvlJc w:val="left"/>
      <w:pPr>
        <w:ind w:left="153" w:hanging="153"/>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4041932"/>
    <w:multiLevelType w:val="multilevel"/>
    <w:tmpl w:val="6C0A2D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E5326D"/>
    <w:multiLevelType w:val="multilevel"/>
    <w:tmpl w:val="600C27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E37E79"/>
    <w:multiLevelType w:val="hybridMultilevel"/>
    <w:tmpl w:val="65A2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540DB"/>
    <w:multiLevelType w:val="multilevel"/>
    <w:tmpl w:val="ADCCFE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6970FF"/>
    <w:multiLevelType w:val="multilevel"/>
    <w:tmpl w:val="6FE2D3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25E2DA3"/>
    <w:multiLevelType w:val="multilevel"/>
    <w:tmpl w:val="27B23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7411A36"/>
    <w:multiLevelType w:val="multilevel"/>
    <w:tmpl w:val="78FE28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6362E8"/>
    <w:multiLevelType w:val="multilevel"/>
    <w:tmpl w:val="575E1C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A176C65"/>
    <w:multiLevelType w:val="multilevel"/>
    <w:tmpl w:val="3A1240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A43BCF"/>
    <w:multiLevelType w:val="multilevel"/>
    <w:tmpl w:val="266662FE"/>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2CC00C4A"/>
    <w:multiLevelType w:val="hybridMultilevel"/>
    <w:tmpl w:val="F07EC6EC"/>
    <w:lvl w:ilvl="0" w:tplc="D5781390">
      <w:start w:val="1"/>
      <w:numFmt w:val="decimal"/>
      <w:lvlText w:val="%1."/>
      <w:lvlJc w:val="left"/>
      <w:pPr>
        <w:ind w:left="786"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DCE654B"/>
    <w:multiLevelType w:val="multilevel"/>
    <w:tmpl w:val="733681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EBF13B4"/>
    <w:multiLevelType w:val="multilevel"/>
    <w:tmpl w:val="071C16B8"/>
    <w:lvl w:ilvl="0">
      <w:numFmt w:val="bullet"/>
      <w:lvlText w:val=""/>
      <w:lvlJc w:val="left"/>
      <w:pPr>
        <w:ind w:left="758" w:hanging="360"/>
      </w:pPr>
      <w:rPr>
        <w:rFonts w:ascii="Symbol" w:hAnsi="Symbol"/>
      </w:rPr>
    </w:lvl>
    <w:lvl w:ilvl="1">
      <w:numFmt w:val="bullet"/>
      <w:lvlText w:val="o"/>
      <w:lvlJc w:val="left"/>
      <w:pPr>
        <w:ind w:left="1478" w:hanging="360"/>
      </w:pPr>
      <w:rPr>
        <w:rFonts w:ascii="Courier New" w:hAnsi="Courier New" w:cs="Courier New"/>
      </w:rPr>
    </w:lvl>
    <w:lvl w:ilvl="2">
      <w:numFmt w:val="bullet"/>
      <w:lvlText w:val=""/>
      <w:lvlJc w:val="left"/>
      <w:pPr>
        <w:ind w:left="2198" w:hanging="360"/>
      </w:pPr>
      <w:rPr>
        <w:rFonts w:ascii="Wingdings" w:hAnsi="Wingdings"/>
      </w:rPr>
    </w:lvl>
    <w:lvl w:ilvl="3">
      <w:numFmt w:val="bullet"/>
      <w:lvlText w:val=""/>
      <w:lvlJc w:val="left"/>
      <w:pPr>
        <w:ind w:left="2918" w:hanging="360"/>
      </w:pPr>
      <w:rPr>
        <w:rFonts w:ascii="Symbol" w:hAnsi="Symbol"/>
      </w:rPr>
    </w:lvl>
    <w:lvl w:ilvl="4">
      <w:numFmt w:val="bullet"/>
      <w:lvlText w:val="o"/>
      <w:lvlJc w:val="left"/>
      <w:pPr>
        <w:ind w:left="3638" w:hanging="360"/>
      </w:pPr>
      <w:rPr>
        <w:rFonts w:ascii="Courier New" w:hAnsi="Courier New" w:cs="Courier New"/>
      </w:rPr>
    </w:lvl>
    <w:lvl w:ilvl="5">
      <w:numFmt w:val="bullet"/>
      <w:lvlText w:val=""/>
      <w:lvlJc w:val="left"/>
      <w:pPr>
        <w:ind w:left="4358" w:hanging="360"/>
      </w:pPr>
      <w:rPr>
        <w:rFonts w:ascii="Wingdings" w:hAnsi="Wingdings"/>
      </w:rPr>
    </w:lvl>
    <w:lvl w:ilvl="6">
      <w:numFmt w:val="bullet"/>
      <w:lvlText w:val=""/>
      <w:lvlJc w:val="left"/>
      <w:pPr>
        <w:ind w:left="5078" w:hanging="360"/>
      </w:pPr>
      <w:rPr>
        <w:rFonts w:ascii="Symbol" w:hAnsi="Symbol"/>
      </w:rPr>
    </w:lvl>
    <w:lvl w:ilvl="7">
      <w:numFmt w:val="bullet"/>
      <w:lvlText w:val="o"/>
      <w:lvlJc w:val="left"/>
      <w:pPr>
        <w:ind w:left="5798" w:hanging="360"/>
      </w:pPr>
      <w:rPr>
        <w:rFonts w:ascii="Courier New" w:hAnsi="Courier New" w:cs="Courier New"/>
      </w:rPr>
    </w:lvl>
    <w:lvl w:ilvl="8">
      <w:numFmt w:val="bullet"/>
      <w:lvlText w:val=""/>
      <w:lvlJc w:val="left"/>
      <w:pPr>
        <w:ind w:left="6518" w:hanging="360"/>
      </w:pPr>
      <w:rPr>
        <w:rFonts w:ascii="Wingdings" w:hAnsi="Wingdings"/>
      </w:rPr>
    </w:lvl>
  </w:abstractNum>
  <w:abstractNum w:abstractNumId="19" w15:restartNumberingAfterBreak="0">
    <w:nsid w:val="2FCA182A"/>
    <w:multiLevelType w:val="multilevel"/>
    <w:tmpl w:val="7EC262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43EAB"/>
    <w:multiLevelType w:val="multilevel"/>
    <w:tmpl w:val="E3BAE3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0BC6A5F"/>
    <w:multiLevelType w:val="multilevel"/>
    <w:tmpl w:val="1D5CD6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6011258"/>
    <w:multiLevelType w:val="multilevel"/>
    <w:tmpl w:val="FA5E6D2E"/>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23" w15:restartNumberingAfterBreak="0">
    <w:nsid w:val="3A8D646A"/>
    <w:multiLevelType w:val="multilevel"/>
    <w:tmpl w:val="E54E98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CDC7911"/>
    <w:multiLevelType w:val="multilevel"/>
    <w:tmpl w:val="83AA7882"/>
    <w:lvl w:ilvl="0">
      <w:numFmt w:val="bullet"/>
      <w:lvlText w:val=""/>
      <w:lvlJc w:val="left"/>
      <w:pPr>
        <w:ind w:left="739" w:hanging="360"/>
      </w:pPr>
      <w:rPr>
        <w:rFonts w:ascii="Symbol" w:hAnsi="Symbol"/>
      </w:rPr>
    </w:lvl>
    <w:lvl w:ilvl="1">
      <w:numFmt w:val="bullet"/>
      <w:lvlText w:val="o"/>
      <w:lvlJc w:val="left"/>
      <w:pPr>
        <w:ind w:left="1459" w:hanging="360"/>
      </w:pPr>
      <w:rPr>
        <w:rFonts w:ascii="Courier New" w:hAnsi="Courier New" w:cs="Courier New"/>
      </w:rPr>
    </w:lvl>
    <w:lvl w:ilvl="2">
      <w:numFmt w:val="bullet"/>
      <w:lvlText w:val=""/>
      <w:lvlJc w:val="left"/>
      <w:pPr>
        <w:ind w:left="2179" w:hanging="360"/>
      </w:pPr>
      <w:rPr>
        <w:rFonts w:ascii="Wingdings" w:hAnsi="Wingdings"/>
      </w:rPr>
    </w:lvl>
    <w:lvl w:ilvl="3">
      <w:numFmt w:val="bullet"/>
      <w:lvlText w:val=""/>
      <w:lvlJc w:val="left"/>
      <w:pPr>
        <w:ind w:left="2899" w:hanging="360"/>
      </w:pPr>
      <w:rPr>
        <w:rFonts w:ascii="Symbol" w:hAnsi="Symbol"/>
      </w:rPr>
    </w:lvl>
    <w:lvl w:ilvl="4">
      <w:numFmt w:val="bullet"/>
      <w:lvlText w:val="o"/>
      <w:lvlJc w:val="left"/>
      <w:pPr>
        <w:ind w:left="3619" w:hanging="360"/>
      </w:pPr>
      <w:rPr>
        <w:rFonts w:ascii="Courier New" w:hAnsi="Courier New" w:cs="Courier New"/>
      </w:rPr>
    </w:lvl>
    <w:lvl w:ilvl="5">
      <w:numFmt w:val="bullet"/>
      <w:lvlText w:val=""/>
      <w:lvlJc w:val="left"/>
      <w:pPr>
        <w:ind w:left="4339" w:hanging="360"/>
      </w:pPr>
      <w:rPr>
        <w:rFonts w:ascii="Wingdings" w:hAnsi="Wingdings"/>
      </w:rPr>
    </w:lvl>
    <w:lvl w:ilvl="6">
      <w:numFmt w:val="bullet"/>
      <w:lvlText w:val=""/>
      <w:lvlJc w:val="left"/>
      <w:pPr>
        <w:ind w:left="5059" w:hanging="360"/>
      </w:pPr>
      <w:rPr>
        <w:rFonts w:ascii="Symbol" w:hAnsi="Symbol"/>
      </w:rPr>
    </w:lvl>
    <w:lvl w:ilvl="7">
      <w:numFmt w:val="bullet"/>
      <w:lvlText w:val="o"/>
      <w:lvlJc w:val="left"/>
      <w:pPr>
        <w:ind w:left="5779" w:hanging="360"/>
      </w:pPr>
      <w:rPr>
        <w:rFonts w:ascii="Courier New" w:hAnsi="Courier New" w:cs="Courier New"/>
      </w:rPr>
    </w:lvl>
    <w:lvl w:ilvl="8">
      <w:numFmt w:val="bullet"/>
      <w:lvlText w:val=""/>
      <w:lvlJc w:val="left"/>
      <w:pPr>
        <w:ind w:left="6499" w:hanging="360"/>
      </w:pPr>
      <w:rPr>
        <w:rFonts w:ascii="Wingdings" w:hAnsi="Wingdings"/>
      </w:rPr>
    </w:lvl>
  </w:abstractNum>
  <w:abstractNum w:abstractNumId="25" w15:restartNumberingAfterBreak="0">
    <w:nsid w:val="3E417B07"/>
    <w:multiLevelType w:val="multilevel"/>
    <w:tmpl w:val="343A0E26"/>
    <w:lvl w:ilvl="0">
      <w:numFmt w:val="bullet"/>
      <w:lvlText w:val="-"/>
      <w:lvlJc w:val="left"/>
      <w:pPr>
        <w:ind w:left="173" w:hanging="173"/>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42FD1A8F"/>
    <w:multiLevelType w:val="hybridMultilevel"/>
    <w:tmpl w:val="C9E626AC"/>
    <w:lvl w:ilvl="0" w:tplc="18FE16D2">
      <w:start w:val="1"/>
      <w:numFmt w:val="bullet"/>
      <w:lvlText w:val=""/>
      <w:lvlJc w:val="left"/>
      <w:pPr>
        <w:ind w:left="1065" w:hanging="705"/>
      </w:pPr>
      <w:rPr>
        <w:rFonts w:ascii="Wingdings" w:hAnsi="Wingdings" w:hint="default"/>
        <w:b w:val="0"/>
        <w:i w:val="0"/>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BAE04BA"/>
    <w:multiLevelType w:val="multilevel"/>
    <w:tmpl w:val="F0323B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BDC03BF"/>
    <w:multiLevelType w:val="hybridMultilevel"/>
    <w:tmpl w:val="BD305E4C"/>
    <w:lvl w:ilvl="0" w:tplc="77A6916A">
      <w:start w:val="5"/>
      <w:numFmt w:val="bullet"/>
      <w:lvlText w:val="-"/>
      <w:lvlJc w:val="left"/>
      <w:pPr>
        <w:ind w:left="1068" w:hanging="360"/>
      </w:pPr>
      <w:rPr>
        <w:rFonts w:ascii="Arial Narrow" w:eastAsia="Calibri" w:hAnsi="Arial Narrow" w:cs="Arial" w:hint="default"/>
        <w:b w:val="0"/>
        <w:i w:val="0"/>
        <w:sz w:val="22"/>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9" w15:restartNumberingAfterBreak="0">
    <w:nsid w:val="53215D5C"/>
    <w:multiLevelType w:val="multilevel"/>
    <w:tmpl w:val="D1600246"/>
    <w:lvl w:ilvl="0">
      <w:numFmt w:val="bullet"/>
      <w:lvlText w:val=""/>
      <w:lvlJc w:val="left"/>
      <w:pPr>
        <w:ind w:left="730" w:hanging="360"/>
      </w:pPr>
      <w:rPr>
        <w:rFonts w:ascii="Symbol" w:hAnsi="Symbol"/>
      </w:rPr>
    </w:lvl>
    <w:lvl w:ilvl="1">
      <w:numFmt w:val="bullet"/>
      <w:lvlText w:val="o"/>
      <w:lvlJc w:val="left"/>
      <w:pPr>
        <w:ind w:left="1450" w:hanging="360"/>
      </w:pPr>
      <w:rPr>
        <w:rFonts w:ascii="Courier New" w:hAnsi="Courier New" w:cs="Courier New"/>
      </w:rPr>
    </w:lvl>
    <w:lvl w:ilvl="2">
      <w:numFmt w:val="bullet"/>
      <w:lvlText w:val=""/>
      <w:lvlJc w:val="left"/>
      <w:pPr>
        <w:ind w:left="2170" w:hanging="360"/>
      </w:pPr>
      <w:rPr>
        <w:rFonts w:ascii="Wingdings" w:hAnsi="Wingdings"/>
      </w:rPr>
    </w:lvl>
    <w:lvl w:ilvl="3">
      <w:numFmt w:val="bullet"/>
      <w:lvlText w:val=""/>
      <w:lvlJc w:val="left"/>
      <w:pPr>
        <w:ind w:left="2890" w:hanging="360"/>
      </w:pPr>
      <w:rPr>
        <w:rFonts w:ascii="Symbol" w:hAnsi="Symbol"/>
      </w:rPr>
    </w:lvl>
    <w:lvl w:ilvl="4">
      <w:numFmt w:val="bullet"/>
      <w:lvlText w:val="o"/>
      <w:lvlJc w:val="left"/>
      <w:pPr>
        <w:ind w:left="3610" w:hanging="360"/>
      </w:pPr>
      <w:rPr>
        <w:rFonts w:ascii="Courier New" w:hAnsi="Courier New" w:cs="Courier New"/>
      </w:rPr>
    </w:lvl>
    <w:lvl w:ilvl="5">
      <w:numFmt w:val="bullet"/>
      <w:lvlText w:val=""/>
      <w:lvlJc w:val="left"/>
      <w:pPr>
        <w:ind w:left="4330" w:hanging="360"/>
      </w:pPr>
      <w:rPr>
        <w:rFonts w:ascii="Wingdings" w:hAnsi="Wingdings"/>
      </w:rPr>
    </w:lvl>
    <w:lvl w:ilvl="6">
      <w:numFmt w:val="bullet"/>
      <w:lvlText w:val=""/>
      <w:lvlJc w:val="left"/>
      <w:pPr>
        <w:ind w:left="5050" w:hanging="360"/>
      </w:pPr>
      <w:rPr>
        <w:rFonts w:ascii="Symbol" w:hAnsi="Symbol"/>
      </w:rPr>
    </w:lvl>
    <w:lvl w:ilvl="7">
      <w:numFmt w:val="bullet"/>
      <w:lvlText w:val="o"/>
      <w:lvlJc w:val="left"/>
      <w:pPr>
        <w:ind w:left="5770" w:hanging="360"/>
      </w:pPr>
      <w:rPr>
        <w:rFonts w:ascii="Courier New" w:hAnsi="Courier New" w:cs="Courier New"/>
      </w:rPr>
    </w:lvl>
    <w:lvl w:ilvl="8">
      <w:numFmt w:val="bullet"/>
      <w:lvlText w:val=""/>
      <w:lvlJc w:val="left"/>
      <w:pPr>
        <w:ind w:left="6490" w:hanging="360"/>
      </w:pPr>
      <w:rPr>
        <w:rFonts w:ascii="Wingdings" w:hAnsi="Wingdings"/>
      </w:rPr>
    </w:lvl>
  </w:abstractNum>
  <w:abstractNum w:abstractNumId="30" w15:restartNumberingAfterBreak="0">
    <w:nsid w:val="5D085640"/>
    <w:multiLevelType w:val="multilevel"/>
    <w:tmpl w:val="31C84748"/>
    <w:lvl w:ilvl="0">
      <w:numFmt w:val="bullet"/>
      <w:lvlText w:val=""/>
      <w:lvlJc w:val="left"/>
      <w:pPr>
        <w:ind w:left="730" w:hanging="360"/>
      </w:pPr>
      <w:rPr>
        <w:rFonts w:ascii="Symbol" w:hAnsi="Symbol"/>
      </w:rPr>
    </w:lvl>
    <w:lvl w:ilvl="1">
      <w:numFmt w:val="bullet"/>
      <w:lvlText w:val="o"/>
      <w:lvlJc w:val="left"/>
      <w:pPr>
        <w:ind w:left="1450" w:hanging="360"/>
      </w:pPr>
      <w:rPr>
        <w:rFonts w:ascii="Courier New" w:hAnsi="Courier New" w:cs="Courier New"/>
      </w:rPr>
    </w:lvl>
    <w:lvl w:ilvl="2">
      <w:numFmt w:val="bullet"/>
      <w:lvlText w:val=""/>
      <w:lvlJc w:val="left"/>
      <w:pPr>
        <w:ind w:left="2170" w:hanging="360"/>
      </w:pPr>
      <w:rPr>
        <w:rFonts w:ascii="Wingdings" w:hAnsi="Wingdings"/>
      </w:rPr>
    </w:lvl>
    <w:lvl w:ilvl="3">
      <w:numFmt w:val="bullet"/>
      <w:lvlText w:val=""/>
      <w:lvlJc w:val="left"/>
      <w:pPr>
        <w:ind w:left="2890" w:hanging="360"/>
      </w:pPr>
      <w:rPr>
        <w:rFonts w:ascii="Symbol" w:hAnsi="Symbol"/>
      </w:rPr>
    </w:lvl>
    <w:lvl w:ilvl="4">
      <w:numFmt w:val="bullet"/>
      <w:lvlText w:val="o"/>
      <w:lvlJc w:val="left"/>
      <w:pPr>
        <w:ind w:left="3610" w:hanging="360"/>
      </w:pPr>
      <w:rPr>
        <w:rFonts w:ascii="Courier New" w:hAnsi="Courier New" w:cs="Courier New"/>
      </w:rPr>
    </w:lvl>
    <w:lvl w:ilvl="5">
      <w:numFmt w:val="bullet"/>
      <w:lvlText w:val=""/>
      <w:lvlJc w:val="left"/>
      <w:pPr>
        <w:ind w:left="4330" w:hanging="360"/>
      </w:pPr>
      <w:rPr>
        <w:rFonts w:ascii="Wingdings" w:hAnsi="Wingdings"/>
      </w:rPr>
    </w:lvl>
    <w:lvl w:ilvl="6">
      <w:numFmt w:val="bullet"/>
      <w:lvlText w:val=""/>
      <w:lvlJc w:val="left"/>
      <w:pPr>
        <w:ind w:left="5050" w:hanging="360"/>
      </w:pPr>
      <w:rPr>
        <w:rFonts w:ascii="Symbol" w:hAnsi="Symbol"/>
      </w:rPr>
    </w:lvl>
    <w:lvl w:ilvl="7">
      <w:numFmt w:val="bullet"/>
      <w:lvlText w:val="o"/>
      <w:lvlJc w:val="left"/>
      <w:pPr>
        <w:ind w:left="5770" w:hanging="360"/>
      </w:pPr>
      <w:rPr>
        <w:rFonts w:ascii="Courier New" w:hAnsi="Courier New" w:cs="Courier New"/>
      </w:rPr>
    </w:lvl>
    <w:lvl w:ilvl="8">
      <w:numFmt w:val="bullet"/>
      <w:lvlText w:val=""/>
      <w:lvlJc w:val="left"/>
      <w:pPr>
        <w:ind w:left="6490" w:hanging="360"/>
      </w:pPr>
      <w:rPr>
        <w:rFonts w:ascii="Wingdings" w:hAnsi="Wingdings"/>
      </w:rPr>
    </w:lvl>
  </w:abstractNum>
  <w:abstractNum w:abstractNumId="31" w15:restartNumberingAfterBreak="0">
    <w:nsid w:val="5E4370F0"/>
    <w:multiLevelType w:val="hybridMultilevel"/>
    <w:tmpl w:val="1CEAAD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3C82C0C"/>
    <w:multiLevelType w:val="multilevel"/>
    <w:tmpl w:val="2696BE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41F3808"/>
    <w:multiLevelType w:val="multilevel"/>
    <w:tmpl w:val="78C8EB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944216F"/>
    <w:multiLevelType w:val="multilevel"/>
    <w:tmpl w:val="A39C3D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EB26B2E"/>
    <w:multiLevelType w:val="multilevel"/>
    <w:tmpl w:val="14F8EA18"/>
    <w:lvl w:ilvl="0">
      <w:numFmt w:val="bullet"/>
      <w:lvlText w:val="-"/>
      <w:lvlJc w:val="left"/>
      <w:pPr>
        <w:ind w:left="159" w:hanging="159"/>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75602C2E"/>
    <w:multiLevelType w:val="multilevel"/>
    <w:tmpl w:val="2B802346"/>
    <w:lvl w:ilvl="0">
      <w:numFmt w:val="bullet"/>
      <w:lvlText w:val="-"/>
      <w:lvlJc w:val="left"/>
      <w:pPr>
        <w:ind w:left="144" w:hanging="144"/>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57E3D86"/>
    <w:multiLevelType w:val="multilevel"/>
    <w:tmpl w:val="FB14F6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B38573D"/>
    <w:multiLevelType w:val="hybridMultilevel"/>
    <w:tmpl w:val="2F56467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7ECF0E02"/>
    <w:multiLevelType w:val="multilevel"/>
    <w:tmpl w:val="425C56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8"/>
  </w:num>
  <w:num w:numId="2">
    <w:abstractNumId w:val="29"/>
  </w:num>
  <w:num w:numId="3">
    <w:abstractNumId w:val="17"/>
  </w:num>
  <w:num w:numId="4">
    <w:abstractNumId w:val="5"/>
  </w:num>
  <w:num w:numId="5">
    <w:abstractNumId w:val="37"/>
  </w:num>
  <w:num w:numId="6">
    <w:abstractNumId w:val="13"/>
  </w:num>
  <w:num w:numId="7">
    <w:abstractNumId w:val="25"/>
  </w:num>
  <w:num w:numId="8">
    <w:abstractNumId w:val="27"/>
  </w:num>
  <w:num w:numId="9">
    <w:abstractNumId w:val="24"/>
  </w:num>
  <w:num w:numId="10">
    <w:abstractNumId w:val="30"/>
  </w:num>
  <w:num w:numId="11">
    <w:abstractNumId w:val="23"/>
  </w:num>
  <w:num w:numId="12">
    <w:abstractNumId w:val="6"/>
  </w:num>
  <w:num w:numId="13">
    <w:abstractNumId w:val="11"/>
  </w:num>
  <w:num w:numId="14">
    <w:abstractNumId w:val="3"/>
  </w:num>
  <w:num w:numId="15">
    <w:abstractNumId w:val="21"/>
  </w:num>
  <w:num w:numId="16">
    <w:abstractNumId w:val="1"/>
  </w:num>
  <w:num w:numId="17">
    <w:abstractNumId w:val="32"/>
  </w:num>
  <w:num w:numId="18">
    <w:abstractNumId w:val="10"/>
  </w:num>
  <w:num w:numId="19">
    <w:abstractNumId w:val="35"/>
  </w:num>
  <w:num w:numId="20">
    <w:abstractNumId w:val="20"/>
  </w:num>
  <w:num w:numId="21">
    <w:abstractNumId w:val="18"/>
  </w:num>
  <w:num w:numId="22">
    <w:abstractNumId w:val="22"/>
  </w:num>
  <w:num w:numId="23">
    <w:abstractNumId w:val="2"/>
  </w:num>
  <w:num w:numId="24">
    <w:abstractNumId w:val="34"/>
  </w:num>
  <w:num w:numId="25">
    <w:abstractNumId w:val="39"/>
  </w:num>
  <w:num w:numId="26">
    <w:abstractNumId w:val="19"/>
  </w:num>
  <w:num w:numId="27">
    <w:abstractNumId w:val="36"/>
  </w:num>
  <w:num w:numId="28">
    <w:abstractNumId w:val="0"/>
  </w:num>
  <w:num w:numId="29">
    <w:abstractNumId w:val="7"/>
  </w:num>
  <w:num w:numId="30">
    <w:abstractNumId w:val="33"/>
  </w:num>
  <w:num w:numId="31">
    <w:abstractNumId w:val="9"/>
  </w:num>
  <w:num w:numId="32">
    <w:abstractNumId w:val="14"/>
  </w:num>
  <w:num w:numId="33">
    <w:abstractNumId w:val="12"/>
  </w:num>
  <w:num w:numId="34">
    <w:abstractNumId w:val="15"/>
  </w:num>
  <w:num w:numId="35">
    <w:abstractNumId w:val="28"/>
  </w:num>
  <w:num w:numId="36">
    <w:abstractNumId w:val="26"/>
  </w:num>
  <w:num w:numId="37">
    <w:abstractNumId w:val="4"/>
  </w:num>
  <w:num w:numId="38">
    <w:abstractNumId w:val="1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857"/>
    <w:rsid w:val="00016D3A"/>
    <w:rsid w:val="00083869"/>
    <w:rsid w:val="000937CE"/>
    <w:rsid w:val="000A4EDC"/>
    <w:rsid w:val="000C008A"/>
    <w:rsid w:val="0011717C"/>
    <w:rsid w:val="00122AFD"/>
    <w:rsid w:val="00166242"/>
    <w:rsid w:val="00215381"/>
    <w:rsid w:val="00294304"/>
    <w:rsid w:val="002C1DB3"/>
    <w:rsid w:val="003C145A"/>
    <w:rsid w:val="003C49A5"/>
    <w:rsid w:val="00420213"/>
    <w:rsid w:val="004244EE"/>
    <w:rsid w:val="004759FB"/>
    <w:rsid w:val="004921AB"/>
    <w:rsid w:val="00492EE2"/>
    <w:rsid w:val="004A310E"/>
    <w:rsid w:val="00510830"/>
    <w:rsid w:val="00567AD6"/>
    <w:rsid w:val="00576C5A"/>
    <w:rsid w:val="005A6958"/>
    <w:rsid w:val="005B0E5A"/>
    <w:rsid w:val="005C5207"/>
    <w:rsid w:val="005F132D"/>
    <w:rsid w:val="006656BA"/>
    <w:rsid w:val="006807B9"/>
    <w:rsid w:val="00683F43"/>
    <w:rsid w:val="007022F7"/>
    <w:rsid w:val="00720606"/>
    <w:rsid w:val="00730128"/>
    <w:rsid w:val="00763667"/>
    <w:rsid w:val="00830857"/>
    <w:rsid w:val="0084341F"/>
    <w:rsid w:val="00923D02"/>
    <w:rsid w:val="00967A61"/>
    <w:rsid w:val="00972305"/>
    <w:rsid w:val="009C72CE"/>
    <w:rsid w:val="00A02A7F"/>
    <w:rsid w:val="00A17BC4"/>
    <w:rsid w:val="00A806B0"/>
    <w:rsid w:val="00A94C8C"/>
    <w:rsid w:val="00AD18B7"/>
    <w:rsid w:val="00B05E07"/>
    <w:rsid w:val="00B226D1"/>
    <w:rsid w:val="00B54A40"/>
    <w:rsid w:val="00B667A3"/>
    <w:rsid w:val="00BB030B"/>
    <w:rsid w:val="00BB484D"/>
    <w:rsid w:val="00BD547E"/>
    <w:rsid w:val="00BD699B"/>
    <w:rsid w:val="00C40E2C"/>
    <w:rsid w:val="00C56109"/>
    <w:rsid w:val="00C71D94"/>
    <w:rsid w:val="00CA075A"/>
    <w:rsid w:val="00CE5132"/>
    <w:rsid w:val="00CF6B79"/>
    <w:rsid w:val="00D06FF2"/>
    <w:rsid w:val="00D13369"/>
    <w:rsid w:val="00D93D68"/>
    <w:rsid w:val="00D94584"/>
    <w:rsid w:val="00E1451F"/>
    <w:rsid w:val="00E52F9B"/>
    <w:rsid w:val="00EB26AB"/>
    <w:rsid w:val="00EB774C"/>
    <w:rsid w:val="00F1597A"/>
    <w:rsid w:val="00F77FD2"/>
    <w:rsid w:val="00FE39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B196"/>
  <w15:docId w15:val="{9AB38CC3-F2E0-4D84-9753-15CA37CC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7B9"/>
    <w:pPr>
      <w:ind w:left="720"/>
      <w:contextualSpacing/>
    </w:pPr>
  </w:style>
  <w:style w:type="paragraph" w:customStyle="1" w:styleId="BodyText21">
    <w:name w:val="Body Text 21"/>
    <w:basedOn w:val="a"/>
    <w:rsid w:val="00A02A7F"/>
    <w:pPr>
      <w:widowControl w:val="0"/>
      <w:overflowPunct w:val="0"/>
      <w:autoSpaceDE w:val="0"/>
      <w:autoSpaceDN w:val="0"/>
      <w:adjustRightInd w:val="0"/>
      <w:spacing w:after="0" w:line="240" w:lineRule="auto"/>
      <w:jc w:val="center"/>
      <w:textAlignment w:val="baseline"/>
    </w:pPr>
    <w:rPr>
      <w:rFonts w:ascii="Courier New" w:eastAsia="Courier New" w:hAnsi="Courier New" w:cs="Courier New"/>
      <w:b/>
      <w:bCs/>
      <w:sz w:val="24"/>
      <w:szCs w:val="24"/>
      <w:lang w:val="en-US"/>
    </w:rPr>
  </w:style>
  <w:style w:type="paragraph" w:styleId="a4">
    <w:name w:val="Balloon Text"/>
    <w:basedOn w:val="a"/>
    <w:link w:val="a5"/>
    <w:uiPriority w:val="99"/>
    <w:semiHidden/>
    <w:unhideWhenUsed/>
    <w:rsid w:val="00E52F9B"/>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E52F9B"/>
    <w:rPr>
      <w:rFonts w:ascii="Tahoma" w:hAnsi="Tahoma" w:cs="Tahoma"/>
      <w:sz w:val="16"/>
      <w:szCs w:val="16"/>
    </w:rPr>
  </w:style>
  <w:style w:type="character" w:styleId="a6">
    <w:name w:val="Strong"/>
    <w:uiPriority w:val="22"/>
    <w:qFormat/>
    <w:rsid w:val="00510830"/>
    <w:rPr>
      <w:b/>
      <w:bCs/>
    </w:rPr>
  </w:style>
  <w:style w:type="paragraph" w:styleId="a7">
    <w:name w:val="header"/>
    <w:basedOn w:val="a"/>
    <w:link w:val="a8"/>
    <w:uiPriority w:val="99"/>
    <w:unhideWhenUsed/>
    <w:rsid w:val="005F132D"/>
    <w:pPr>
      <w:tabs>
        <w:tab w:val="center" w:pos="4536"/>
        <w:tab w:val="right" w:pos="9072"/>
      </w:tabs>
      <w:spacing w:after="0" w:line="240" w:lineRule="auto"/>
    </w:pPr>
  </w:style>
  <w:style w:type="character" w:customStyle="1" w:styleId="a8">
    <w:name w:val="Горен колонтитул Знак"/>
    <w:basedOn w:val="a0"/>
    <w:link w:val="a7"/>
    <w:uiPriority w:val="99"/>
    <w:rsid w:val="005F132D"/>
  </w:style>
  <w:style w:type="paragraph" w:styleId="a9">
    <w:name w:val="footer"/>
    <w:basedOn w:val="a"/>
    <w:link w:val="aa"/>
    <w:uiPriority w:val="99"/>
    <w:unhideWhenUsed/>
    <w:rsid w:val="005F132D"/>
    <w:pPr>
      <w:tabs>
        <w:tab w:val="center" w:pos="4536"/>
        <w:tab w:val="right" w:pos="9072"/>
      </w:tabs>
      <w:spacing w:after="0" w:line="240" w:lineRule="auto"/>
    </w:pPr>
  </w:style>
  <w:style w:type="character" w:customStyle="1" w:styleId="aa">
    <w:name w:val="Долен колонтитул Знак"/>
    <w:basedOn w:val="a0"/>
    <w:link w:val="a9"/>
    <w:uiPriority w:val="99"/>
    <w:rsid w:val="005F132D"/>
  </w:style>
  <w:style w:type="paragraph" w:styleId="ab">
    <w:name w:val="Normal (Web)"/>
    <w:basedOn w:val="a"/>
    <w:uiPriority w:val="99"/>
    <w:unhideWhenUsed/>
    <w:rsid w:val="00A94C8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c">
    <w:name w:val="Document Map"/>
    <w:basedOn w:val="a"/>
    <w:link w:val="ad"/>
    <w:uiPriority w:val="99"/>
    <w:semiHidden/>
    <w:unhideWhenUsed/>
    <w:rsid w:val="00BD547E"/>
    <w:pPr>
      <w:spacing w:after="0" w:line="240" w:lineRule="auto"/>
    </w:pPr>
    <w:rPr>
      <w:rFonts w:ascii="Times New Roman" w:hAnsi="Times New Roman" w:cs="Times New Roman"/>
      <w:sz w:val="24"/>
      <w:szCs w:val="24"/>
    </w:rPr>
  </w:style>
  <w:style w:type="character" w:customStyle="1" w:styleId="ad">
    <w:name w:val="План на документа Знак"/>
    <w:basedOn w:val="a0"/>
    <w:link w:val="ac"/>
    <w:uiPriority w:val="99"/>
    <w:semiHidden/>
    <w:rsid w:val="00BD54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04947">
      <w:bodyDiv w:val="1"/>
      <w:marLeft w:val="0"/>
      <w:marRight w:val="0"/>
      <w:marTop w:val="0"/>
      <w:marBottom w:val="0"/>
      <w:divBdr>
        <w:top w:val="none" w:sz="0" w:space="0" w:color="auto"/>
        <w:left w:val="none" w:sz="0" w:space="0" w:color="auto"/>
        <w:bottom w:val="none" w:sz="0" w:space="0" w:color="auto"/>
        <w:right w:val="none" w:sz="0" w:space="0" w:color="auto"/>
      </w:divBdr>
    </w:div>
    <w:div w:id="528295807">
      <w:bodyDiv w:val="1"/>
      <w:marLeft w:val="0"/>
      <w:marRight w:val="0"/>
      <w:marTop w:val="0"/>
      <w:marBottom w:val="0"/>
      <w:divBdr>
        <w:top w:val="none" w:sz="0" w:space="0" w:color="auto"/>
        <w:left w:val="none" w:sz="0" w:space="0" w:color="auto"/>
        <w:bottom w:val="none" w:sz="0" w:space="0" w:color="auto"/>
        <w:right w:val="none" w:sz="0" w:space="0" w:color="auto"/>
      </w:divBdr>
    </w:div>
    <w:div w:id="641740216">
      <w:bodyDiv w:val="1"/>
      <w:marLeft w:val="0"/>
      <w:marRight w:val="0"/>
      <w:marTop w:val="0"/>
      <w:marBottom w:val="0"/>
      <w:divBdr>
        <w:top w:val="none" w:sz="0" w:space="0" w:color="auto"/>
        <w:left w:val="none" w:sz="0" w:space="0" w:color="auto"/>
        <w:bottom w:val="none" w:sz="0" w:space="0" w:color="auto"/>
        <w:right w:val="none" w:sz="0" w:space="0" w:color="auto"/>
      </w:divBdr>
    </w:div>
    <w:div w:id="815148506">
      <w:bodyDiv w:val="1"/>
      <w:marLeft w:val="0"/>
      <w:marRight w:val="0"/>
      <w:marTop w:val="0"/>
      <w:marBottom w:val="0"/>
      <w:divBdr>
        <w:top w:val="none" w:sz="0" w:space="0" w:color="auto"/>
        <w:left w:val="none" w:sz="0" w:space="0" w:color="auto"/>
        <w:bottom w:val="none" w:sz="0" w:space="0" w:color="auto"/>
        <w:right w:val="none" w:sz="0" w:space="0" w:color="auto"/>
      </w:divBdr>
      <w:divsChild>
        <w:div w:id="1646080655">
          <w:marLeft w:val="0"/>
          <w:marRight w:val="0"/>
          <w:marTop w:val="0"/>
          <w:marBottom w:val="0"/>
          <w:divBdr>
            <w:top w:val="none" w:sz="0" w:space="0" w:color="auto"/>
            <w:left w:val="none" w:sz="0" w:space="0" w:color="auto"/>
            <w:bottom w:val="none" w:sz="0" w:space="0" w:color="auto"/>
            <w:right w:val="none" w:sz="0" w:space="0" w:color="auto"/>
          </w:divBdr>
          <w:divsChild>
            <w:div w:id="39792652">
              <w:marLeft w:val="0"/>
              <w:marRight w:val="0"/>
              <w:marTop w:val="0"/>
              <w:marBottom w:val="0"/>
              <w:divBdr>
                <w:top w:val="none" w:sz="0" w:space="0" w:color="auto"/>
                <w:left w:val="none" w:sz="0" w:space="0" w:color="auto"/>
                <w:bottom w:val="none" w:sz="0" w:space="0" w:color="auto"/>
                <w:right w:val="none" w:sz="0" w:space="0" w:color="auto"/>
              </w:divBdr>
              <w:divsChild>
                <w:div w:id="1393498948">
                  <w:marLeft w:val="0"/>
                  <w:marRight w:val="0"/>
                  <w:marTop w:val="0"/>
                  <w:marBottom w:val="0"/>
                  <w:divBdr>
                    <w:top w:val="none" w:sz="0" w:space="0" w:color="auto"/>
                    <w:left w:val="none" w:sz="0" w:space="0" w:color="auto"/>
                    <w:bottom w:val="none" w:sz="0" w:space="0" w:color="auto"/>
                    <w:right w:val="none" w:sz="0" w:space="0" w:color="auto"/>
                  </w:divBdr>
                  <w:divsChild>
                    <w:div w:id="68113182">
                      <w:marLeft w:val="0"/>
                      <w:marRight w:val="0"/>
                      <w:marTop w:val="0"/>
                      <w:marBottom w:val="0"/>
                      <w:divBdr>
                        <w:top w:val="none" w:sz="0" w:space="0" w:color="auto"/>
                        <w:left w:val="none" w:sz="0" w:space="0" w:color="auto"/>
                        <w:bottom w:val="none" w:sz="0" w:space="0" w:color="auto"/>
                        <w:right w:val="none" w:sz="0" w:space="0" w:color="auto"/>
                      </w:divBdr>
                      <w:divsChild>
                        <w:div w:id="2119793042">
                          <w:marLeft w:val="0"/>
                          <w:marRight w:val="0"/>
                          <w:marTop w:val="0"/>
                          <w:marBottom w:val="0"/>
                          <w:divBdr>
                            <w:top w:val="none" w:sz="0" w:space="0" w:color="auto"/>
                            <w:left w:val="none" w:sz="0" w:space="0" w:color="auto"/>
                            <w:bottom w:val="none" w:sz="0" w:space="0" w:color="auto"/>
                            <w:right w:val="none" w:sz="0" w:space="0" w:color="auto"/>
                          </w:divBdr>
                          <w:divsChild>
                            <w:div w:id="1949192428">
                              <w:marLeft w:val="0"/>
                              <w:marRight w:val="0"/>
                              <w:marTop w:val="0"/>
                              <w:marBottom w:val="0"/>
                              <w:divBdr>
                                <w:top w:val="none" w:sz="0" w:space="0" w:color="auto"/>
                                <w:left w:val="none" w:sz="0" w:space="0" w:color="auto"/>
                                <w:bottom w:val="none" w:sz="0" w:space="0" w:color="auto"/>
                                <w:right w:val="none" w:sz="0" w:space="0" w:color="auto"/>
                              </w:divBdr>
                              <w:divsChild>
                                <w:div w:id="2024354482">
                                  <w:marLeft w:val="0"/>
                                  <w:marRight w:val="0"/>
                                  <w:marTop w:val="0"/>
                                  <w:marBottom w:val="0"/>
                                  <w:divBdr>
                                    <w:top w:val="none" w:sz="0" w:space="0" w:color="auto"/>
                                    <w:left w:val="none" w:sz="0" w:space="0" w:color="auto"/>
                                    <w:bottom w:val="none" w:sz="0" w:space="0" w:color="auto"/>
                                    <w:right w:val="none" w:sz="0" w:space="0" w:color="auto"/>
                                  </w:divBdr>
                                  <w:divsChild>
                                    <w:div w:id="1470200216">
                                      <w:marLeft w:val="0"/>
                                      <w:marRight w:val="0"/>
                                      <w:marTop w:val="0"/>
                                      <w:marBottom w:val="0"/>
                                      <w:divBdr>
                                        <w:top w:val="none" w:sz="0" w:space="0" w:color="auto"/>
                                        <w:left w:val="none" w:sz="0" w:space="0" w:color="auto"/>
                                        <w:bottom w:val="none" w:sz="0" w:space="0" w:color="auto"/>
                                        <w:right w:val="none" w:sz="0" w:space="0" w:color="auto"/>
                                      </w:divBdr>
                                      <w:divsChild>
                                        <w:div w:id="2023820695">
                                          <w:marLeft w:val="0"/>
                                          <w:marRight w:val="0"/>
                                          <w:marTop w:val="0"/>
                                          <w:marBottom w:val="0"/>
                                          <w:divBdr>
                                            <w:top w:val="none" w:sz="0" w:space="0" w:color="auto"/>
                                            <w:left w:val="none" w:sz="0" w:space="0" w:color="auto"/>
                                            <w:bottom w:val="none" w:sz="0" w:space="0" w:color="auto"/>
                                            <w:right w:val="none" w:sz="0" w:space="0" w:color="auto"/>
                                          </w:divBdr>
                                          <w:divsChild>
                                            <w:div w:id="1595701309">
                                              <w:marLeft w:val="0"/>
                                              <w:marRight w:val="0"/>
                                              <w:marTop w:val="0"/>
                                              <w:marBottom w:val="0"/>
                                              <w:divBdr>
                                                <w:top w:val="none" w:sz="0" w:space="0" w:color="auto"/>
                                                <w:left w:val="none" w:sz="0" w:space="0" w:color="auto"/>
                                                <w:bottom w:val="none" w:sz="0" w:space="0" w:color="auto"/>
                                                <w:right w:val="none" w:sz="0" w:space="0" w:color="auto"/>
                                              </w:divBdr>
                                              <w:divsChild>
                                                <w:div w:id="1948544187">
                                                  <w:marLeft w:val="0"/>
                                                  <w:marRight w:val="0"/>
                                                  <w:marTop w:val="0"/>
                                                  <w:marBottom w:val="0"/>
                                                  <w:divBdr>
                                                    <w:top w:val="none" w:sz="0" w:space="0" w:color="auto"/>
                                                    <w:left w:val="none" w:sz="0" w:space="0" w:color="auto"/>
                                                    <w:bottom w:val="none" w:sz="0" w:space="0" w:color="auto"/>
                                                    <w:right w:val="none" w:sz="0" w:space="0" w:color="auto"/>
                                                  </w:divBdr>
                                                  <w:divsChild>
                                                    <w:div w:id="1173497308">
                                                      <w:marLeft w:val="0"/>
                                                      <w:marRight w:val="0"/>
                                                      <w:marTop w:val="0"/>
                                                      <w:marBottom w:val="0"/>
                                                      <w:divBdr>
                                                        <w:top w:val="none" w:sz="0" w:space="0" w:color="auto"/>
                                                        <w:left w:val="none" w:sz="0" w:space="0" w:color="auto"/>
                                                        <w:bottom w:val="none" w:sz="0" w:space="0" w:color="auto"/>
                                                        <w:right w:val="none" w:sz="0" w:space="0" w:color="auto"/>
                                                      </w:divBdr>
                                                      <w:divsChild>
                                                        <w:div w:id="1507206338">
                                                          <w:marLeft w:val="0"/>
                                                          <w:marRight w:val="0"/>
                                                          <w:marTop w:val="0"/>
                                                          <w:marBottom w:val="0"/>
                                                          <w:divBdr>
                                                            <w:top w:val="none" w:sz="0" w:space="0" w:color="auto"/>
                                                            <w:left w:val="none" w:sz="0" w:space="0" w:color="auto"/>
                                                            <w:bottom w:val="none" w:sz="0" w:space="0" w:color="auto"/>
                                                            <w:right w:val="none" w:sz="0" w:space="0" w:color="auto"/>
                                                          </w:divBdr>
                                                          <w:divsChild>
                                                            <w:div w:id="1221139540">
                                                              <w:marLeft w:val="0"/>
                                                              <w:marRight w:val="0"/>
                                                              <w:marTop w:val="0"/>
                                                              <w:marBottom w:val="0"/>
                                                              <w:divBdr>
                                                                <w:top w:val="none" w:sz="0" w:space="0" w:color="auto"/>
                                                                <w:left w:val="none" w:sz="0" w:space="0" w:color="auto"/>
                                                                <w:bottom w:val="none" w:sz="0" w:space="0" w:color="auto"/>
                                                                <w:right w:val="none" w:sz="0" w:space="0" w:color="auto"/>
                                                              </w:divBdr>
                                                              <w:divsChild>
                                                                <w:div w:id="1633903968">
                                                                  <w:marLeft w:val="0"/>
                                                                  <w:marRight w:val="0"/>
                                                                  <w:marTop w:val="0"/>
                                                                  <w:marBottom w:val="0"/>
                                                                  <w:divBdr>
                                                                    <w:top w:val="none" w:sz="0" w:space="0" w:color="auto"/>
                                                                    <w:left w:val="none" w:sz="0" w:space="0" w:color="auto"/>
                                                                    <w:bottom w:val="none" w:sz="0" w:space="0" w:color="auto"/>
                                                                    <w:right w:val="none" w:sz="0" w:space="0" w:color="auto"/>
                                                                  </w:divBdr>
                                                                  <w:divsChild>
                                                                    <w:div w:id="1366517156">
                                                                      <w:marLeft w:val="0"/>
                                                                      <w:marRight w:val="0"/>
                                                                      <w:marTop w:val="0"/>
                                                                      <w:marBottom w:val="0"/>
                                                                      <w:divBdr>
                                                                        <w:top w:val="single" w:sz="6" w:space="8" w:color="E0E0E0"/>
                                                                        <w:left w:val="none" w:sz="0" w:space="0" w:color="auto"/>
                                                                        <w:bottom w:val="none" w:sz="0" w:space="0" w:color="auto"/>
                                                                        <w:right w:val="none" w:sz="0" w:space="0" w:color="auto"/>
                                                                      </w:divBdr>
                                                                      <w:divsChild>
                                                                        <w:div w:id="19195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316050">
      <w:bodyDiv w:val="1"/>
      <w:marLeft w:val="0"/>
      <w:marRight w:val="0"/>
      <w:marTop w:val="0"/>
      <w:marBottom w:val="0"/>
      <w:divBdr>
        <w:top w:val="none" w:sz="0" w:space="0" w:color="auto"/>
        <w:left w:val="none" w:sz="0" w:space="0" w:color="auto"/>
        <w:bottom w:val="none" w:sz="0" w:space="0" w:color="auto"/>
        <w:right w:val="none" w:sz="0" w:space="0" w:color="auto"/>
      </w:divBdr>
    </w:div>
    <w:div w:id="1692874208">
      <w:bodyDiv w:val="1"/>
      <w:marLeft w:val="0"/>
      <w:marRight w:val="0"/>
      <w:marTop w:val="0"/>
      <w:marBottom w:val="0"/>
      <w:divBdr>
        <w:top w:val="none" w:sz="0" w:space="0" w:color="auto"/>
        <w:left w:val="none" w:sz="0" w:space="0" w:color="auto"/>
        <w:bottom w:val="none" w:sz="0" w:space="0" w:color="auto"/>
        <w:right w:val="none" w:sz="0" w:space="0" w:color="auto"/>
      </w:divBdr>
    </w:div>
    <w:div w:id="21089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60</Pages>
  <Words>13790</Words>
  <Characters>78607</Characters>
  <Application>Microsoft Office Word</Application>
  <DocSecurity>0</DocSecurity>
  <Lines>655</Lines>
  <Paragraphs>184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45</cp:revision>
  <cp:lastPrinted>2017-03-18T11:14:00Z</cp:lastPrinted>
  <dcterms:created xsi:type="dcterms:W3CDTF">2020-02-18T09:28:00Z</dcterms:created>
  <dcterms:modified xsi:type="dcterms:W3CDTF">2020-03-20T07:36:00Z</dcterms:modified>
</cp:coreProperties>
</file>