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5D" w:rsidRDefault="0001435D" w:rsidP="0001435D">
      <w:pPr>
        <w:widowControl w:val="0"/>
        <w:spacing w:after="0" w:line="360" w:lineRule="auto"/>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 xml:space="preserve">КРИТЕРИЙ ЗА ВЪЗЛАГАНЕ  </w:t>
      </w:r>
    </w:p>
    <w:p w:rsidR="0001435D" w:rsidRDefault="0001435D" w:rsidP="0001435D">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8A5D8C" w:rsidRDefault="00AE365B" w:rsidP="00AE365B">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Pr>
          <w:rFonts w:ascii="Times New Roman" w:eastAsia="MS ??" w:hAnsi="Times New Roman" w:cs="Times New Roman"/>
          <w:sz w:val="24"/>
          <w:szCs w:val="24"/>
        </w:rPr>
        <w:t>О</w:t>
      </w:r>
      <w:r w:rsidRPr="005974B5">
        <w:rPr>
          <w:rFonts w:ascii="Times New Roman" w:eastAsia="MS ??" w:hAnsi="Times New Roman" w:cs="Times New Roman"/>
          <w:sz w:val="24"/>
          <w:szCs w:val="24"/>
        </w:rPr>
        <w:t xml:space="preserve">бществена поръчка с предмет: </w:t>
      </w:r>
      <w:r w:rsidRPr="00AE365B">
        <w:rPr>
          <w:rFonts w:ascii="Times New Roman" w:eastAsia="MS ??" w:hAnsi="Times New Roman" w:cs="Times New Roman"/>
          <w:b/>
          <w:sz w:val="24"/>
          <w:szCs w:val="24"/>
        </w:rPr>
        <w:t>„</w:t>
      </w:r>
      <w:r w:rsidRPr="005974B5">
        <w:rPr>
          <w:rFonts w:ascii="Times New Roman" w:eastAsia="Times New Roman" w:hAnsi="Times New Roman" w:cs="Times New Roman"/>
          <w:b/>
          <w:sz w:val="24"/>
          <w:szCs w:val="24"/>
          <w:lang w:eastAsia="bg-BG"/>
        </w:rPr>
        <w:t>Строителство, основен ремонт, реконструкция,  рехабилитация и текущ ремонт  на пътна и улична мрежа, пътни съоръжения, паркове и елементи на техническата инфраструктура за нуждите на Община град Добрич</w:t>
      </w:r>
      <w:r>
        <w:rPr>
          <w:rFonts w:ascii="Times New Roman" w:eastAsia="Times New Roman" w:hAnsi="Times New Roman" w:cs="Times New Roman"/>
          <w:b/>
          <w:sz w:val="24"/>
          <w:szCs w:val="24"/>
          <w:lang w:eastAsia="bg-BG"/>
        </w:rPr>
        <w:t>“</w:t>
      </w:r>
    </w:p>
    <w:p w:rsidR="008A5D8C" w:rsidRDefault="008A5D8C" w:rsidP="0001435D">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01435D" w:rsidRDefault="0001435D" w:rsidP="008A5D8C">
      <w:pPr>
        <w:spacing w:after="0" w:line="360" w:lineRule="auto"/>
        <w:ind w:firstLine="567"/>
        <w:jc w:val="both"/>
        <w:rPr>
          <w:rFonts w:ascii="Times New Roman" w:eastAsia="Batang" w:hAnsi="Times New Roman" w:cs="Times New Roman"/>
          <w:b/>
          <w:sz w:val="24"/>
          <w:szCs w:val="24"/>
        </w:rPr>
      </w:pPr>
      <w:r>
        <w:rPr>
          <w:rFonts w:ascii="Times New Roman" w:eastAsia="Batang" w:hAnsi="Times New Roman" w:cs="Times New Roman"/>
          <w:sz w:val="24"/>
          <w:szCs w:val="24"/>
        </w:rPr>
        <w:t xml:space="preserve">Настоящата обществена поръчка се възлага </w:t>
      </w:r>
      <w:r>
        <w:rPr>
          <w:rFonts w:ascii="Times New Roman" w:eastAsia="Batang" w:hAnsi="Times New Roman" w:cs="Times New Roman"/>
          <w:b/>
          <w:sz w:val="24"/>
          <w:szCs w:val="24"/>
        </w:rPr>
        <w:t>въз основа на икономически най-изгодната оферта</w:t>
      </w:r>
      <w:r>
        <w:rPr>
          <w:rFonts w:ascii="Times New Roman" w:eastAsia="Batang" w:hAnsi="Times New Roman" w:cs="Times New Roman"/>
          <w:sz w:val="24"/>
          <w:szCs w:val="24"/>
        </w:rPr>
        <w:t xml:space="preserve">. Икономически най-изгодната оферта се определя въз основа на следния </w:t>
      </w:r>
      <w:r>
        <w:rPr>
          <w:rFonts w:ascii="Times New Roman" w:eastAsia="Batang" w:hAnsi="Times New Roman" w:cs="Times New Roman"/>
          <w:b/>
          <w:sz w:val="24"/>
          <w:szCs w:val="24"/>
          <w:u w:val="single"/>
        </w:rPr>
        <w:t>критерий за възлагане</w:t>
      </w:r>
      <w:r>
        <w:rPr>
          <w:rFonts w:ascii="Times New Roman" w:eastAsia="Batang" w:hAnsi="Times New Roman" w:cs="Times New Roman"/>
          <w:sz w:val="24"/>
          <w:szCs w:val="24"/>
        </w:rPr>
        <w:t xml:space="preserve">: </w:t>
      </w:r>
      <w:r>
        <w:rPr>
          <w:rFonts w:ascii="Times New Roman" w:eastAsia="Batang" w:hAnsi="Times New Roman" w:cs="Times New Roman"/>
          <w:b/>
          <w:sz w:val="24"/>
          <w:szCs w:val="24"/>
        </w:rPr>
        <w:t>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01435D" w:rsidRDefault="0001435D" w:rsidP="0001435D">
      <w:pPr>
        <w:autoSpaceDE w:val="0"/>
        <w:autoSpaceDN w:val="0"/>
        <w:adjustRightInd w:val="0"/>
        <w:spacing w:before="60" w:after="0" w:line="360" w:lineRule="auto"/>
        <w:ind w:left="-142" w:right="187" w:firstLine="709"/>
        <w:jc w:val="both"/>
        <w:rPr>
          <w:rFonts w:ascii="Times New Roman" w:eastAsia="Calibri" w:hAnsi="Times New Roman" w:cs="Times New Roman"/>
          <w:sz w:val="24"/>
          <w:szCs w:val="24"/>
          <w:lang w:eastAsia="bg-BG"/>
        </w:rPr>
      </w:pPr>
      <w:r>
        <w:rPr>
          <w:rFonts w:ascii="Times New Roman" w:eastAsia="Calibri" w:hAnsi="Times New Roman" w:cs="Times New Roman"/>
          <w:bCs/>
          <w:i/>
          <w:sz w:val="24"/>
          <w:szCs w:val="24"/>
          <w:lang w:eastAsia="bg-BG"/>
        </w:rPr>
        <w:t xml:space="preserve">Направеният от Възложителя избор на критерий за възлагане (оценка) на офертите е съобразен с комплексния характер на предмета на настоящата обществена поръчка. </w:t>
      </w:r>
      <w:r>
        <w:rPr>
          <w:rFonts w:ascii="Times New Roman" w:eastAsia="Calibri" w:hAnsi="Times New Roman" w:cs="Times New Roman"/>
          <w:i/>
          <w:sz w:val="24"/>
          <w:szCs w:val="24"/>
          <w:lang w:eastAsia="bg-BG"/>
        </w:rPr>
        <w:t xml:space="preserve">При формулирането на критерия и показателите/ </w:t>
      </w:r>
      <w:proofErr w:type="spellStart"/>
      <w:r>
        <w:rPr>
          <w:rFonts w:ascii="Times New Roman" w:eastAsia="Calibri" w:hAnsi="Times New Roman" w:cs="Times New Roman"/>
          <w:i/>
          <w:sz w:val="24"/>
          <w:szCs w:val="24"/>
          <w:lang w:eastAsia="bg-BG"/>
        </w:rPr>
        <w:t>подпоказателите</w:t>
      </w:r>
      <w:proofErr w:type="spellEnd"/>
      <w:r>
        <w:rPr>
          <w:rFonts w:ascii="Times New Roman" w:eastAsia="Calibri" w:hAnsi="Times New Roman" w:cs="Times New Roman"/>
          <w:i/>
          <w:sz w:val="24"/>
          <w:szCs w:val="24"/>
          <w:lang w:eastAsia="bg-BG"/>
        </w:rPr>
        <w:t xml:space="preserve"> за оценка, Възложителят е изхождал от разбирането, че при обществени поръчки за строителство, технологичната последователност, правилната </w:t>
      </w:r>
      <w:proofErr w:type="spellStart"/>
      <w:r>
        <w:rPr>
          <w:rFonts w:ascii="Times New Roman" w:eastAsia="Calibri" w:hAnsi="Times New Roman" w:cs="Times New Roman"/>
          <w:i/>
          <w:sz w:val="24"/>
          <w:szCs w:val="24"/>
          <w:lang w:eastAsia="bg-BG"/>
        </w:rPr>
        <w:t>етапност</w:t>
      </w:r>
      <w:proofErr w:type="spellEnd"/>
      <w:r>
        <w:rPr>
          <w:rFonts w:ascii="Times New Roman" w:eastAsia="Calibri" w:hAnsi="Times New Roman" w:cs="Times New Roman"/>
          <w:i/>
          <w:sz w:val="24"/>
          <w:szCs w:val="24"/>
          <w:lang w:eastAsia="bg-BG"/>
        </w:rPr>
        <w:t xml:space="preserve"> и организация на изпълнение на строителните интервенции, както и координацията и съгласуването на дейностите и отговорностите между лицата от ръководния и изпълнителски екипи, предложени от Участника, са неразривно свързани с предмета на поръчката и по-специално с качеството на изпълнението, като предложения обвързани с </w:t>
      </w:r>
      <w:proofErr w:type="spellStart"/>
      <w:r>
        <w:rPr>
          <w:rFonts w:ascii="Times New Roman" w:eastAsia="Calibri" w:hAnsi="Times New Roman" w:cs="Times New Roman"/>
          <w:i/>
          <w:sz w:val="24"/>
          <w:szCs w:val="24"/>
          <w:lang w:eastAsia="bg-BG"/>
        </w:rPr>
        <w:t>въведните</w:t>
      </w:r>
      <w:proofErr w:type="spellEnd"/>
      <w:r>
        <w:rPr>
          <w:rFonts w:ascii="Times New Roman" w:eastAsia="Calibri" w:hAnsi="Times New Roman" w:cs="Times New Roman"/>
          <w:i/>
          <w:sz w:val="24"/>
          <w:szCs w:val="24"/>
          <w:lang w:eastAsia="bg-BG"/>
        </w:rPr>
        <w:t xml:space="preserve"> системи за управление качеството (БДС </w:t>
      </w:r>
      <w:r>
        <w:rPr>
          <w:rFonts w:ascii="Times New Roman" w:eastAsia="Calibri" w:hAnsi="Times New Roman" w:cs="Times New Roman"/>
          <w:i/>
          <w:sz w:val="24"/>
          <w:szCs w:val="24"/>
          <w:lang w:val="en-US" w:eastAsia="bg-BG"/>
        </w:rPr>
        <w:t>EN</w:t>
      </w:r>
      <w:r>
        <w:rPr>
          <w:rFonts w:ascii="Times New Roman" w:eastAsia="Calibri" w:hAnsi="Times New Roman" w:cs="Times New Roman"/>
          <w:i/>
          <w:sz w:val="24"/>
          <w:szCs w:val="24"/>
          <w:lang w:val="en-AU" w:eastAsia="bg-BG"/>
        </w:rPr>
        <w:t xml:space="preserve"> ISO</w:t>
      </w:r>
      <w:r>
        <w:rPr>
          <w:rFonts w:ascii="Times New Roman" w:eastAsia="Calibri" w:hAnsi="Times New Roman" w:cs="Times New Roman"/>
          <w:i/>
          <w:sz w:val="24"/>
          <w:szCs w:val="24"/>
          <w:lang w:eastAsia="bg-BG"/>
        </w:rPr>
        <w:t xml:space="preserve"> 9001-2015 (или еквивалентна)) от страна на участниците не са свързани с настоящия критерий и не са предмет на предложение от страна на участниците . В такива случаи е налице изключително тясна зависимост между организацията, професионалната квалификация, компетентността, опита и ефективността като цяло на работните екипи и икономическата стойност на офертите. При това положение, при оценяването на офертите и определянето на офертата с най-добро съотношение между качество и цена, за целите на настоящата процедура, Възложителят е преценил, че е удачно да се вземат предвид организацията на предлагания ресурс за изпълнение на поръчката (персонал, материали, техника и механизация, опазване на околната среда и др.)</w:t>
      </w:r>
      <w:r>
        <w:rPr>
          <w:rFonts w:ascii="Times New Roman" w:eastAsia="Calibri" w:hAnsi="Times New Roman" w:cs="Times New Roman"/>
          <w:sz w:val="24"/>
          <w:szCs w:val="24"/>
          <w:lang w:eastAsia="bg-BG"/>
        </w:rPr>
        <w:t xml:space="preserve">. </w:t>
      </w:r>
    </w:p>
    <w:p w:rsidR="0001435D" w:rsidRDefault="0001435D" w:rsidP="0001435D">
      <w:pPr>
        <w:spacing w:before="60" w:after="0" w:line="360" w:lineRule="auto"/>
        <w:ind w:left="-144" w:right="187" w:firstLine="706"/>
        <w:jc w:val="both"/>
        <w:rPr>
          <w:rFonts w:ascii="Times New Roman" w:eastAsia="Calibri" w:hAnsi="Times New Roman" w:cs="Times New Roman"/>
          <w:b/>
          <w:bCs/>
          <w:i/>
          <w:sz w:val="24"/>
          <w:szCs w:val="24"/>
          <w:u w:val="single"/>
          <w:lang w:eastAsia="bg-BG"/>
        </w:rPr>
      </w:pPr>
      <w:r>
        <w:rPr>
          <w:rFonts w:ascii="Times New Roman" w:eastAsia="Calibri" w:hAnsi="Times New Roman" w:cs="Times New Roman"/>
          <w:b/>
          <w:i/>
          <w:sz w:val="24"/>
          <w:szCs w:val="24"/>
          <w:lang w:eastAsia="bg-BG"/>
        </w:rPr>
        <w:t xml:space="preserve">На оценка подлежат </w:t>
      </w:r>
      <w:r>
        <w:rPr>
          <w:rFonts w:ascii="Times New Roman" w:eastAsia="Calibri" w:hAnsi="Times New Roman" w:cs="Times New Roman"/>
          <w:b/>
          <w:i/>
          <w:sz w:val="24"/>
          <w:szCs w:val="24"/>
          <w:u w:val="single"/>
          <w:lang w:eastAsia="bg-BG"/>
        </w:rPr>
        <w:t>единствено</w:t>
      </w:r>
      <w:r>
        <w:rPr>
          <w:rFonts w:ascii="Times New Roman" w:eastAsia="Calibri" w:hAnsi="Times New Roman" w:cs="Times New Roman"/>
          <w:b/>
          <w:i/>
          <w:sz w:val="24"/>
          <w:szCs w:val="24"/>
          <w:lang w:eastAsia="bg-BG"/>
        </w:rPr>
        <w:t xml:space="preserve"> предложения, които отговарят на минималните изисквания, поставени от Възложителя към съдържанието на </w:t>
      </w:r>
      <w:r>
        <w:rPr>
          <w:rFonts w:ascii="Times New Roman" w:eastAsia="Calibri" w:hAnsi="Times New Roman" w:cs="Times New Roman"/>
          <w:b/>
          <w:i/>
          <w:sz w:val="24"/>
          <w:szCs w:val="24"/>
          <w:lang w:eastAsia="bg-BG"/>
        </w:rPr>
        <w:lastRenderedPageBreak/>
        <w:t xml:space="preserve">отделните части на предложението за изпълнение на поръчката (подробно разписани в настоящата документация), на другите изисквания на Възложителя, посочени в документацията за участие, на Техническата спецификация, на действащото законодателство, съществуващите технически изисквания и стандарти и са съобразени с предмета на поръчката, </w:t>
      </w:r>
      <w:r>
        <w:rPr>
          <w:rFonts w:ascii="Times New Roman" w:eastAsia="Calibri" w:hAnsi="Times New Roman" w:cs="Times New Roman"/>
          <w:b/>
          <w:i/>
          <w:sz w:val="24"/>
          <w:szCs w:val="24"/>
          <w:u w:val="single"/>
          <w:lang w:eastAsia="bg-BG"/>
        </w:rPr>
        <w:t xml:space="preserve">като всяко едно от така изброените изисквания </w:t>
      </w:r>
      <w:r>
        <w:rPr>
          <w:rFonts w:ascii="Times New Roman" w:eastAsia="Calibri" w:hAnsi="Times New Roman" w:cs="Times New Roman"/>
          <w:b/>
          <w:bCs/>
          <w:i/>
          <w:sz w:val="24"/>
          <w:szCs w:val="24"/>
          <w:u w:val="single"/>
          <w:lang w:eastAsia="bg-BG"/>
        </w:rPr>
        <w:t>следва да се разбира като „предварително обявени условия на поръчката“ по смисъла на чл. 107, т. 2, буква „а“ от ЗОП.</w:t>
      </w:r>
    </w:p>
    <w:p w:rsidR="0001435D" w:rsidRDefault="0001435D" w:rsidP="0001435D">
      <w:pPr>
        <w:spacing w:before="60" w:after="0" w:line="360" w:lineRule="auto"/>
        <w:ind w:left="-144" w:right="187" w:firstLine="706"/>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Предвид посочените изисквания, </w:t>
      </w:r>
      <w:r>
        <w:rPr>
          <w:rFonts w:ascii="Times New Roman" w:eastAsia="Calibri" w:hAnsi="Times New Roman" w:cs="Times New Roman"/>
          <w:b/>
          <w:i/>
          <w:sz w:val="24"/>
          <w:szCs w:val="24"/>
          <w:u w:val="single"/>
          <w:lang w:eastAsia="bg-BG"/>
        </w:rPr>
        <w:t>преди да премине към оценка на показателите за качество</w:t>
      </w:r>
      <w:r>
        <w:rPr>
          <w:rFonts w:ascii="Times New Roman" w:eastAsia="Calibri" w:hAnsi="Times New Roman" w:cs="Times New Roman"/>
          <w:sz w:val="24"/>
          <w:szCs w:val="24"/>
          <w:lang w:eastAsia="bg-BG"/>
        </w:rPr>
        <w:t>, Комисията, назначена да проведе процедурата проверява дали техническите предложения отговарят на гореизброените изисквания и дали обезпечават качественото изпълнение на поръчката, отчитайки спецификите й.</w:t>
      </w:r>
    </w:p>
    <w:p w:rsidR="0001435D" w:rsidRDefault="0001435D" w:rsidP="0001435D">
      <w:pPr>
        <w:spacing w:before="60" w:after="0" w:line="360" w:lineRule="auto"/>
        <w:ind w:left="-144" w:right="187" w:firstLine="706"/>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На този етап, на основание чл. 107 от ЗОП, от участие се отстраняват офертите на участниците, които:</w:t>
      </w:r>
    </w:p>
    <w:p w:rsidR="0001435D" w:rsidRDefault="0001435D" w:rsidP="0001435D">
      <w:pPr>
        <w:numPr>
          <w:ilvl w:val="0"/>
          <w:numId w:val="1"/>
        </w:numPr>
        <w:tabs>
          <w:tab w:val="left" w:pos="810"/>
        </w:tabs>
        <w:spacing w:before="60" w:after="0" w:line="360" w:lineRule="auto"/>
        <w:ind w:left="-144" w:right="187" w:firstLine="706"/>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не отговарят на изискванията на Възложителя, залегнали в съответната Техническа спецификация и изискванията за оформяне на техническото предложение.</w:t>
      </w:r>
    </w:p>
    <w:p w:rsidR="0001435D" w:rsidRDefault="0001435D" w:rsidP="0001435D">
      <w:pPr>
        <w:numPr>
          <w:ilvl w:val="0"/>
          <w:numId w:val="1"/>
        </w:numPr>
        <w:tabs>
          <w:tab w:val="left" w:pos="810"/>
        </w:tabs>
        <w:spacing w:before="60" w:after="0" w:line="360" w:lineRule="auto"/>
        <w:ind w:left="-144" w:right="187" w:firstLine="706"/>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съдържат в себе си записи, от които може да се заключи, че не обезпечават качественото  изпълнение на поръчката, изразяващи се в:</w:t>
      </w:r>
      <w:r>
        <w:rPr>
          <w:rFonts w:ascii="Times New Roman" w:eastAsia="Calibri" w:hAnsi="Times New Roman" w:cs="Times New Roman"/>
          <w:sz w:val="24"/>
          <w:szCs w:val="24"/>
          <w:lang w:eastAsia="bg-BG"/>
        </w:rPr>
        <w:t> </w:t>
      </w:r>
    </w:p>
    <w:p w:rsidR="0001435D" w:rsidRDefault="0001435D" w:rsidP="0001435D">
      <w:pPr>
        <w:tabs>
          <w:tab w:val="left" w:pos="810"/>
        </w:tabs>
        <w:spacing w:before="60" w:after="0" w:line="360" w:lineRule="auto"/>
        <w:ind w:left="-90" w:right="187" w:firstLine="630"/>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краен резултат, различен от целения с настоящата процедура;</w:t>
      </w:r>
    </w:p>
    <w:p w:rsidR="0001435D" w:rsidRDefault="0001435D" w:rsidP="0001435D">
      <w:pPr>
        <w:tabs>
          <w:tab w:val="left" w:pos="810"/>
        </w:tabs>
        <w:spacing w:before="60" w:after="0" w:line="360" w:lineRule="auto"/>
        <w:ind w:left="-90" w:right="187" w:firstLine="630"/>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 непълен и/или неправилно формулиран и изведен краен резултат от изпълнение </w:t>
      </w:r>
      <w:proofErr w:type="spellStart"/>
      <w:r>
        <w:rPr>
          <w:rFonts w:ascii="Times New Roman" w:eastAsia="Calibri" w:hAnsi="Times New Roman" w:cs="Times New Roman"/>
          <w:sz w:val="24"/>
          <w:szCs w:val="24"/>
          <w:lang w:eastAsia="bg-BG"/>
        </w:rPr>
        <w:t>нa</w:t>
      </w:r>
      <w:proofErr w:type="spellEnd"/>
      <w:r>
        <w:rPr>
          <w:rFonts w:ascii="Times New Roman" w:eastAsia="Calibri" w:hAnsi="Times New Roman" w:cs="Times New Roman"/>
          <w:sz w:val="24"/>
          <w:szCs w:val="24"/>
          <w:lang w:eastAsia="bg-BG"/>
        </w:rPr>
        <w:t xml:space="preserve"> дейностите по поръчката, в противоречие с изискванията на Възложителя;</w:t>
      </w:r>
    </w:p>
    <w:p w:rsidR="0001435D" w:rsidRDefault="0001435D" w:rsidP="0001435D">
      <w:pPr>
        <w:tabs>
          <w:tab w:val="left" w:pos="810"/>
        </w:tabs>
        <w:spacing w:before="60" w:after="0" w:line="360" w:lineRule="auto"/>
        <w:ind w:left="-90" w:right="187" w:firstLine="630"/>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посочване на дейности и/или методи, които си противоречат и при прилагането би било невъзможно постигането на крайния резултат;</w:t>
      </w:r>
    </w:p>
    <w:p w:rsidR="0001435D" w:rsidRDefault="0001435D" w:rsidP="0001435D">
      <w:pPr>
        <w:tabs>
          <w:tab w:val="left" w:pos="810"/>
        </w:tabs>
        <w:spacing w:before="60" w:after="0" w:line="360" w:lineRule="auto"/>
        <w:ind w:left="-90" w:right="187" w:firstLine="630"/>
        <w:jc w:val="both"/>
        <w:rPr>
          <w:rFonts w:ascii="Times New Roman" w:eastAsia="Calibri" w:hAnsi="Times New Roman" w:cs="Times New Roman"/>
          <w:b/>
          <w:i/>
          <w:sz w:val="24"/>
          <w:szCs w:val="24"/>
          <w:u w:val="single"/>
          <w:lang w:eastAsia="bg-BG"/>
        </w:rPr>
      </w:pPr>
      <w:r>
        <w:rPr>
          <w:rFonts w:ascii="Times New Roman" w:eastAsia="Calibri" w:hAnsi="Times New Roman" w:cs="Times New Roman"/>
          <w:sz w:val="24"/>
          <w:szCs w:val="24"/>
          <w:lang w:eastAsia="bg-BG"/>
        </w:rPr>
        <w:t xml:space="preserve">- представяне на Строителна програма, в което число и технология и </w:t>
      </w:r>
      <w:proofErr w:type="spellStart"/>
      <w:r>
        <w:rPr>
          <w:rFonts w:ascii="Times New Roman" w:eastAsia="Calibri" w:hAnsi="Times New Roman" w:cs="Times New Roman"/>
          <w:sz w:val="24"/>
          <w:szCs w:val="24"/>
          <w:lang w:eastAsia="bg-BG"/>
        </w:rPr>
        <w:t>етапност</w:t>
      </w:r>
      <w:proofErr w:type="spellEnd"/>
      <w:r>
        <w:rPr>
          <w:rFonts w:ascii="Times New Roman" w:eastAsia="Calibri" w:hAnsi="Times New Roman" w:cs="Times New Roman"/>
          <w:sz w:val="24"/>
          <w:szCs w:val="24"/>
          <w:lang w:eastAsia="bg-BG"/>
        </w:rPr>
        <w:t xml:space="preserve"> на изпълнение, които съдържа противоречия и/или разминавания водещи до невъзможност да се спази предложеното изпълнение на отделни дейности.</w:t>
      </w:r>
    </w:p>
    <w:p w:rsidR="0001435D" w:rsidRDefault="0001435D" w:rsidP="0001435D">
      <w:pPr>
        <w:widowControl w:val="0"/>
        <w:spacing w:after="0" w:line="360" w:lineRule="auto"/>
        <w:jc w:val="both"/>
        <w:rPr>
          <w:rFonts w:ascii="Times New Roman" w:eastAsia="Calibri" w:hAnsi="Times New Roman" w:cs="Times New Roman"/>
          <w:sz w:val="24"/>
          <w:szCs w:val="24"/>
          <w:lang w:eastAsia="bg-BG"/>
        </w:rPr>
      </w:pPr>
    </w:p>
    <w:p w:rsidR="0001435D" w:rsidRDefault="0001435D" w:rsidP="0001435D">
      <w:pPr>
        <w:widowControl w:val="0"/>
        <w:spacing w:after="0" w:line="360" w:lineRule="auto"/>
        <w:jc w:val="both"/>
        <w:rPr>
          <w:rFonts w:ascii="Times New Roman" w:eastAsia="Calibri" w:hAnsi="Times New Roman" w:cs="Times New Roman"/>
          <w:b/>
          <w:sz w:val="24"/>
          <w:szCs w:val="24"/>
          <w:lang w:eastAsia="bg-BG"/>
        </w:rPr>
      </w:pPr>
      <w:r>
        <w:rPr>
          <w:rFonts w:ascii="Times New Roman" w:eastAsia="Calibri" w:hAnsi="Times New Roman" w:cs="Times New Roman"/>
          <w:sz w:val="24"/>
          <w:szCs w:val="24"/>
          <w:lang w:eastAsia="bg-BG"/>
        </w:rPr>
        <w:t xml:space="preserve">Участникът, събрал най-много точки по критерия за възлагане, разработен от Възложителя, се класира на първо място, а останалите се класират съобразно техните показатели. Възложителят ще сключи рамково споразумение с участниците класирани  </w:t>
      </w:r>
      <w:r>
        <w:rPr>
          <w:rFonts w:ascii="Times New Roman" w:eastAsia="Calibri" w:hAnsi="Times New Roman" w:cs="Times New Roman"/>
          <w:b/>
          <w:sz w:val="24"/>
          <w:szCs w:val="24"/>
          <w:lang w:eastAsia="bg-BG"/>
        </w:rPr>
        <w:t xml:space="preserve">на </w:t>
      </w:r>
      <w:proofErr w:type="spellStart"/>
      <w:r>
        <w:rPr>
          <w:rFonts w:ascii="Times New Roman" w:eastAsia="Calibri" w:hAnsi="Times New Roman" w:cs="Times New Roman"/>
          <w:b/>
          <w:sz w:val="24"/>
          <w:szCs w:val="24"/>
          <w:lang w:eastAsia="bg-BG"/>
        </w:rPr>
        <w:t>първо,второ</w:t>
      </w:r>
      <w:proofErr w:type="spellEnd"/>
      <w:r>
        <w:rPr>
          <w:rFonts w:ascii="Times New Roman" w:eastAsia="Calibri" w:hAnsi="Times New Roman" w:cs="Times New Roman"/>
          <w:b/>
          <w:sz w:val="24"/>
          <w:szCs w:val="24"/>
          <w:lang w:eastAsia="bg-BG"/>
        </w:rPr>
        <w:t xml:space="preserve"> и трето  място.</w:t>
      </w:r>
    </w:p>
    <w:p w:rsidR="0001435D" w:rsidRDefault="0001435D" w:rsidP="0001435D">
      <w:pPr>
        <w:spacing w:after="0" w:line="360" w:lineRule="auto"/>
        <w:ind w:firstLine="567"/>
        <w:jc w:val="both"/>
        <w:rPr>
          <w:rFonts w:ascii="Times New Roman" w:eastAsia="Calibri" w:hAnsi="Times New Roman" w:cs="Times New Roman"/>
          <w:b/>
          <w:sz w:val="24"/>
          <w:szCs w:val="24"/>
          <w:lang w:eastAsia="bg-BG"/>
        </w:rPr>
      </w:pPr>
    </w:p>
    <w:p w:rsidR="0001435D" w:rsidRDefault="0001435D" w:rsidP="0001435D">
      <w:pPr>
        <w:spacing w:after="0" w:line="360" w:lineRule="auto"/>
        <w:ind w:firstLine="567"/>
        <w:jc w:val="both"/>
        <w:rPr>
          <w:rFonts w:ascii="Times New Roman" w:eastAsia="Calibri" w:hAnsi="Times New Roman" w:cs="Times New Roman"/>
          <w:b/>
          <w:sz w:val="24"/>
          <w:szCs w:val="24"/>
          <w:lang w:eastAsia="bg-BG"/>
        </w:rPr>
      </w:pPr>
    </w:p>
    <w:p w:rsidR="00F37C6B" w:rsidRDefault="00F37C6B" w:rsidP="0001435D">
      <w:pPr>
        <w:spacing w:after="0" w:line="360" w:lineRule="auto"/>
        <w:ind w:firstLine="567"/>
        <w:jc w:val="both"/>
        <w:rPr>
          <w:rFonts w:ascii="Times New Roman" w:eastAsia="Calibri" w:hAnsi="Times New Roman" w:cs="Times New Roman"/>
          <w:b/>
          <w:sz w:val="24"/>
          <w:szCs w:val="24"/>
          <w:lang w:eastAsia="bg-BG"/>
        </w:rPr>
      </w:pPr>
    </w:p>
    <w:p w:rsidR="0001435D" w:rsidRDefault="0001435D" w:rsidP="0001435D">
      <w:pPr>
        <w:widowControl w:val="0"/>
        <w:tabs>
          <w:tab w:val="left" w:pos="826"/>
        </w:tabs>
        <w:spacing w:before="159" w:after="0" w:line="360" w:lineRule="auto"/>
        <w:ind w:right="-1"/>
        <w:jc w:val="both"/>
        <w:rPr>
          <w:rFonts w:ascii="Times New Roman" w:eastAsia="Batang" w:hAnsi="Times New Roman" w:cs="Times New Roman"/>
          <w:b/>
          <w:sz w:val="24"/>
          <w:szCs w:val="24"/>
        </w:rPr>
      </w:pPr>
      <w:r>
        <w:rPr>
          <w:rFonts w:ascii="Times New Roman" w:eastAsia="Batang" w:hAnsi="Times New Roman" w:cs="Times New Roman"/>
          <w:b/>
          <w:sz w:val="24"/>
          <w:szCs w:val="24"/>
        </w:rPr>
        <w:t>Критерий за възлагане: 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01435D" w:rsidRDefault="0001435D" w:rsidP="0001435D">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Комплексната оценка има максимална стойност </w:t>
      </w:r>
      <w:r>
        <w:rPr>
          <w:rFonts w:ascii="Times New Roman" w:eastAsia="Batang" w:hAnsi="Times New Roman" w:cs="Times New Roman"/>
          <w:b/>
          <w:sz w:val="24"/>
          <w:szCs w:val="24"/>
        </w:rPr>
        <w:t>100 точки.</w:t>
      </w:r>
    </w:p>
    <w:p w:rsidR="0001435D" w:rsidRDefault="0001435D" w:rsidP="0001435D">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Оценките по цената, срока за изпълнение и отделните показатели, включващи качествени и екологични аспекти, свързани с предмета на обществената поръчка се представят в числово изражение с точност до втория знак след десетичната запетая.</w:t>
      </w:r>
    </w:p>
    <w:p w:rsidR="0001435D" w:rsidRDefault="0001435D" w:rsidP="0001435D">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Формулата по която се изчислява „Комплексната оценка“ за всеки участник е: </w:t>
      </w:r>
    </w:p>
    <w:p w:rsidR="0001435D" w:rsidRDefault="0001435D" w:rsidP="0001435D">
      <w:pPr>
        <w:spacing w:after="0" w:line="360" w:lineRule="auto"/>
        <w:ind w:right="465"/>
        <w:jc w:val="both"/>
        <w:rPr>
          <w:rFonts w:ascii="Times New Roman" w:eastAsia="Calibri" w:hAnsi="Times New Roman" w:cs="Times New Roman"/>
          <w:b/>
          <w:position w:val="-2"/>
          <w:sz w:val="24"/>
          <w:szCs w:val="24"/>
          <w:lang w:eastAsia="bg-BG"/>
        </w:rPr>
      </w:pPr>
      <w:r>
        <w:rPr>
          <w:rFonts w:ascii="Times New Roman" w:eastAsia="Calibri" w:hAnsi="Times New Roman" w:cs="Times New Roman"/>
          <w:b/>
          <w:position w:val="-2"/>
          <w:sz w:val="24"/>
          <w:szCs w:val="24"/>
          <w:lang w:eastAsia="bg-BG"/>
        </w:rPr>
        <w:t xml:space="preserve">КО = П1 + П2, </w:t>
      </w:r>
    </w:p>
    <w:p w:rsidR="0001435D" w:rsidRDefault="0001435D" w:rsidP="0001435D">
      <w:pPr>
        <w:spacing w:after="0" w:line="360" w:lineRule="auto"/>
        <w:ind w:right="465"/>
        <w:jc w:val="both"/>
        <w:rPr>
          <w:rFonts w:ascii="Times New Roman" w:eastAsia="Calibri" w:hAnsi="Times New Roman" w:cs="Times New Roman"/>
          <w:b/>
          <w:position w:val="-2"/>
          <w:sz w:val="24"/>
          <w:szCs w:val="24"/>
          <w:lang w:eastAsia="bg-BG"/>
        </w:rPr>
      </w:pPr>
      <w:r>
        <w:rPr>
          <w:rFonts w:ascii="Times New Roman" w:eastAsia="Calibri" w:hAnsi="Times New Roman" w:cs="Times New Roman"/>
          <w:b/>
          <w:position w:val="-2"/>
          <w:sz w:val="24"/>
          <w:szCs w:val="24"/>
          <w:lang w:eastAsia="bg-BG"/>
        </w:rPr>
        <w:t>където:</w:t>
      </w:r>
    </w:p>
    <w:p w:rsidR="0001435D" w:rsidRDefault="0001435D" w:rsidP="0001435D">
      <w:pPr>
        <w:widowControl w:val="0"/>
        <w:numPr>
          <w:ilvl w:val="0"/>
          <w:numId w:val="2"/>
        </w:numPr>
        <w:spacing w:after="0" w:line="360" w:lineRule="auto"/>
        <w:jc w:val="both"/>
        <w:rPr>
          <w:rFonts w:ascii="Times New Roman" w:eastAsia="Calibri" w:hAnsi="Times New Roman" w:cs="Times New Roman"/>
          <w:b/>
          <w:position w:val="-2"/>
          <w:sz w:val="24"/>
          <w:szCs w:val="24"/>
          <w:lang w:eastAsia="bg-BG"/>
        </w:rPr>
      </w:pPr>
      <w:r>
        <w:rPr>
          <w:rFonts w:ascii="Times New Roman" w:eastAsia="Calibri" w:hAnsi="Times New Roman" w:cs="Times New Roman"/>
          <w:b/>
          <w:position w:val="-2"/>
          <w:sz w:val="24"/>
          <w:szCs w:val="24"/>
          <w:lang w:eastAsia="bg-BG"/>
        </w:rPr>
        <w:t xml:space="preserve">П1 </w:t>
      </w:r>
      <w:r>
        <w:rPr>
          <w:rFonts w:ascii="Times New Roman" w:eastAsia="Calibri" w:hAnsi="Times New Roman" w:cs="Times New Roman"/>
          <w:position w:val="-2"/>
          <w:sz w:val="24"/>
          <w:szCs w:val="24"/>
          <w:lang w:eastAsia="bg-BG"/>
        </w:rPr>
        <w:t>е показател</w:t>
      </w:r>
      <w:r>
        <w:rPr>
          <w:rFonts w:ascii="Times New Roman" w:eastAsia="Calibri" w:hAnsi="Times New Roman" w:cs="Times New Roman"/>
          <w:b/>
          <w:position w:val="-2"/>
          <w:sz w:val="24"/>
          <w:szCs w:val="24"/>
          <w:lang w:eastAsia="bg-BG"/>
        </w:rPr>
        <w:t xml:space="preserve"> „Техническо предложение на участника за изпълнение на поръчката“</w:t>
      </w:r>
    </w:p>
    <w:p w:rsidR="0001435D" w:rsidRDefault="0001435D" w:rsidP="0001435D">
      <w:pPr>
        <w:widowControl w:val="0"/>
        <w:numPr>
          <w:ilvl w:val="0"/>
          <w:numId w:val="2"/>
        </w:numPr>
        <w:spacing w:after="0" w:line="360" w:lineRule="auto"/>
        <w:ind w:right="467"/>
        <w:jc w:val="both"/>
        <w:rPr>
          <w:rFonts w:ascii="Times New Roman" w:eastAsia="Calibri" w:hAnsi="Times New Roman" w:cs="Times New Roman"/>
          <w:b/>
          <w:sz w:val="24"/>
          <w:szCs w:val="24"/>
        </w:rPr>
      </w:pPr>
      <w:r>
        <w:rPr>
          <w:rFonts w:ascii="Times New Roman" w:eastAsia="Calibri" w:hAnsi="Times New Roman" w:cs="Times New Roman"/>
          <w:b/>
          <w:position w:val="-2"/>
          <w:sz w:val="24"/>
          <w:szCs w:val="24"/>
          <w:lang w:eastAsia="bg-BG"/>
        </w:rPr>
        <w:t>П2</w:t>
      </w:r>
      <w:r>
        <w:rPr>
          <w:rFonts w:ascii="Times New Roman" w:eastAsia="Calibri" w:hAnsi="Times New Roman" w:cs="Times New Roman"/>
          <w:position w:val="-2"/>
          <w:sz w:val="24"/>
          <w:szCs w:val="24"/>
          <w:lang w:eastAsia="bg-BG"/>
        </w:rPr>
        <w:t xml:space="preserve"> е показател </w:t>
      </w:r>
      <w:r>
        <w:rPr>
          <w:rFonts w:ascii="Times New Roman" w:eastAsia="Calibri" w:hAnsi="Times New Roman" w:cs="Times New Roman"/>
          <w:b/>
          <w:position w:val="-2"/>
          <w:sz w:val="24"/>
          <w:szCs w:val="24"/>
          <w:lang w:eastAsia="bg-BG"/>
        </w:rPr>
        <w:t>„Ценово предложение за изпълнение на поръчката“</w:t>
      </w:r>
    </w:p>
    <w:p w:rsidR="0001435D" w:rsidRDefault="0001435D" w:rsidP="0001435D">
      <w:pPr>
        <w:spacing w:after="0" w:line="360" w:lineRule="auto"/>
        <w:jc w:val="both"/>
        <w:rPr>
          <w:rFonts w:ascii="Times New Roman" w:eastAsia="Batang" w:hAnsi="Times New Roman" w:cs="Times New Roman"/>
          <w:sz w:val="24"/>
          <w:szCs w:val="24"/>
        </w:rPr>
      </w:pPr>
    </w:p>
    <w:p w:rsidR="0001435D" w:rsidRDefault="0001435D" w:rsidP="0001435D">
      <w:pPr>
        <w:spacing w:after="0" w:line="360" w:lineRule="auto"/>
        <w:jc w:val="both"/>
        <w:rPr>
          <w:rFonts w:ascii="Times New Roman" w:eastAsia="Batang" w:hAnsi="Times New Roman" w:cs="Times New Roman"/>
          <w:w w:val="105"/>
          <w:sz w:val="24"/>
          <w:szCs w:val="24"/>
        </w:rPr>
      </w:pPr>
      <w:r>
        <w:rPr>
          <w:rFonts w:ascii="Times New Roman" w:eastAsia="Batang" w:hAnsi="Times New Roman" w:cs="Times New Roman"/>
          <w:b/>
          <w:w w:val="105"/>
          <w:sz w:val="24"/>
          <w:szCs w:val="24"/>
        </w:rPr>
        <w:t>1.Начин за определяне на оценката по показател П1 – „Техническо предложение на участника за изпълнение на поръчката</w:t>
      </w:r>
      <w:r>
        <w:rPr>
          <w:rFonts w:ascii="Times New Roman" w:eastAsia="Batang" w:hAnsi="Times New Roman" w:cs="Times New Roman"/>
          <w:w w:val="105"/>
          <w:sz w:val="24"/>
          <w:szCs w:val="24"/>
        </w:rPr>
        <w:t xml:space="preserve">“ </w:t>
      </w:r>
    </w:p>
    <w:p w:rsidR="0001435D" w:rsidRDefault="0001435D" w:rsidP="0001435D">
      <w:pPr>
        <w:spacing w:after="0" w:line="360" w:lineRule="auto"/>
        <w:jc w:val="both"/>
        <w:rPr>
          <w:rFonts w:ascii="Times New Roman" w:eastAsia="Batang" w:hAnsi="Times New Roman" w:cs="Times New Roman"/>
          <w:sz w:val="24"/>
          <w:szCs w:val="24"/>
        </w:rPr>
      </w:pPr>
    </w:p>
    <w:p w:rsidR="0001435D" w:rsidRDefault="0001435D" w:rsidP="0001435D">
      <w:pPr>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Оценката по показател „П1“ се формира на базата на представените от всеки участник технически предложения. На оценка подлежат единствено предложения, които отговарят на минималните изисквания на възложителя към съдържанието на отделните части на офертата, на другите изисквания на възложителя, посочени в документацията за участие, на техническата спецификация, на действащото законодателство, на съществуващите технически изисквания и стандарти и са съобразени с предмета на поръчката.</w:t>
      </w:r>
    </w:p>
    <w:p w:rsidR="0001435D" w:rsidRDefault="0001435D" w:rsidP="0001435D">
      <w:pPr>
        <w:tabs>
          <w:tab w:val="left" w:pos="545"/>
        </w:tabs>
        <w:spacing w:after="0" w:line="360" w:lineRule="auto"/>
        <w:jc w:val="both"/>
        <w:rPr>
          <w:rFonts w:ascii="Times New Roman" w:eastAsia="Batang" w:hAnsi="Times New Roman" w:cs="Times New Roman"/>
          <w:b/>
          <w:sz w:val="24"/>
          <w:szCs w:val="24"/>
        </w:rPr>
      </w:pPr>
    </w:p>
    <w:p w:rsidR="0001435D" w:rsidRDefault="0001435D" w:rsidP="0001435D">
      <w:pPr>
        <w:tabs>
          <w:tab w:val="left" w:pos="545"/>
        </w:tabs>
        <w:spacing w:after="0" w:line="36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 xml:space="preserve">Оценка по Показател  П1 </w:t>
      </w:r>
      <w:r>
        <w:rPr>
          <w:rFonts w:ascii="Times New Roman" w:eastAsia="Batang" w:hAnsi="Times New Roman" w:cs="Times New Roman"/>
          <w:b/>
          <w:w w:val="85"/>
          <w:sz w:val="24"/>
          <w:szCs w:val="24"/>
        </w:rPr>
        <w:t>— „</w:t>
      </w:r>
      <w:r>
        <w:rPr>
          <w:rFonts w:ascii="Times New Roman" w:eastAsia="Batang" w:hAnsi="Times New Roman" w:cs="Times New Roman"/>
          <w:b/>
          <w:sz w:val="24"/>
          <w:szCs w:val="24"/>
        </w:rPr>
        <w:t xml:space="preserve">Техническо предложение на участника за изпълнение на поръчката“ </w:t>
      </w:r>
      <w:r>
        <w:rPr>
          <w:rFonts w:ascii="Times New Roman" w:eastAsia="Batang" w:hAnsi="Times New Roman" w:cs="Times New Roman"/>
          <w:b/>
          <w:w w:val="85"/>
          <w:sz w:val="24"/>
          <w:szCs w:val="24"/>
        </w:rPr>
        <w:t xml:space="preserve">— </w:t>
      </w:r>
      <w:r>
        <w:rPr>
          <w:rFonts w:ascii="Times New Roman" w:eastAsia="Batang" w:hAnsi="Times New Roman" w:cs="Times New Roman"/>
          <w:b/>
          <w:sz w:val="24"/>
          <w:szCs w:val="24"/>
        </w:rPr>
        <w:t>максимална стойност – 50 точки.</w:t>
      </w:r>
    </w:p>
    <w:p w:rsidR="0001435D" w:rsidRDefault="0001435D" w:rsidP="0001435D">
      <w:pPr>
        <w:tabs>
          <w:tab w:val="left" w:pos="545"/>
        </w:tabs>
        <w:spacing w:after="0" w:line="360" w:lineRule="auto"/>
        <w:jc w:val="both"/>
        <w:rPr>
          <w:rFonts w:ascii="Times New Roman" w:eastAsia="Batang" w:hAnsi="Times New Roman" w:cs="Times New Roman"/>
          <w:b/>
          <w:sz w:val="24"/>
          <w:szCs w:val="24"/>
        </w:rPr>
      </w:pPr>
    </w:p>
    <w:p w:rsidR="0001435D" w:rsidRDefault="0001435D" w:rsidP="0001435D">
      <w:pPr>
        <w:tabs>
          <w:tab w:val="left" w:pos="545"/>
        </w:tabs>
        <w:spacing w:after="0" w:line="360" w:lineRule="auto"/>
        <w:ind w:right="467"/>
        <w:jc w:val="both"/>
        <w:rPr>
          <w:rFonts w:ascii="Times New Roman" w:eastAsia="Batang" w:hAnsi="Times New Roman" w:cs="Times New Roman"/>
          <w:b/>
          <w:w w:val="105"/>
          <w:sz w:val="24"/>
          <w:szCs w:val="24"/>
        </w:rPr>
      </w:pPr>
      <w:r>
        <w:rPr>
          <w:rFonts w:ascii="Times New Roman" w:eastAsia="Batang" w:hAnsi="Times New Roman" w:cs="Times New Roman"/>
          <w:b/>
          <w:w w:val="105"/>
          <w:sz w:val="24"/>
          <w:szCs w:val="24"/>
        </w:rPr>
        <w:t>Оценката по Показател П</w:t>
      </w:r>
      <w:r>
        <w:rPr>
          <w:rFonts w:ascii="Times New Roman" w:eastAsia="Batang" w:hAnsi="Times New Roman" w:cs="Times New Roman"/>
          <w:b/>
          <w:spacing w:val="3"/>
          <w:w w:val="105"/>
          <w:sz w:val="24"/>
          <w:szCs w:val="24"/>
        </w:rPr>
        <w:t xml:space="preserve">1 </w:t>
      </w:r>
      <w:r>
        <w:rPr>
          <w:rFonts w:ascii="Times New Roman" w:eastAsia="Batang" w:hAnsi="Times New Roman" w:cs="Times New Roman"/>
          <w:b/>
          <w:w w:val="105"/>
          <w:sz w:val="24"/>
          <w:szCs w:val="24"/>
        </w:rPr>
        <w:t>ще се изчислява по формулата:</w:t>
      </w:r>
    </w:p>
    <w:p w:rsidR="0001435D" w:rsidRDefault="0001435D" w:rsidP="0001435D">
      <w:pPr>
        <w:tabs>
          <w:tab w:val="left" w:pos="545"/>
        </w:tabs>
        <w:spacing w:after="0" w:line="360" w:lineRule="auto"/>
        <w:ind w:right="467"/>
        <w:jc w:val="both"/>
        <w:rPr>
          <w:rFonts w:ascii="Times New Roman" w:eastAsia="Calibri" w:hAnsi="Times New Roman" w:cs="Times New Roman"/>
          <w:b/>
          <w:sz w:val="24"/>
          <w:szCs w:val="24"/>
          <w:lang w:val="ru-RU" w:eastAsia="bg-BG"/>
        </w:rPr>
      </w:pPr>
      <w:r>
        <w:rPr>
          <w:rFonts w:ascii="Times New Roman" w:eastAsia="Batang" w:hAnsi="Times New Roman" w:cs="Times New Roman"/>
          <w:b/>
          <w:w w:val="105"/>
          <w:sz w:val="24"/>
          <w:szCs w:val="24"/>
        </w:rPr>
        <w:t>П1=</w:t>
      </w:r>
      <w:r>
        <w:rPr>
          <w:rFonts w:ascii="Times New Roman" w:eastAsia="Calibri" w:hAnsi="Times New Roman" w:cs="Times New Roman"/>
          <w:b/>
          <w:sz w:val="24"/>
          <w:szCs w:val="24"/>
          <w:lang w:val="ru-RU" w:eastAsia="bg-BG"/>
        </w:rPr>
        <w:t xml:space="preserve"> КТП1+ КТП2+ КТП3</w:t>
      </w:r>
    </w:p>
    <w:p w:rsidR="0001435D" w:rsidRDefault="0001435D" w:rsidP="0001435D">
      <w:pPr>
        <w:tabs>
          <w:tab w:val="left" w:pos="545"/>
        </w:tabs>
        <w:spacing w:after="0" w:line="360" w:lineRule="auto"/>
        <w:ind w:right="467"/>
        <w:jc w:val="both"/>
        <w:rPr>
          <w:rFonts w:ascii="Times New Roman" w:eastAsia="Calibri" w:hAnsi="Times New Roman" w:cs="Times New Roman"/>
          <w:b/>
          <w:sz w:val="24"/>
          <w:szCs w:val="24"/>
          <w:lang w:val="ru-RU" w:eastAsia="bg-BG"/>
        </w:rPr>
      </w:pPr>
    </w:p>
    <w:p w:rsidR="0001435D" w:rsidRDefault="0001435D" w:rsidP="0001435D">
      <w:pPr>
        <w:tabs>
          <w:tab w:val="left" w:pos="545"/>
        </w:tabs>
        <w:spacing w:after="0" w:line="360" w:lineRule="auto"/>
        <w:ind w:right="467"/>
        <w:jc w:val="both"/>
        <w:rPr>
          <w:rFonts w:ascii="Times New Roman" w:eastAsia="Batang" w:hAnsi="Times New Roman" w:cs="Times New Roman"/>
          <w:b/>
          <w:w w:val="105"/>
          <w:sz w:val="24"/>
          <w:szCs w:val="24"/>
        </w:rPr>
      </w:pPr>
    </w:p>
    <w:tbl>
      <w:tblPr>
        <w:tblW w:w="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33"/>
        <w:gridCol w:w="1701"/>
      </w:tblGrid>
      <w:tr w:rsidR="0001435D" w:rsidTr="0001435D">
        <w:trPr>
          <w:trHeight w:val="835"/>
        </w:trPr>
        <w:tc>
          <w:tcPr>
            <w:tcW w:w="8505" w:type="dxa"/>
            <w:gridSpan w:val="2"/>
            <w:tcBorders>
              <w:top w:val="single" w:sz="4" w:space="0" w:color="auto"/>
              <w:left w:val="single" w:sz="4" w:space="0" w:color="auto"/>
              <w:bottom w:val="single" w:sz="4" w:space="0" w:color="auto"/>
              <w:right w:val="single" w:sz="4" w:space="0" w:color="auto"/>
            </w:tcBorders>
            <w:shd w:val="clear" w:color="auto" w:fill="E5B8B7"/>
            <w:vAlign w:val="center"/>
          </w:tcPr>
          <w:p w:rsidR="0001435D" w:rsidRDefault="0001435D">
            <w:pPr>
              <w:tabs>
                <w:tab w:val="left" w:pos="3544"/>
              </w:tabs>
              <w:spacing w:after="0" w:line="360" w:lineRule="auto"/>
              <w:jc w:val="both"/>
              <w:rPr>
                <w:rFonts w:ascii="Times New Roman" w:eastAsia="Calibri" w:hAnsi="Times New Roman" w:cs="Times New Roman"/>
                <w:b/>
                <w:i/>
                <w:sz w:val="24"/>
                <w:szCs w:val="24"/>
                <w:u w:val="single"/>
                <w:lang w:eastAsia="bg-BG"/>
              </w:rPr>
            </w:pPr>
          </w:p>
          <w:p w:rsidR="0001435D" w:rsidRDefault="0001435D">
            <w:pPr>
              <w:tabs>
                <w:tab w:val="left" w:pos="545"/>
              </w:tabs>
              <w:spacing w:after="0" w:line="360" w:lineRule="auto"/>
              <w:ind w:right="467"/>
              <w:jc w:val="both"/>
              <w:rPr>
                <w:rFonts w:ascii="Times New Roman" w:eastAsia="Calibri" w:hAnsi="Times New Roman" w:cs="Times New Roman"/>
                <w:b/>
                <w:i/>
                <w:sz w:val="24"/>
                <w:szCs w:val="24"/>
                <w:u w:val="single"/>
                <w:lang w:val="ru-RU" w:eastAsia="bg-BG"/>
              </w:rPr>
            </w:pPr>
            <w:r>
              <w:rPr>
                <w:rFonts w:ascii="Times New Roman" w:eastAsia="Calibri" w:hAnsi="Times New Roman" w:cs="Times New Roman"/>
                <w:b/>
                <w:i/>
                <w:sz w:val="24"/>
                <w:szCs w:val="24"/>
                <w:u w:val="single"/>
                <w:lang w:eastAsia="bg-BG"/>
              </w:rPr>
              <w:t xml:space="preserve">МЕТОДИКА ЗА ОЦЕНКА НА П1 - </w:t>
            </w:r>
            <w:r>
              <w:rPr>
                <w:rFonts w:ascii="Times New Roman" w:eastAsia="Batang" w:hAnsi="Times New Roman" w:cs="Times New Roman"/>
                <w:b/>
                <w:i/>
                <w:w w:val="85"/>
                <w:sz w:val="24"/>
                <w:szCs w:val="24"/>
                <w:u w:val="single"/>
              </w:rPr>
              <w:t>„</w:t>
            </w:r>
            <w:r>
              <w:rPr>
                <w:rFonts w:ascii="Times New Roman" w:eastAsia="Batang" w:hAnsi="Times New Roman" w:cs="Times New Roman"/>
                <w:b/>
                <w:i/>
                <w:sz w:val="24"/>
                <w:szCs w:val="24"/>
                <w:u w:val="single"/>
              </w:rPr>
              <w:t>Техническо предложение на участника за изпълнение на поръчката“</w:t>
            </w:r>
          </w:p>
          <w:p w:rsidR="0001435D" w:rsidRDefault="0001435D">
            <w:pPr>
              <w:tabs>
                <w:tab w:val="left" w:pos="3544"/>
              </w:tabs>
              <w:spacing w:after="0" w:line="360" w:lineRule="auto"/>
              <w:jc w:val="both"/>
              <w:rPr>
                <w:rFonts w:ascii="Times New Roman" w:eastAsia="Calibri" w:hAnsi="Times New Roman" w:cs="Times New Roman"/>
                <w:b/>
                <w:bCs/>
                <w:i/>
                <w:sz w:val="24"/>
                <w:szCs w:val="24"/>
                <w:lang w:val="ru-RU" w:eastAsia="bg-BG"/>
              </w:rPr>
            </w:pPr>
          </w:p>
        </w:tc>
        <w:tc>
          <w:tcPr>
            <w:tcW w:w="170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01435D" w:rsidRDefault="0001435D">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Pr>
                <w:rFonts w:ascii="Times New Roman" w:eastAsia="Calibri" w:hAnsi="Times New Roman" w:cs="Times New Roman"/>
                <w:b/>
                <w:i/>
                <w:sz w:val="24"/>
                <w:szCs w:val="24"/>
                <w:lang w:val="ru-RU" w:eastAsia="bg-BG"/>
              </w:rPr>
              <w:t xml:space="preserve">Максимален </w:t>
            </w:r>
            <w:proofErr w:type="spellStart"/>
            <w:r>
              <w:rPr>
                <w:rFonts w:ascii="Times New Roman" w:eastAsia="Calibri" w:hAnsi="Times New Roman" w:cs="Times New Roman"/>
                <w:b/>
                <w:i/>
                <w:sz w:val="24"/>
                <w:szCs w:val="24"/>
                <w:lang w:val="ru-RU" w:eastAsia="bg-BG"/>
              </w:rPr>
              <w:t>брой</w:t>
            </w:r>
            <w:proofErr w:type="spellEnd"/>
          </w:p>
          <w:p w:rsidR="0001435D" w:rsidRDefault="0001435D">
            <w:pPr>
              <w:tabs>
                <w:tab w:val="left" w:pos="3544"/>
              </w:tabs>
              <w:spacing w:after="0" w:line="360" w:lineRule="auto"/>
              <w:ind w:right="33"/>
              <w:jc w:val="both"/>
              <w:rPr>
                <w:rFonts w:ascii="Times New Roman" w:eastAsia="Calibri" w:hAnsi="Times New Roman" w:cs="Times New Roman"/>
                <w:b/>
                <w:bCs/>
                <w:i/>
                <w:sz w:val="24"/>
                <w:szCs w:val="24"/>
                <w:lang w:eastAsia="bg-BG"/>
              </w:rPr>
            </w:pPr>
            <w:r>
              <w:rPr>
                <w:rFonts w:ascii="Times New Roman" w:eastAsia="Calibri" w:hAnsi="Times New Roman" w:cs="Times New Roman"/>
                <w:b/>
                <w:i/>
                <w:sz w:val="24"/>
                <w:szCs w:val="24"/>
                <w:lang w:val="ru-RU" w:eastAsia="bg-BG"/>
              </w:rPr>
              <w:t>точки -50т.</w:t>
            </w:r>
          </w:p>
        </w:tc>
      </w:tr>
      <w:tr w:rsidR="0001435D" w:rsidTr="0001435D">
        <w:trPr>
          <w:trHeight w:val="835"/>
        </w:trPr>
        <w:tc>
          <w:tcPr>
            <w:tcW w:w="8505" w:type="dxa"/>
            <w:gridSpan w:val="2"/>
            <w:tcBorders>
              <w:top w:val="single" w:sz="4" w:space="0" w:color="auto"/>
              <w:left w:val="single" w:sz="4" w:space="0" w:color="auto"/>
              <w:bottom w:val="single" w:sz="4" w:space="0" w:color="auto"/>
              <w:right w:val="single" w:sz="4" w:space="0" w:color="auto"/>
            </w:tcBorders>
            <w:shd w:val="clear" w:color="auto" w:fill="CCC0D9"/>
            <w:vAlign w:val="center"/>
            <w:hideMark/>
          </w:tcPr>
          <w:p w:rsidR="0001435D" w:rsidRDefault="0001435D">
            <w:pPr>
              <w:tabs>
                <w:tab w:val="left" w:pos="3544"/>
              </w:tabs>
              <w:spacing w:after="0" w:line="360" w:lineRule="auto"/>
              <w:jc w:val="both"/>
              <w:rPr>
                <w:rFonts w:ascii="Times New Roman" w:eastAsia="Calibri" w:hAnsi="Times New Roman" w:cs="Times New Roman"/>
                <w:b/>
                <w:i/>
                <w:sz w:val="24"/>
                <w:szCs w:val="24"/>
                <w:lang w:eastAsia="bg-BG"/>
              </w:rPr>
            </w:pPr>
            <w:r>
              <w:rPr>
                <w:rFonts w:ascii="Times New Roman" w:eastAsia="Calibri" w:hAnsi="Times New Roman" w:cs="Times New Roman"/>
                <w:sz w:val="24"/>
                <w:szCs w:val="24"/>
                <w:lang w:val="ru-RU" w:eastAsia="bg-BG"/>
              </w:rPr>
              <w:br w:type="page"/>
            </w:r>
            <w:r>
              <w:rPr>
                <w:rFonts w:ascii="Times New Roman" w:eastAsia="Calibri" w:hAnsi="Times New Roman" w:cs="Times New Roman"/>
                <w:b/>
                <w:i/>
                <w:sz w:val="24"/>
                <w:szCs w:val="24"/>
                <w:lang w:val="ru-RU" w:eastAsia="bg-BG"/>
              </w:rPr>
              <w:t>КТП1-</w:t>
            </w:r>
            <w:r>
              <w:rPr>
                <w:rFonts w:ascii="Times New Roman" w:eastAsia="Calibri" w:hAnsi="Times New Roman" w:cs="Times New Roman"/>
                <w:b/>
                <w:bCs/>
                <w:i/>
                <w:sz w:val="24"/>
                <w:szCs w:val="24"/>
                <w:lang w:val="ru-RU" w:eastAsia="bg-BG"/>
              </w:rPr>
              <w:t xml:space="preserve"> </w:t>
            </w:r>
            <w:r>
              <w:rPr>
                <w:rFonts w:ascii="Times New Roman" w:eastAsia="Calibri" w:hAnsi="Times New Roman" w:cs="Times New Roman"/>
                <w:b/>
                <w:i/>
                <w:sz w:val="24"/>
                <w:szCs w:val="24"/>
                <w:lang w:eastAsia="bg-BG"/>
              </w:rPr>
              <w:t>Предлаган подход за качествено изпълнение на поръчката</w:t>
            </w:r>
          </w:p>
          <w:p w:rsidR="0001435D" w:rsidRDefault="0001435D">
            <w:pPr>
              <w:tabs>
                <w:tab w:val="left" w:pos="3544"/>
              </w:tabs>
              <w:spacing w:after="0" w:line="360" w:lineRule="auto"/>
              <w:jc w:val="both"/>
              <w:rPr>
                <w:rFonts w:ascii="Times New Roman" w:eastAsia="Calibri" w:hAnsi="Times New Roman" w:cs="Times New Roman"/>
                <w:b/>
                <w:bCs/>
                <w:i/>
                <w:sz w:val="24"/>
                <w:szCs w:val="24"/>
                <w:lang w:val="ru-RU" w:eastAsia="bg-BG"/>
              </w:rPr>
            </w:pPr>
            <w:r>
              <w:rPr>
                <w:rFonts w:ascii="Times New Roman" w:eastAsia="Calibri" w:hAnsi="Times New Roman" w:cs="Times New Roman"/>
                <w:b/>
                <w:i/>
                <w:sz w:val="24"/>
                <w:szCs w:val="24"/>
                <w:lang w:eastAsia="bg-BG"/>
              </w:rPr>
              <w:t>*</w:t>
            </w:r>
          </w:p>
        </w:tc>
        <w:tc>
          <w:tcPr>
            <w:tcW w:w="1701" w:type="dxa"/>
            <w:tcBorders>
              <w:top w:val="single" w:sz="4" w:space="0" w:color="auto"/>
              <w:left w:val="single" w:sz="4" w:space="0" w:color="auto"/>
              <w:bottom w:val="single" w:sz="4" w:space="0" w:color="auto"/>
              <w:right w:val="single" w:sz="4" w:space="0" w:color="auto"/>
            </w:tcBorders>
            <w:shd w:val="clear" w:color="auto" w:fill="CCC0D9"/>
            <w:vAlign w:val="center"/>
            <w:hideMark/>
          </w:tcPr>
          <w:p w:rsidR="0001435D" w:rsidRDefault="0001435D">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Pr>
                <w:rFonts w:ascii="Times New Roman" w:eastAsia="Calibri" w:hAnsi="Times New Roman" w:cs="Times New Roman"/>
                <w:b/>
                <w:i/>
                <w:sz w:val="24"/>
                <w:szCs w:val="24"/>
                <w:lang w:val="ru-RU" w:eastAsia="bg-BG"/>
              </w:rPr>
              <w:t xml:space="preserve">Максимален </w:t>
            </w:r>
            <w:proofErr w:type="spellStart"/>
            <w:r>
              <w:rPr>
                <w:rFonts w:ascii="Times New Roman" w:eastAsia="Calibri" w:hAnsi="Times New Roman" w:cs="Times New Roman"/>
                <w:b/>
                <w:i/>
                <w:sz w:val="24"/>
                <w:szCs w:val="24"/>
                <w:lang w:val="ru-RU" w:eastAsia="bg-BG"/>
              </w:rPr>
              <w:t>брой</w:t>
            </w:r>
            <w:proofErr w:type="spellEnd"/>
          </w:p>
          <w:p w:rsidR="0001435D" w:rsidRDefault="0001435D">
            <w:pPr>
              <w:tabs>
                <w:tab w:val="left" w:pos="3544"/>
              </w:tabs>
              <w:spacing w:after="0" w:line="360" w:lineRule="auto"/>
              <w:jc w:val="both"/>
              <w:rPr>
                <w:rFonts w:ascii="Times New Roman" w:eastAsia="Calibri" w:hAnsi="Times New Roman" w:cs="Times New Roman"/>
                <w:b/>
                <w:bCs/>
                <w:i/>
                <w:sz w:val="24"/>
                <w:szCs w:val="24"/>
                <w:lang w:eastAsia="bg-BG"/>
              </w:rPr>
            </w:pPr>
            <w:r>
              <w:rPr>
                <w:rFonts w:ascii="Times New Roman" w:eastAsia="Calibri" w:hAnsi="Times New Roman" w:cs="Times New Roman"/>
                <w:b/>
                <w:i/>
                <w:sz w:val="24"/>
                <w:szCs w:val="24"/>
                <w:lang w:val="ru-RU" w:eastAsia="bg-BG"/>
              </w:rPr>
              <w:t>точки – 20т.</w:t>
            </w:r>
          </w:p>
        </w:tc>
      </w:tr>
      <w:tr w:rsidR="0001435D" w:rsidTr="0001435D">
        <w:trPr>
          <w:trHeight w:val="835"/>
        </w:trPr>
        <w:tc>
          <w:tcPr>
            <w:tcW w:w="8505" w:type="dxa"/>
            <w:gridSpan w:val="2"/>
            <w:tcBorders>
              <w:top w:val="single" w:sz="4" w:space="0" w:color="auto"/>
              <w:left w:val="single" w:sz="4" w:space="0" w:color="auto"/>
              <w:bottom w:val="single" w:sz="4" w:space="0" w:color="auto"/>
              <w:right w:val="single" w:sz="4" w:space="0" w:color="auto"/>
            </w:tcBorders>
          </w:tcPr>
          <w:p w:rsidR="0001435D" w:rsidRDefault="0001435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Установява се че техническата оферта в тази си част съдържа предложения относно: </w:t>
            </w:r>
          </w:p>
          <w:p w:rsidR="0001435D" w:rsidRDefault="0001435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01435D" w:rsidRDefault="0001435D">
            <w:pPr>
              <w:spacing w:after="0" w:line="360" w:lineRule="auto"/>
              <w:rPr>
                <w:rFonts w:ascii="Times New Roman" w:eastAsia="Calibri" w:hAnsi="Times New Roman" w:cs="Times New Roman"/>
                <w:sz w:val="24"/>
                <w:szCs w:val="24"/>
                <w:lang w:eastAsia="bg-BG"/>
              </w:rPr>
            </w:pPr>
            <w:r>
              <w:rPr>
                <w:rFonts w:ascii="Times New Roman" w:eastAsia="Calibri" w:hAnsi="Times New Roman" w:cs="Times New Roman"/>
                <w:sz w:val="24"/>
                <w:szCs w:val="24"/>
              </w:rPr>
              <w:t xml:space="preserve">2. </w:t>
            </w:r>
            <w:r>
              <w:rPr>
                <w:rFonts w:ascii="Times New Roman" w:eastAsia="Calibri" w:hAnsi="Times New Roman" w:cs="Times New Roman"/>
                <w:sz w:val="24"/>
                <w:szCs w:val="24"/>
                <w:lang w:eastAsia="bg-BG"/>
              </w:rPr>
              <w:t>Технология на изпълнение на строително-монтажните работи (СМР),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01435D" w:rsidRDefault="0001435D">
            <w:pPr>
              <w:spacing w:after="0" w:line="360" w:lineRule="auto"/>
              <w:rPr>
                <w:rFonts w:ascii="Times New Roman" w:eastAsia="Calibri" w:hAnsi="Times New Roman" w:cs="Times New Roman"/>
                <w:sz w:val="24"/>
                <w:szCs w:val="24"/>
                <w:lang w:eastAsia="bg-BG"/>
              </w:rPr>
            </w:pPr>
          </w:p>
          <w:p w:rsidR="0001435D" w:rsidRDefault="0001435D">
            <w:pPr>
              <w:spacing w:after="0" w:line="360" w:lineRule="auto"/>
              <w:rPr>
                <w:rFonts w:ascii="Times New Roman" w:eastAsia="Batang" w:hAnsi="Times New Roman" w:cs="Times New Roman"/>
                <w:sz w:val="24"/>
                <w:szCs w:val="24"/>
              </w:rPr>
            </w:pPr>
            <w:r>
              <w:rPr>
                <w:rFonts w:ascii="Times New Roman" w:eastAsia="Calibri" w:hAnsi="Times New Roman" w:cs="Times New Roman"/>
                <w:sz w:val="24"/>
                <w:szCs w:val="24"/>
                <w:lang w:eastAsia="bg-BG"/>
              </w:rPr>
              <w:t xml:space="preserve">3. </w:t>
            </w:r>
            <w:r>
              <w:rPr>
                <w:rFonts w:ascii="Times New Roman" w:eastAsia="Batang" w:hAnsi="Times New Roman" w:cs="Times New Roman"/>
                <w:sz w:val="24"/>
                <w:szCs w:val="24"/>
              </w:rPr>
              <w:t xml:space="preserve">Мерки за осигуряване на качество при изпълнение на строителството – базови мерки : </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-Осъществяване на вътрешен контрол, свързан с гарантиране на високо качество при изпълнение на настоящата обществена поръчка и</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w:t>
            </w:r>
            <w:r>
              <w:rPr>
                <w:rFonts w:ascii="Times New Roman" w:eastAsia="Batang" w:hAnsi="Times New Roman" w:cs="Times New Roman"/>
                <w:sz w:val="24"/>
                <w:szCs w:val="24"/>
              </w:rPr>
              <w:lastRenderedPageBreak/>
              <w:t>необходимото качество според техническата спецификация, инвестиционния проект (когато е приложим), действащите стандарти и добри практики.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435D" w:rsidRDefault="0001435D">
            <w:pPr>
              <w:spacing w:after="0" w:line="360" w:lineRule="auto"/>
              <w:ind w:left="-75"/>
              <w:jc w:val="center"/>
              <w:rPr>
                <w:rFonts w:ascii="Times New Roman" w:eastAsia="Calibri" w:hAnsi="Times New Roman" w:cs="Times New Roman"/>
                <w:b/>
                <w:i/>
                <w:iCs/>
                <w:sz w:val="24"/>
                <w:szCs w:val="24"/>
              </w:rPr>
            </w:pPr>
            <w:r>
              <w:rPr>
                <w:rFonts w:ascii="Times New Roman" w:eastAsia="Calibri" w:hAnsi="Times New Roman" w:cs="Times New Roman"/>
                <w:b/>
                <w:i/>
                <w:iCs/>
                <w:sz w:val="24"/>
                <w:szCs w:val="24"/>
              </w:rPr>
              <w:lastRenderedPageBreak/>
              <w:t>5</w:t>
            </w:r>
          </w:p>
        </w:tc>
      </w:tr>
      <w:tr w:rsidR="0001435D" w:rsidTr="0001435D">
        <w:trPr>
          <w:trHeight w:val="357"/>
        </w:trPr>
        <w:tc>
          <w:tcPr>
            <w:tcW w:w="8505" w:type="dxa"/>
            <w:gridSpan w:val="2"/>
            <w:tcBorders>
              <w:top w:val="single" w:sz="4" w:space="0" w:color="auto"/>
              <w:left w:val="single" w:sz="4" w:space="0" w:color="auto"/>
              <w:bottom w:val="single" w:sz="4" w:space="0" w:color="auto"/>
              <w:right w:val="single" w:sz="4" w:space="0" w:color="auto"/>
            </w:tcBorders>
          </w:tcPr>
          <w:p w:rsidR="0001435D" w:rsidRDefault="0001435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Установява се че техническата оферта в тази си част съдържа предложения относно: </w:t>
            </w:r>
          </w:p>
          <w:p w:rsidR="0001435D" w:rsidRDefault="0001435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01435D" w:rsidRDefault="0001435D">
            <w:pPr>
              <w:spacing w:after="0" w:line="360" w:lineRule="auto"/>
              <w:rPr>
                <w:rFonts w:ascii="Times New Roman" w:eastAsia="Calibri" w:hAnsi="Times New Roman" w:cs="Times New Roman"/>
                <w:sz w:val="24"/>
                <w:szCs w:val="24"/>
                <w:lang w:eastAsia="bg-BG"/>
              </w:rPr>
            </w:pPr>
            <w:r>
              <w:rPr>
                <w:rFonts w:ascii="Times New Roman" w:eastAsia="Calibri" w:hAnsi="Times New Roman" w:cs="Times New Roman"/>
                <w:sz w:val="24"/>
                <w:szCs w:val="24"/>
              </w:rPr>
              <w:t xml:space="preserve">2. </w:t>
            </w:r>
            <w:r>
              <w:rPr>
                <w:rFonts w:ascii="Times New Roman" w:eastAsia="Calibri" w:hAnsi="Times New Roman" w:cs="Times New Roman"/>
                <w:sz w:val="24"/>
                <w:szCs w:val="24"/>
                <w:lang w:eastAsia="bg-BG"/>
              </w:rPr>
              <w:t>Технология на изпълнение на строително-монтажните работи (СМР),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01435D" w:rsidRDefault="0001435D">
            <w:pPr>
              <w:spacing w:after="0" w:line="360" w:lineRule="auto"/>
              <w:rPr>
                <w:rFonts w:ascii="Times New Roman" w:eastAsia="Calibri" w:hAnsi="Times New Roman" w:cs="Times New Roman"/>
                <w:sz w:val="24"/>
                <w:szCs w:val="24"/>
                <w:lang w:eastAsia="bg-BG"/>
              </w:rPr>
            </w:pPr>
          </w:p>
          <w:p w:rsidR="0001435D" w:rsidRDefault="0001435D">
            <w:pPr>
              <w:spacing w:after="0" w:line="360" w:lineRule="auto"/>
              <w:rPr>
                <w:rFonts w:ascii="Times New Roman" w:eastAsia="Batang" w:hAnsi="Times New Roman" w:cs="Times New Roman"/>
                <w:sz w:val="24"/>
                <w:szCs w:val="24"/>
              </w:rPr>
            </w:pPr>
            <w:r>
              <w:rPr>
                <w:rFonts w:ascii="Times New Roman" w:eastAsia="Calibri" w:hAnsi="Times New Roman" w:cs="Times New Roman"/>
                <w:sz w:val="24"/>
                <w:szCs w:val="24"/>
                <w:lang w:eastAsia="bg-BG"/>
              </w:rPr>
              <w:t xml:space="preserve">3. </w:t>
            </w:r>
            <w:r>
              <w:rPr>
                <w:rFonts w:ascii="Times New Roman" w:eastAsia="Batang" w:hAnsi="Times New Roman" w:cs="Times New Roman"/>
                <w:sz w:val="24"/>
                <w:szCs w:val="24"/>
              </w:rPr>
              <w:t xml:space="preserve">Мерки за осигуряване на качество при изпълнение на строителството – базови мерки : </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-Осъществяване на вътрешен контрол, свързан с гарантиране на високо качество при изпълнение на настоящата обществена поръчка и</w:t>
            </w:r>
          </w:p>
          <w:p w:rsidR="0001435D" w:rsidRDefault="0001435D">
            <w:pPr>
              <w:tabs>
                <w:tab w:val="left" w:pos="3544"/>
                <w:tab w:val="right" w:pos="9356"/>
              </w:tabs>
              <w:spacing w:before="6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w:t>
            </w:r>
          </w:p>
          <w:p w:rsidR="0001435D" w:rsidRDefault="0001435D">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4"/>
                <w:szCs w:val="24"/>
                <w:lang w:val="ru-RU" w:eastAsia="bg-BG"/>
              </w:rPr>
              <w:t xml:space="preserve">За </w:t>
            </w:r>
            <w:proofErr w:type="spellStart"/>
            <w:r>
              <w:rPr>
                <w:rFonts w:ascii="Times New Roman" w:eastAsia="Calibri" w:hAnsi="Times New Roman" w:cs="Times New Roman"/>
                <w:b/>
                <w:sz w:val="24"/>
                <w:szCs w:val="24"/>
                <w:lang w:val="ru-RU" w:eastAsia="bg-BG"/>
              </w:rPr>
              <w:t>присъждане</w:t>
            </w:r>
            <w:proofErr w:type="spellEnd"/>
            <w:r>
              <w:rPr>
                <w:rFonts w:ascii="Times New Roman" w:eastAsia="Calibri" w:hAnsi="Times New Roman" w:cs="Times New Roman"/>
                <w:b/>
                <w:sz w:val="24"/>
                <w:szCs w:val="24"/>
                <w:lang w:val="ru-RU" w:eastAsia="bg-BG"/>
              </w:rPr>
              <w:t xml:space="preserve"> на 10 точки е необходимо </w:t>
            </w:r>
            <w:proofErr w:type="spellStart"/>
            <w:r>
              <w:rPr>
                <w:rFonts w:ascii="Times New Roman" w:eastAsia="Calibri" w:hAnsi="Times New Roman" w:cs="Times New Roman"/>
                <w:b/>
                <w:sz w:val="24"/>
                <w:szCs w:val="24"/>
                <w:lang w:val="ru-RU" w:eastAsia="bg-BG"/>
              </w:rPr>
              <w:t>допълнително</w:t>
            </w:r>
            <w:proofErr w:type="spellEnd"/>
            <w:r>
              <w:rPr>
                <w:rFonts w:ascii="Times New Roman" w:eastAsia="Calibri" w:hAnsi="Times New Roman" w:cs="Times New Roman"/>
                <w:b/>
                <w:sz w:val="24"/>
                <w:szCs w:val="24"/>
                <w:lang w:val="ru-RU" w:eastAsia="bg-BG"/>
              </w:rPr>
              <w:t xml:space="preserve"> да </w:t>
            </w:r>
            <w:r>
              <w:rPr>
                <w:rFonts w:ascii="Times New Roman" w:eastAsia="Calibri" w:hAnsi="Times New Roman" w:cs="Times New Roman"/>
                <w:b/>
                <w:sz w:val="24"/>
                <w:szCs w:val="24"/>
                <w:lang w:eastAsia="bg-BG"/>
              </w:rPr>
              <w:t>са</w:t>
            </w:r>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налице</w:t>
            </w:r>
            <w:proofErr w:type="spellEnd"/>
            <w:r>
              <w:rPr>
                <w:rFonts w:ascii="Times New Roman" w:eastAsia="Calibri" w:hAnsi="Times New Roman" w:cs="Times New Roman"/>
                <w:b/>
                <w:sz w:val="24"/>
                <w:szCs w:val="24"/>
                <w:lang w:val="ru-RU" w:eastAsia="bg-BG"/>
              </w:rPr>
              <w:t xml:space="preserve"> и предложения </w:t>
            </w:r>
            <w:proofErr w:type="spellStart"/>
            <w:r>
              <w:rPr>
                <w:rFonts w:ascii="Times New Roman" w:eastAsia="Calibri" w:hAnsi="Times New Roman" w:cs="Times New Roman"/>
                <w:b/>
                <w:sz w:val="24"/>
                <w:szCs w:val="24"/>
                <w:lang w:val="ru-RU" w:eastAsia="bg-BG"/>
              </w:rPr>
              <w:t>както</w:t>
            </w:r>
            <w:proofErr w:type="spellEnd"/>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следва</w:t>
            </w:r>
            <w:proofErr w:type="spellEnd"/>
            <w:r>
              <w:rPr>
                <w:rFonts w:ascii="Times New Roman" w:eastAsia="Calibri" w:hAnsi="Times New Roman" w:cs="Times New Roman"/>
                <w:b/>
                <w:sz w:val="24"/>
                <w:szCs w:val="24"/>
                <w:lang w:val="ru-RU" w:eastAsia="bg-BG"/>
              </w:rPr>
              <w:t xml:space="preserve">: </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4. Всяка </w:t>
            </w:r>
            <w:proofErr w:type="spellStart"/>
            <w:r>
              <w:rPr>
                <w:rFonts w:ascii="Times New Roman" w:eastAsia="Batang" w:hAnsi="Times New Roman" w:cs="Times New Roman"/>
                <w:sz w:val="24"/>
                <w:szCs w:val="24"/>
              </w:rPr>
              <w:t>мерка</w:t>
            </w:r>
            <w:proofErr w:type="spellEnd"/>
            <w:r>
              <w:rPr>
                <w:rFonts w:ascii="Times New Roman" w:eastAsia="Batang" w:hAnsi="Times New Roman" w:cs="Times New Roman"/>
                <w:sz w:val="24"/>
                <w:szCs w:val="24"/>
              </w:rPr>
              <w:t xml:space="preserve"> за осигуряване на качество при изпълнение на строителството – базови мерки, съдържа едновременно следните два компонента:</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А). Предложение относно обхвата и предмета на мярката, вкл. подготовка (създаване) на систематизиран план за прилагане на конкретната мярка и</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плана по т. А.</w:t>
            </w:r>
          </w:p>
          <w:p w:rsidR="0001435D" w:rsidRDefault="0001435D">
            <w:pPr>
              <w:spacing w:line="360" w:lineRule="auto"/>
              <w:jc w:val="both"/>
              <w:rPr>
                <w:rFonts w:ascii="Times New Roman" w:eastAsia="Batang" w:hAnsi="Times New Roman" w:cs="Times New Roman"/>
                <w:i/>
                <w:sz w:val="24"/>
                <w:szCs w:val="24"/>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435D" w:rsidRDefault="0001435D">
            <w:pPr>
              <w:spacing w:after="0" w:line="360" w:lineRule="auto"/>
              <w:ind w:left="-75"/>
              <w:jc w:val="center"/>
              <w:rPr>
                <w:rFonts w:ascii="Times New Roman" w:eastAsia="Calibri" w:hAnsi="Times New Roman" w:cs="Times New Roman"/>
                <w:b/>
                <w:i/>
                <w:iCs/>
                <w:sz w:val="24"/>
                <w:szCs w:val="24"/>
                <w:lang w:eastAsia="bg-BG"/>
              </w:rPr>
            </w:pPr>
            <w:r>
              <w:rPr>
                <w:rFonts w:ascii="Times New Roman" w:eastAsia="Calibri" w:hAnsi="Times New Roman" w:cs="Times New Roman"/>
                <w:b/>
                <w:i/>
                <w:iCs/>
                <w:sz w:val="24"/>
                <w:szCs w:val="24"/>
                <w:lang w:eastAsia="bg-BG"/>
              </w:rPr>
              <w:lastRenderedPageBreak/>
              <w:t>10</w:t>
            </w:r>
          </w:p>
        </w:tc>
      </w:tr>
      <w:tr w:rsidR="0001435D" w:rsidTr="0001435D">
        <w:trPr>
          <w:trHeight w:val="582"/>
        </w:trPr>
        <w:tc>
          <w:tcPr>
            <w:tcW w:w="8505" w:type="dxa"/>
            <w:gridSpan w:val="2"/>
            <w:tcBorders>
              <w:top w:val="single" w:sz="4" w:space="0" w:color="auto"/>
              <w:left w:val="single" w:sz="4" w:space="0" w:color="auto"/>
              <w:bottom w:val="single" w:sz="4" w:space="0" w:color="auto"/>
              <w:right w:val="single" w:sz="4" w:space="0" w:color="auto"/>
            </w:tcBorders>
          </w:tcPr>
          <w:p w:rsidR="0001435D" w:rsidRDefault="0001435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Установява се че техническата оферта в тази си част съдържа предложения относно: </w:t>
            </w:r>
          </w:p>
          <w:p w:rsidR="0001435D" w:rsidRDefault="0001435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01435D" w:rsidRDefault="0001435D">
            <w:pPr>
              <w:spacing w:after="0" w:line="360" w:lineRule="auto"/>
              <w:rPr>
                <w:rFonts w:ascii="Times New Roman" w:eastAsia="Calibri" w:hAnsi="Times New Roman" w:cs="Times New Roman"/>
                <w:sz w:val="24"/>
                <w:szCs w:val="24"/>
                <w:lang w:eastAsia="bg-BG"/>
              </w:rPr>
            </w:pPr>
            <w:r>
              <w:rPr>
                <w:rFonts w:ascii="Times New Roman" w:eastAsia="Calibri" w:hAnsi="Times New Roman" w:cs="Times New Roman"/>
                <w:sz w:val="24"/>
                <w:szCs w:val="24"/>
              </w:rPr>
              <w:t xml:space="preserve">2. </w:t>
            </w:r>
            <w:r>
              <w:rPr>
                <w:rFonts w:ascii="Times New Roman" w:eastAsia="Calibri" w:hAnsi="Times New Roman" w:cs="Times New Roman"/>
                <w:sz w:val="24"/>
                <w:szCs w:val="24"/>
                <w:lang w:eastAsia="bg-BG"/>
              </w:rPr>
              <w:t>Технология на изпълнение на строително-монтажните работи (СМР),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01435D" w:rsidRDefault="0001435D">
            <w:pPr>
              <w:spacing w:after="0" w:line="360" w:lineRule="auto"/>
              <w:rPr>
                <w:rFonts w:ascii="Times New Roman" w:eastAsia="Calibri" w:hAnsi="Times New Roman" w:cs="Times New Roman"/>
                <w:sz w:val="24"/>
                <w:szCs w:val="24"/>
                <w:lang w:eastAsia="bg-BG"/>
              </w:rPr>
            </w:pPr>
          </w:p>
          <w:p w:rsidR="0001435D" w:rsidRDefault="0001435D">
            <w:pPr>
              <w:spacing w:after="0" w:line="360" w:lineRule="auto"/>
              <w:rPr>
                <w:rFonts w:ascii="Times New Roman" w:eastAsia="Batang" w:hAnsi="Times New Roman" w:cs="Times New Roman"/>
                <w:sz w:val="24"/>
                <w:szCs w:val="24"/>
              </w:rPr>
            </w:pPr>
            <w:r>
              <w:rPr>
                <w:rFonts w:ascii="Times New Roman" w:eastAsia="Calibri" w:hAnsi="Times New Roman" w:cs="Times New Roman"/>
                <w:sz w:val="24"/>
                <w:szCs w:val="24"/>
                <w:lang w:eastAsia="bg-BG"/>
              </w:rPr>
              <w:t xml:space="preserve">3. </w:t>
            </w:r>
            <w:r>
              <w:rPr>
                <w:rFonts w:ascii="Times New Roman" w:eastAsia="Batang" w:hAnsi="Times New Roman" w:cs="Times New Roman"/>
                <w:sz w:val="24"/>
                <w:szCs w:val="24"/>
              </w:rPr>
              <w:t xml:space="preserve">Мерки за осигуряване на качество при изпълнение на строителството – базови мерки : </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-Осъществяване на вътрешен контрол, свързан с гарантиране на високо качество при изпълнение на настоящата обществена поръчка и</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 и</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4. Всяка </w:t>
            </w:r>
            <w:proofErr w:type="spellStart"/>
            <w:r>
              <w:rPr>
                <w:rFonts w:ascii="Times New Roman" w:eastAsia="Batang" w:hAnsi="Times New Roman" w:cs="Times New Roman"/>
                <w:sz w:val="24"/>
                <w:szCs w:val="24"/>
              </w:rPr>
              <w:t>мерка</w:t>
            </w:r>
            <w:proofErr w:type="spellEnd"/>
            <w:r>
              <w:rPr>
                <w:rFonts w:ascii="Times New Roman" w:eastAsia="Batang" w:hAnsi="Times New Roman" w:cs="Times New Roman"/>
                <w:sz w:val="24"/>
                <w:szCs w:val="24"/>
              </w:rPr>
              <w:t xml:space="preserve"> за осигуряване на качество при изпълнение на строителството – базови мерки, съдържа едновременно следните два компонента:</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А). Предложение относно обхвата и предмета на мярката, вкл. подготовка (създаване) на систематизиран план за прилагане на конкретната мярка и</w:t>
            </w:r>
          </w:p>
          <w:p w:rsidR="0001435D" w:rsidRDefault="0001435D">
            <w:pPr>
              <w:autoSpaceDE w:val="0"/>
              <w:autoSpaceDN w:val="0"/>
              <w:adjustRightInd w:val="0"/>
              <w:spacing w:after="0" w:line="360" w:lineRule="auto"/>
              <w:ind w:firstLine="459"/>
              <w:jc w:val="both"/>
              <w:rPr>
                <w:rFonts w:ascii="Times New Roman" w:eastAsia="Batang" w:hAnsi="Times New Roman" w:cs="Times New Roman"/>
                <w:sz w:val="24"/>
                <w:szCs w:val="24"/>
              </w:rPr>
            </w:pPr>
            <w:r>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плана по т. А.</w:t>
            </w:r>
          </w:p>
          <w:p w:rsidR="0001435D" w:rsidRDefault="0001435D">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4"/>
                <w:szCs w:val="24"/>
                <w:lang w:val="ru-RU" w:eastAsia="bg-BG"/>
              </w:rPr>
              <w:t xml:space="preserve">За </w:t>
            </w:r>
            <w:proofErr w:type="spellStart"/>
            <w:r>
              <w:rPr>
                <w:rFonts w:ascii="Times New Roman" w:eastAsia="Calibri" w:hAnsi="Times New Roman" w:cs="Times New Roman"/>
                <w:b/>
                <w:sz w:val="24"/>
                <w:szCs w:val="24"/>
                <w:lang w:val="ru-RU" w:eastAsia="bg-BG"/>
              </w:rPr>
              <w:t>присъждане</w:t>
            </w:r>
            <w:proofErr w:type="spellEnd"/>
            <w:r>
              <w:rPr>
                <w:rFonts w:ascii="Times New Roman" w:eastAsia="Calibri" w:hAnsi="Times New Roman" w:cs="Times New Roman"/>
                <w:b/>
                <w:sz w:val="24"/>
                <w:szCs w:val="24"/>
                <w:lang w:val="ru-RU" w:eastAsia="bg-BG"/>
              </w:rPr>
              <w:t xml:space="preserve"> на 20 точки е необходимо </w:t>
            </w:r>
            <w:proofErr w:type="spellStart"/>
            <w:r>
              <w:rPr>
                <w:rFonts w:ascii="Times New Roman" w:eastAsia="Calibri" w:hAnsi="Times New Roman" w:cs="Times New Roman"/>
                <w:b/>
                <w:sz w:val="24"/>
                <w:szCs w:val="24"/>
                <w:lang w:val="ru-RU" w:eastAsia="bg-BG"/>
              </w:rPr>
              <w:t>допълнително</w:t>
            </w:r>
            <w:proofErr w:type="spellEnd"/>
            <w:r>
              <w:rPr>
                <w:rFonts w:ascii="Times New Roman" w:eastAsia="Calibri" w:hAnsi="Times New Roman" w:cs="Times New Roman"/>
                <w:b/>
                <w:sz w:val="24"/>
                <w:szCs w:val="24"/>
                <w:lang w:val="ru-RU" w:eastAsia="bg-BG"/>
              </w:rPr>
              <w:t xml:space="preserve"> да </w:t>
            </w:r>
            <w:r>
              <w:rPr>
                <w:rFonts w:ascii="Times New Roman" w:eastAsia="Calibri" w:hAnsi="Times New Roman" w:cs="Times New Roman"/>
                <w:b/>
                <w:sz w:val="24"/>
                <w:szCs w:val="24"/>
                <w:lang w:eastAsia="bg-BG"/>
              </w:rPr>
              <w:t>са</w:t>
            </w:r>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налице</w:t>
            </w:r>
            <w:proofErr w:type="spellEnd"/>
            <w:r>
              <w:rPr>
                <w:rFonts w:ascii="Times New Roman" w:eastAsia="Calibri" w:hAnsi="Times New Roman" w:cs="Times New Roman"/>
                <w:b/>
                <w:sz w:val="24"/>
                <w:szCs w:val="24"/>
                <w:lang w:val="ru-RU" w:eastAsia="bg-BG"/>
              </w:rPr>
              <w:t xml:space="preserve"> и предложения </w:t>
            </w:r>
            <w:proofErr w:type="spellStart"/>
            <w:r>
              <w:rPr>
                <w:rFonts w:ascii="Times New Roman" w:eastAsia="Calibri" w:hAnsi="Times New Roman" w:cs="Times New Roman"/>
                <w:b/>
                <w:sz w:val="24"/>
                <w:szCs w:val="24"/>
                <w:lang w:val="ru-RU" w:eastAsia="bg-BG"/>
              </w:rPr>
              <w:t>както</w:t>
            </w:r>
            <w:proofErr w:type="spellEnd"/>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следва</w:t>
            </w:r>
            <w:proofErr w:type="spellEnd"/>
            <w:r>
              <w:rPr>
                <w:rFonts w:ascii="Times New Roman" w:eastAsia="Calibri" w:hAnsi="Times New Roman" w:cs="Times New Roman"/>
                <w:b/>
                <w:sz w:val="24"/>
                <w:szCs w:val="24"/>
                <w:lang w:val="ru-RU" w:eastAsia="bg-BG"/>
              </w:rPr>
              <w:t xml:space="preserve">: </w:t>
            </w:r>
          </w:p>
          <w:p w:rsidR="0001435D" w:rsidRDefault="0001435D">
            <w:pPr>
              <w:spacing w:after="0" w:line="360" w:lineRule="auto"/>
              <w:rPr>
                <w:rFonts w:ascii="Times New Roman" w:eastAsia="Batang" w:hAnsi="Times New Roman" w:cs="Times New Roman"/>
                <w:sz w:val="24"/>
                <w:szCs w:val="24"/>
              </w:rPr>
            </w:pPr>
            <w:r>
              <w:rPr>
                <w:rFonts w:ascii="Times New Roman" w:eastAsia="Calibri" w:hAnsi="Times New Roman" w:cs="Times New Roman"/>
                <w:sz w:val="24"/>
                <w:szCs w:val="24"/>
                <w:lang w:eastAsia="bg-BG"/>
              </w:rPr>
              <w:t>5. Допълнителни м</w:t>
            </w:r>
            <w:r>
              <w:rPr>
                <w:rFonts w:ascii="Times New Roman" w:eastAsia="Batang" w:hAnsi="Times New Roman" w:cs="Times New Roman"/>
                <w:sz w:val="24"/>
                <w:szCs w:val="24"/>
              </w:rPr>
              <w:t>ерки за осигуряване на качество при изпълнение на строителството – извън базовите мерки, които съдържат едновременно следните два компонента:</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А). Предложение относно обхвата и предмета на мярката, вкл. подготовка (създаване) на систематизиран план за прилагане на конкретната мярка и</w:t>
            </w:r>
          </w:p>
          <w:p w:rsidR="0001435D" w:rsidRDefault="0001435D">
            <w:pPr>
              <w:autoSpaceDE w:val="0"/>
              <w:autoSpaceDN w:val="0"/>
              <w:adjustRightInd w:val="0"/>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плана по т. А.</w:t>
            </w:r>
          </w:p>
          <w:p w:rsidR="0001435D" w:rsidRDefault="0001435D">
            <w:pPr>
              <w:autoSpaceDE w:val="0"/>
              <w:autoSpaceDN w:val="0"/>
              <w:adjustRightInd w:val="0"/>
              <w:spacing w:after="0" w:line="360" w:lineRule="auto"/>
              <w:jc w:val="both"/>
              <w:rPr>
                <w:rFonts w:ascii="Times New Roman" w:eastAsia="Batang" w:hAnsi="Times New Roman" w:cs="Times New Roman"/>
                <w:sz w:val="24"/>
                <w:szCs w:val="24"/>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435D" w:rsidRDefault="0001435D">
            <w:pPr>
              <w:spacing w:after="0" w:line="360" w:lineRule="auto"/>
              <w:ind w:left="-75"/>
              <w:jc w:val="center"/>
              <w:rPr>
                <w:rFonts w:ascii="Times New Roman" w:eastAsia="Calibri" w:hAnsi="Times New Roman" w:cs="Times New Roman"/>
                <w:b/>
                <w:i/>
                <w:iCs/>
                <w:sz w:val="24"/>
                <w:szCs w:val="24"/>
                <w:lang w:val="ru-RU" w:eastAsia="bg-BG"/>
              </w:rPr>
            </w:pPr>
            <w:r>
              <w:rPr>
                <w:rFonts w:ascii="Times New Roman" w:eastAsia="Calibri" w:hAnsi="Times New Roman" w:cs="Times New Roman"/>
                <w:b/>
                <w:i/>
                <w:iCs/>
                <w:sz w:val="24"/>
                <w:szCs w:val="24"/>
                <w:lang w:val="ru-RU" w:eastAsia="bg-BG"/>
              </w:rPr>
              <w:lastRenderedPageBreak/>
              <w:t>20</w:t>
            </w:r>
          </w:p>
        </w:tc>
      </w:tr>
      <w:tr w:rsidR="0001435D" w:rsidTr="0001435D">
        <w:trPr>
          <w:trHeight w:val="368"/>
        </w:trPr>
        <w:tc>
          <w:tcPr>
            <w:tcW w:w="10206" w:type="dxa"/>
            <w:gridSpan w:val="3"/>
            <w:tcBorders>
              <w:top w:val="single" w:sz="4" w:space="0" w:color="auto"/>
              <w:left w:val="single" w:sz="4" w:space="0" w:color="auto"/>
              <w:bottom w:val="single" w:sz="4" w:space="0" w:color="auto"/>
              <w:right w:val="single" w:sz="4" w:space="0" w:color="auto"/>
            </w:tcBorders>
            <w:shd w:val="clear" w:color="auto" w:fill="E5B8B7"/>
          </w:tcPr>
          <w:p w:rsidR="0001435D" w:rsidRDefault="0001435D">
            <w:pPr>
              <w:spacing w:after="0" w:line="360" w:lineRule="auto"/>
              <w:ind w:firstLine="459"/>
              <w:jc w:val="both"/>
              <w:rPr>
                <w:rFonts w:ascii="Times New Roman" w:eastAsia="Calibri" w:hAnsi="Times New Roman" w:cs="Times New Roman"/>
                <w:b/>
                <w:i/>
                <w:sz w:val="24"/>
                <w:szCs w:val="24"/>
                <w:lang w:eastAsia="bg-BG"/>
              </w:rPr>
            </w:pPr>
          </w:p>
          <w:p w:rsidR="0001435D" w:rsidRDefault="0001435D">
            <w:pPr>
              <w:spacing w:after="0" w:line="360" w:lineRule="auto"/>
              <w:ind w:firstLine="459"/>
              <w:jc w:val="both"/>
              <w:rPr>
                <w:rFonts w:ascii="Times New Roman" w:eastAsia="Calibri" w:hAnsi="Times New Roman" w:cs="Times New Roman"/>
                <w:b/>
                <w:i/>
                <w:iCs/>
                <w:sz w:val="24"/>
                <w:szCs w:val="24"/>
                <w:lang w:eastAsia="bg-BG"/>
              </w:rPr>
            </w:pPr>
            <w:r>
              <w:rPr>
                <w:rFonts w:ascii="Times New Roman" w:eastAsia="Calibri" w:hAnsi="Times New Roman" w:cs="Times New Roman"/>
                <w:b/>
                <w:i/>
                <w:sz w:val="24"/>
                <w:szCs w:val="24"/>
                <w:lang w:val="ru-RU" w:eastAsia="bg-BG"/>
              </w:rPr>
              <w:t>КТП1</w:t>
            </w:r>
            <w:r>
              <w:rPr>
                <w:rFonts w:ascii="Times New Roman" w:eastAsia="Calibri" w:hAnsi="Times New Roman" w:cs="Times New Roman"/>
                <w:b/>
                <w:i/>
                <w:sz w:val="24"/>
                <w:szCs w:val="24"/>
                <w:vertAlign w:val="subscript"/>
                <w:lang w:val="ru-RU" w:eastAsia="bg-BG"/>
              </w:rPr>
              <w:t xml:space="preserve"> </w:t>
            </w:r>
            <w:r>
              <w:rPr>
                <w:rFonts w:ascii="Times New Roman" w:eastAsia="Calibri" w:hAnsi="Times New Roman" w:cs="Times New Roman"/>
                <w:b/>
                <w:bCs/>
                <w:i/>
                <w:sz w:val="24"/>
                <w:szCs w:val="24"/>
                <w:lang w:val="ru-RU" w:eastAsia="bg-BG"/>
              </w:rPr>
              <w:t xml:space="preserve">= .................т.  </w:t>
            </w:r>
          </w:p>
        </w:tc>
      </w:tr>
      <w:tr w:rsidR="0001435D" w:rsidTr="0001435D">
        <w:trPr>
          <w:trHeight w:val="835"/>
        </w:trPr>
        <w:tc>
          <w:tcPr>
            <w:tcW w:w="8472" w:type="dxa"/>
            <w:tcBorders>
              <w:top w:val="single" w:sz="4" w:space="0" w:color="auto"/>
              <w:left w:val="single" w:sz="4" w:space="0" w:color="auto"/>
              <w:bottom w:val="single" w:sz="4" w:space="0" w:color="auto"/>
              <w:right w:val="single" w:sz="4" w:space="0" w:color="auto"/>
            </w:tcBorders>
            <w:shd w:val="clear" w:color="auto" w:fill="CCC0D9"/>
            <w:vAlign w:val="center"/>
          </w:tcPr>
          <w:p w:rsidR="0001435D" w:rsidRDefault="0001435D">
            <w:pPr>
              <w:tabs>
                <w:tab w:val="left" w:pos="3544"/>
              </w:tabs>
              <w:spacing w:after="0" w:line="360" w:lineRule="auto"/>
              <w:ind w:firstLine="459"/>
              <w:jc w:val="both"/>
              <w:rPr>
                <w:rFonts w:ascii="Times New Roman" w:eastAsia="Calibri" w:hAnsi="Times New Roman" w:cs="Times New Roman"/>
                <w:sz w:val="24"/>
                <w:szCs w:val="24"/>
                <w:lang w:val="ru-RU" w:eastAsia="bg-BG"/>
              </w:rPr>
            </w:pPr>
            <w:r>
              <w:rPr>
                <w:rFonts w:ascii="Times New Roman" w:eastAsia="Calibri" w:hAnsi="Times New Roman" w:cs="Times New Roman"/>
                <w:sz w:val="24"/>
                <w:szCs w:val="24"/>
                <w:lang w:val="ru-RU" w:eastAsia="bg-BG"/>
              </w:rPr>
              <w:br w:type="page"/>
            </w:r>
          </w:p>
          <w:p w:rsidR="0001435D" w:rsidRDefault="0001435D">
            <w:pPr>
              <w:tabs>
                <w:tab w:val="left" w:pos="3544"/>
              </w:tabs>
              <w:spacing w:after="0" w:line="360" w:lineRule="auto"/>
              <w:ind w:firstLine="459"/>
              <w:jc w:val="both"/>
              <w:rPr>
                <w:rFonts w:ascii="Times New Roman" w:eastAsia="Calibri" w:hAnsi="Times New Roman" w:cs="Times New Roman"/>
                <w:b/>
                <w:bCs/>
                <w:i/>
                <w:sz w:val="24"/>
                <w:szCs w:val="24"/>
                <w:lang w:val="ru-RU" w:eastAsia="bg-BG"/>
              </w:rPr>
            </w:pPr>
            <w:r>
              <w:rPr>
                <w:rFonts w:ascii="Times New Roman" w:eastAsia="Calibri" w:hAnsi="Times New Roman" w:cs="Times New Roman"/>
                <w:b/>
                <w:i/>
                <w:sz w:val="24"/>
                <w:szCs w:val="24"/>
                <w:lang w:val="ru-RU" w:eastAsia="bg-BG"/>
              </w:rPr>
              <w:t>КТП2-</w:t>
            </w:r>
            <w:r>
              <w:rPr>
                <w:rFonts w:ascii="Times New Roman" w:eastAsia="Calibri" w:hAnsi="Times New Roman" w:cs="Times New Roman"/>
                <w:b/>
                <w:bCs/>
                <w:i/>
                <w:sz w:val="24"/>
                <w:szCs w:val="24"/>
                <w:lang w:val="ru-RU" w:eastAsia="bg-BG"/>
              </w:rPr>
              <w:t xml:space="preserve"> </w:t>
            </w:r>
            <w:r>
              <w:rPr>
                <w:rFonts w:ascii="Times New Roman" w:eastAsia="Calibri" w:hAnsi="Times New Roman" w:cs="Times New Roman"/>
                <w:b/>
                <w:sz w:val="24"/>
                <w:szCs w:val="24"/>
                <w:lang w:eastAsia="bg-BG"/>
              </w:rPr>
              <w:t xml:space="preserve">Организация за изпълнение на дейностите </w:t>
            </w:r>
            <w:r>
              <w:rPr>
                <w:rFonts w:ascii="Times New Roman" w:eastAsia="Calibri" w:hAnsi="Times New Roman" w:cs="Times New Roman"/>
                <w:b/>
                <w:sz w:val="24"/>
                <w:szCs w:val="24"/>
              </w:rPr>
              <w:t xml:space="preserve">от </w:t>
            </w:r>
            <w:r>
              <w:rPr>
                <w:rFonts w:ascii="Times New Roman" w:eastAsia="Calibri" w:hAnsi="Times New Roman" w:cs="Times New Roman"/>
                <w:b/>
                <w:sz w:val="24"/>
                <w:szCs w:val="24"/>
                <w:lang w:eastAsia="bg-BG"/>
              </w:rPr>
              <w:t>предмета на поръчката</w:t>
            </w:r>
          </w:p>
        </w:tc>
        <w:tc>
          <w:tcPr>
            <w:tcW w:w="1734" w:type="dxa"/>
            <w:gridSpan w:val="2"/>
            <w:tcBorders>
              <w:top w:val="single" w:sz="4" w:space="0" w:color="auto"/>
              <w:left w:val="single" w:sz="4" w:space="0" w:color="auto"/>
              <w:bottom w:val="single" w:sz="4" w:space="0" w:color="auto"/>
              <w:right w:val="single" w:sz="4" w:space="0" w:color="auto"/>
            </w:tcBorders>
            <w:shd w:val="clear" w:color="auto" w:fill="CCC0D9"/>
            <w:vAlign w:val="center"/>
            <w:hideMark/>
          </w:tcPr>
          <w:p w:rsidR="0001435D" w:rsidRDefault="0001435D">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Pr>
                <w:rFonts w:ascii="Times New Roman" w:eastAsia="Calibri" w:hAnsi="Times New Roman" w:cs="Times New Roman"/>
                <w:b/>
                <w:i/>
                <w:sz w:val="24"/>
                <w:szCs w:val="24"/>
                <w:lang w:val="ru-RU" w:eastAsia="bg-BG"/>
              </w:rPr>
              <w:t xml:space="preserve">Максимален </w:t>
            </w:r>
            <w:proofErr w:type="spellStart"/>
            <w:r>
              <w:rPr>
                <w:rFonts w:ascii="Times New Roman" w:eastAsia="Calibri" w:hAnsi="Times New Roman" w:cs="Times New Roman"/>
                <w:b/>
                <w:i/>
                <w:sz w:val="24"/>
                <w:szCs w:val="24"/>
                <w:lang w:val="ru-RU" w:eastAsia="bg-BG"/>
              </w:rPr>
              <w:t>брой</w:t>
            </w:r>
            <w:proofErr w:type="spellEnd"/>
          </w:p>
          <w:p w:rsidR="0001435D" w:rsidRDefault="0001435D">
            <w:pPr>
              <w:tabs>
                <w:tab w:val="left" w:pos="3544"/>
              </w:tabs>
              <w:spacing w:after="0" w:line="360" w:lineRule="auto"/>
              <w:jc w:val="both"/>
              <w:rPr>
                <w:rFonts w:ascii="Times New Roman" w:eastAsia="Calibri" w:hAnsi="Times New Roman" w:cs="Times New Roman"/>
                <w:b/>
                <w:bCs/>
                <w:i/>
                <w:sz w:val="24"/>
                <w:szCs w:val="24"/>
                <w:lang w:eastAsia="bg-BG"/>
              </w:rPr>
            </w:pPr>
            <w:r>
              <w:rPr>
                <w:rFonts w:ascii="Times New Roman" w:eastAsia="Calibri" w:hAnsi="Times New Roman" w:cs="Times New Roman"/>
                <w:b/>
                <w:i/>
                <w:sz w:val="24"/>
                <w:szCs w:val="24"/>
                <w:lang w:val="ru-RU" w:eastAsia="bg-BG"/>
              </w:rPr>
              <w:t>точки – 20т</w:t>
            </w:r>
          </w:p>
        </w:tc>
      </w:tr>
      <w:tr w:rsidR="0001435D" w:rsidTr="0001435D">
        <w:trPr>
          <w:trHeight w:val="582"/>
        </w:trPr>
        <w:tc>
          <w:tcPr>
            <w:tcW w:w="8472" w:type="dxa"/>
            <w:tcBorders>
              <w:top w:val="single" w:sz="4" w:space="0" w:color="auto"/>
              <w:left w:val="single" w:sz="4" w:space="0" w:color="auto"/>
              <w:bottom w:val="single" w:sz="4" w:space="0" w:color="auto"/>
              <w:right w:val="single" w:sz="4" w:space="0" w:color="auto"/>
            </w:tcBorders>
            <w:hideMark/>
          </w:tcPr>
          <w:p w:rsidR="0001435D" w:rsidRDefault="0001435D">
            <w:pPr>
              <w:tabs>
                <w:tab w:val="left" w:pos="3544"/>
              </w:tabs>
              <w:spacing w:line="360" w:lineRule="auto"/>
              <w:jc w:val="both"/>
              <w:rPr>
                <w:rFonts w:ascii="Times New Roman" w:eastAsia="Calibri" w:hAnsi="Times New Roman" w:cs="Times New Roman"/>
                <w:sz w:val="24"/>
                <w:szCs w:val="24"/>
                <w:lang w:val="ru-RU" w:eastAsia="bg-BG"/>
              </w:rPr>
            </w:pPr>
            <w:proofErr w:type="spellStart"/>
            <w:r>
              <w:rPr>
                <w:rFonts w:ascii="Times New Roman" w:eastAsia="Calibri" w:hAnsi="Times New Roman" w:cs="Times New Roman"/>
                <w:sz w:val="24"/>
                <w:szCs w:val="24"/>
                <w:lang w:val="ru-RU" w:eastAsia="bg-BG"/>
              </w:rPr>
              <w:t>Установява</w:t>
            </w:r>
            <w:proofErr w:type="spellEnd"/>
            <w:r>
              <w:rPr>
                <w:rFonts w:ascii="Times New Roman" w:eastAsia="Calibri" w:hAnsi="Times New Roman" w:cs="Times New Roman"/>
                <w:sz w:val="24"/>
                <w:szCs w:val="24"/>
                <w:lang w:val="ru-RU" w:eastAsia="bg-BG"/>
              </w:rPr>
              <w:t xml:space="preserve"> се че </w:t>
            </w:r>
            <w:proofErr w:type="spellStart"/>
            <w:r>
              <w:rPr>
                <w:rFonts w:ascii="Times New Roman" w:eastAsia="Calibri" w:hAnsi="Times New Roman" w:cs="Times New Roman"/>
                <w:sz w:val="24"/>
                <w:szCs w:val="24"/>
                <w:lang w:val="ru-RU" w:eastAsia="bg-BG"/>
              </w:rPr>
              <w:t>техническата</w:t>
            </w:r>
            <w:proofErr w:type="spellEnd"/>
            <w:r>
              <w:rPr>
                <w:rFonts w:ascii="Times New Roman" w:eastAsia="Calibri" w:hAnsi="Times New Roman" w:cs="Times New Roman"/>
                <w:sz w:val="24"/>
                <w:szCs w:val="24"/>
                <w:lang w:val="ru-RU" w:eastAsia="bg-BG"/>
              </w:rPr>
              <w:t xml:space="preserve"> оферта в </w:t>
            </w:r>
            <w:proofErr w:type="spellStart"/>
            <w:r>
              <w:rPr>
                <w:rFonts w:ascii="Times New Roman" w:eastAsia="Calibri" w:hAnsi="Times New Roman" w:cs="Times New Roman"/>
                <w:sz w:val="24"/>
                <w:szCs w:val="24"/>
                <w:lang w:val="ru-RU" w:eastAsia="bg-BG"/>
              </w:rPr>
              <w:t>тази</w:t>
            </w:r>
            <w:proofErr w:type="spellEnd"/>
            <w:r>
              <w:rPr>
                <w:rFonts w:ascii="Times New Roman" w:eastAsia="Calibri" w:hAnsi="Times New Roman" w:cs="Times New Roman"/>
                <w:sz w:val="24"/>
                <w:szCs w:val="24"/>
                <w:lang w:val="ru-RU" w:eastAsia="bg-BG"/>
              </w:rPr>
              <w:t xml:space="preserve"> си част </w:t>
            </w:r>
            <w:proofErr w:type="spellStart"/>
            <w:r>
              <w:rPr>
                <w:rFonts w:ascii="Times New Roman" w:eastAsia="Calibri" w:hAnsi="Times New Roman" w:cs="Times New Roman"/>
                <w:sz w:val="24"/>
                <w:szCs w:val="24"/>
                <w:lang w:val="ru-RU" w:eastAsia="bg-BG"/>
              </w:rPr>
              <w:t>съдържа</w:t>
            </w:r>
            <w:proofErr w:type="spellEnd"/>
            <w:r>
              <w:rPr>
                <w:rFonts w:ascii="Times New Roman" w:eastAsia="Calibri" w:hAnsi="Times New Roman" w:cs="Times New Roman"/>
                <w:sz w:val="24"/>
                <w:szCs w:val="24"/>
                <w:lang w:val="ru-RU" w:eastAsia="bg-BG"/>
              </w:rPr>
              <w:t xml:space="preserve"> предложения </w:t>
            </w:r>
            <w:proofErr w:type="spellStart"/>
            <w:r>
              <w:rPr>
                <w:rFonts w:ascii="Times New Roman" w:eastAsia="Calibri" w:hAnsi="Times New Roman" w:cs="Times New Roman"/>
                <w:sz w:val="24"/>
                <w:szCs w:val="24"/>
                <w:lang w:val="ru-RU" w:eastAsia="bg-BG"/>
              </w:rPr>
              <w:t>относно</w:t>
            </w:r>
            <w:proofErr w:type="spellEnd"/>
            <w:r>
              <w:rPr>
                <w:rFonts w:ascii="Times New Roman" w:eastAsia="Calibri" w:hAnsi="Times New Roman" w:cs="Times New Roman"/>
                <w:sz w:val="24"/>
                <w:szCs w:val="24"/>
                <w:lang w:val="ru-RU" w:eastAsia="bg-BG"/>
              </w:rPr>
              <w:t>:</w:t>
            </w:r>
          </w:p>
          <w:p w:rsidR="0001435D" w:rsidRDefault="0001435D">
            <w:pPr>
              <w:widowControl w:val="0"/>
              <w:spacing w:after="0" w:line="360" w:lineRule="auto"/>
              <w:jc w:val="both"/>
              <w:rPr>
                <w:rFonts w:ascii="Times New Roman" w:eastAsia="Calibri" w:hAnsi="Times New Roman" w:cs="Times New Roman"/>
                <w:sz w:val="24"/>
                <w:szCs w:val="24"/>
                <w:lang w:val="ru-RU" w:eastAsia="bg-BG"/>
              </w:rPr>
            </w:pPr>
            <w:r>
              <w:rPr>
                <w:rFonts w:ascii="Times New Roman" w:eastAsia="Calibri" w:hAnsi="Times New Roman" w:cs="Times New Roman"/>
                <w:sz w:val="24"/>
                <w:szCs w:val="24"/>
                <w:lang w:eastAsia="bg-BG"/>
              </w:rPr>
              <w:t xml:space="preserve">1.Дейности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 както и </w:t>
            </w:r>
            <w:r>
              <w:rPr>
                <w:rFonts w:ascii="Times New Roman" w:eastAsia="Calibri" w:hAnsi="Times New Roman" w:cs="Times New Roman"/>
                <w:sz w:val="24"/>
                <w:szCs w:val="24"/>
                <w:lang w:eastAsia="bg-BG"/>
              </w:rPr>
              <w:lastRenderedPageBreak/>
              <w:t>всички други съпътстващи работи, необходими за постигане целите на предмета на поръчката</w:t>
            </w:r>
            <w:r>
              <w:rPr>
                <w:rFonts w:ascii="Times New Roman" w:eastAsia="Calibri" w:hAnsi="Times New Roman" w:cs="Times New Roman"/>
                <w:sz w:val="24"/>
                <w:szCs w:val="24"/>
                <w:lang w:val="ru-RU" w:eastAsia="bg-BG"/>
              </w:rPr>
              <w:t xml:space="preserve">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2.Последователността на строителните процеси в зависимост от представения технологичен подход за постигането на целите на предмета на поръчката</w:t>
            </w:r>
            <w:r>
              <w:rPr>
                <w:rFonts w:ascii="Times New Roman" w:eastAsia="Calibri" w:hAnsi="Times New Roman" w:cs="Times New Roman"/>
                <w:sz w:val="24"/>
                <w:szCs w:val="24"/>
                <w:lang w:val="ru-RU" w:eastAsia="bg-BG"/>
              </w:rPr>
              <w:t xml:space="preserve"> </w:t>
            </w:r>
            <w:r>
              <w:rPr>
                <w:rFonts w:ascii="Times New Roman" w:eastAsia="Calibri" w:hAnsi="Times New Roman" w:cs="Times New Roman"/>
                <w:sz w:val="24"/>
                <w:szCs w:val="24"/>
                <w:lang w:eastAsia="bg-BG"/>
              </w:rPr>
              <w:t>в съответствие с Техническите спецификации  и</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и</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4. Организацията на работата на инженерно-техническия (ръководен) състав на участника и на изпълнителския/</w:t>
            </w:r>
            <w:proofErr w:type="spellStart"/>
            <w:r>
              <w:rPr>
                <w:rFonts w:ascii="Times New Roman" w:eastAsia="Calibri" w:hAnsi="Times New Roman" w:cs="Times New Roman"/>
                <w:sz w:val="24"/>
                <w:szCs w:val="24"/>
                <w:lang w:eastAsia="bg-BG"/>
              </w:rPr>
              <w:t>ките</w:t>
            </w:r>
            <w:proofErr w:type="spellEnd"/>
            <w:r>
              <w:rPr>
                <w:rFonts w:ascii="Times New Roman" w:eastAsia="Calibri" w:hAnsi="Times New Roman" w:cs="Times New Roman"/>
                <w:sz w:val="24"/>
                <w:szCs w:val="24"/>
                <w:lang w:eastAsia="bg-BG"/>
              </w:rPr>
              <w:t xml:space="preserve"> екип/и (строителните работници), отговорни за изпълнението на поръчката и предложение относно начините за осъществяване на координация и за съгласуване на дейностите по между им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5. Мерки касаещи социални характеристики - Базови мерки :</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-Организиране на работния процес, така че да не се прекъсва транспортната свързаност между крайните точки на пътните/улични отсечки;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-Информиране на постоянно и временно </w:t>
            </w:r>
            <w:proofErr w:type="spellStart"/>
            <w:r>
              <w:rPr>
                <w:rFonts w:ascii="Times New Roman" w:eastAsia="Calibri" w:hAnsi="Times New Roman" w:cs="Times New Roman"/>
                <w:sz w:val="24"/>
                <w:szCs w:val="24"/>
                <w:lang w:eastAsia="bg-BG"/>
              </w:rPr>
              <w:t>прибиваващите</w:t>
            </w:r>
            <w:proofErr w:type="spellEnd"/>
            <w:r>
              <w:rPr>
                <w:rFonts w:ascii="Times New Roman" w:eastAsia="Calibri" w:hAnsi="Times New Roman" w:cs="Times New Roman"/>
                <w:sz w:val="24"/>
                <w:szCs w:val="24"/>
                <w:lang w:eastAsia="bg-BG"/>
              </w:rPr>
              <w:t xml:space="preserve"> граждани в обхвата на работите относно предстоящите </w:t>
            </w:r>
            <w:proofErr w:type="spellStart"/>
            <w:r>
              <w:rPr>
                <w:rFonts w:ascii="Times New Roman" w:eastAsia="Calibri" w:hAnsi="Times New Roman" w:cs="Times New Roman"/>
                <w:sz w:val="24"/>
                <w:szCs w:val="24"/>
                <w:lang w:eastAsia="bg-BG"/>
              </w:rPr>
              <w:t>стрително</w:t>
            </w:r>
            <w:proofErr w:type="spellEnd"/>
            <w:r>
              <w:rPr>
                <w:rFonts w:ascii="Times New Roman" w:eastAsia="Calibri" w:hAnsi="Times New Roman" w:cs="Times New Roman"/>
                <w:sz w:val="24"/>
                <w:szCs w:val="24"/>
                <w:lang w:eastAsia="bg-BG"/>
              </w:rPr>
              <w:t>-монтажни работи;</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и</w:t>
            </w:r>
          </w:p>
          <w:p w:rsidR="0001435D" w:rsidRDefault="0001435D">
            <w:pPr>
              <w:tabs>
                <w:tab w:val="left" w:pos="3544"/>
                <w:tab w:val="right" w:pos="9356"/>
              </w:tabs>
              <w:spacing w:before="60" w:line="360" w:lineRule="auto"/>
              <w:jc w:val="both"/>
              <w:rPr>
                <w:rFonts w:ascii="Times New Roman" w:eastAsia="Calibri" w:hAnsi="Times New Roman" w:cs="Times New Roman"/>
                <w:bCs/>
                <w:iCs/>
                <w:sz w:val="24"/>
                <w:szCs w:val="24"/>
                <w:lang w:val="ru-RU"/>
              </w:rPr>
            </w:pPr>
            <w:r>
              <w:rPr>
                <w:rFonts w:ascii="Times New Roman" w:eastAsia="Calibri" w:hAnsi="Times New Roman" w:cs="Times New Roman"/>
                <w:sz w:val="24"/>
                <w:szCs w:val="24"/>
                <w:lang w:eastAsia="bg-BG"/>
              </w:rPr>
              <w:t xml:space="preserve">6. Представен качествен и количествен анализ на дефинираните от Възложителя рискове </w:t>
            </w:r>
            <w:r>
              <w:rPr>
                <w:rFonts w:ascii="Times New Roman" w:eastAsia="Calibri" w:hAnsi="Times New Roman" w:cs="Times New Roman"/>
                <w:bCs/>
                <w:iCs/>
                <w:sz w:val="24"/>
                <w:szCs w:val="24"/>
                <w:lang w:val="ru-RU"/>
              </w:rPr>
              <w:t xml:space="preserve">с </w:t>
            </w:r>
            <w:proofErr w:type="spellStart"/>
            <w:r>
              <w:rPr>
                <w:rFonts w:ascii="Times New Roman" w:eastAsia="Calibri" w:hAnsi="Times New Roman" w:cs="Times New Roman"/>
                <w:bCs/>
                <w:iCs/>
                <w:sz w:val="24"/>
                <w:szCs w:val="24"/>
                <w:lang w:val="ru-RU"/>
              </w:rPr>
              <w:t>оценика</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вероятността</w:t>
            </w:r>
            <w:proofErr w:type="spellEnd"/>
            <w:r>
              <w:rPr>
                <w:rFonts w:ascii="Times New Roman" w:eastAsia="Calibri" w:hAnsi="Times New Roman" w:cs="Times New Roman"/>
                <w:bCs/>
                <w:iCs/>
                <w:sz w:val="24"/>
                <w:szCs w:val="24"/>
                <w:lang w:val="ru-RU"/>
              </w:rPr>
              <w:t xml:space="preserve"> за </w:t>
            </w:r>
            <w:proofErr w:type="spellStart"/>
            <w:r>
              <w:rPr>
                <w:rFonts w:ascii="Times New Roman" w:eastAsia="Calibri" w:hAnsi="Times New Roman" w:cs="Times New Roman"/>
                <w:bCs/>
                <w:iCs/>
                <w:sz w:val="24"/>
                <w:szCs w:val="24"/>
                <w:lang w:val="ru-RU"/>
              </w:rPr>
              <w:t>проявлението</w:t>
            </w:r>
            <w:proofErr w:type="spellEnd"/>
            <w:r>
              <w:rPr>
                <w:rFonts w:ascii="Times New Roman" w:eastAsia="Calibri" w:hAnsi="Times New Roman" w:cs="Times New Roman"/>
                <w:bCs/>
                <w:iCs/>
                <w:sz w:val="24"/>
                <w:szCs w:val="24"/>
                <w:lang w:val="ru-RU"/>
              </w:rPr>
              <w:t xml:space="preserve"> и </w:t>
            </w:r>
            <w:proofErr w:type="spellStart"/>
            <w:r>
              <w:rPr>
                <w:rFonts w:ascii="Times New Roman" w:eastAsia="Calibri" w:hAnsi="Times New Roman" w:cs="Times New Roman"/>
                <w:bCs/>
                <w:iCs/>
                <w:sz w:val="24"/>
                <w:szCs w:val="24"/>
                <w:lang w:val="ru-RU"/>
              </w:rPr>
              <w:t>степента</w:t>
            </w:r>
            <w:proofErr w:type="spellEnd"/>
            <w:r>
              <w:rPr>
                <w:rFonts w:ascii="Times New Roman" w:eastAsia="Calibri" w:hAnsi="Times New Roman" w:cs="Times New Roman"/>
                <w:bCs/>
                <w:iCs/>
                <w:sz w:val="24"/>
                <w:szCs w:val="24"/>
                <w:lang w:val="ru-RU"/>
              </w:rPr>
              <w:t xml:space="preserve"> на </w:t>
            </w:r>
            <w:proofErr w:type="spellStart"/>
            <w:r>
              <w:rPr>
                <w:rFonts w:ascii="Times New Roman" w:eastAsia="Calibri" w:hAnsi="Times New Roman" w:cs="Times New Roman"/>
                <w:bCs/>
                <w:iCs/>
                <w:sz w:val="24"/>
                <w:szCs w:val="24"/>
                <w:lang w:val="ru-RU"/>
              </w:rPr>
              <w:t>въздействие</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върху</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изпълнението</w:t>
            </w:r>
            <w:proofErr w:type="spellEnd"/>
            <w:r>
              <w:rPr>
                <w:rFonts w:ascii="Times New Roman" w:eastAsia="Calibri" w:hAnsi="Times New Roman" w:cs="Times New Roman"/>
                <w:bCs/>
                <w:iCs/>
                <w:sz w:val="24"/>
                <w:szCs w:val="24"/>
                <w:lang w:val="ru-RU"/>
              </w:rPr>
              <w:t xml:space="preserve"> на </w:t>
            </w:r>
            <w:proofErr w:type="spellStart"/>
            <w:r>
              <w:rPr>
                <w:rFonts w:ascii="Times New Roman" w:eastAsia="Calibri" w:hAnsi="Times New Roman" w:cs="Times New Roman"/>
                <w:bCs/>
                <w:iCs/>
                <w:sz w:val="24"/>
                <w:szCs w:val="24"/>
                <w:lang w:val="ru-RU"/>
              </w:rPr>
              <w:t>дейностите</w:t>
            </w:r>
            <w:proofErr w:type="spellEnd"/>
            <w:r>
              <w:rPr>
                <w:rFonts w:ascii="Times New Roman" w:eastAsia="Calibri" w:hAnsi="Times New Roman" w:cs="Times New Roman"/>
                <w:bCs/>
                <w:iCs/>
                <w:sz w:val="24"/>
                <w:szCs w:val="24"/>
                <w:lang w:val="ru-RU"/>
              </w:rPr>
              <w:t xml:space="preserve"> от предмета на </w:t>
            </w:r>
            <w:proofErr w:type="spellStart"/>
            <w:r>
              <w:rPr>
                <w:rFonts w:ascii="Times New Roman" w:eastAsia="Calibri" w:hAnsi="Times New Roman" w:cs="Times New Roman"/>
                <w:bCs/>
                <w:iCs/>
                <w:sz w:val="24"/>
                <w:szCs w:val="24"/>
                <w:lang w:val="ru-RU"/>
              </w:rPr>
              <w:t>поръчката</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които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ще</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бъдат</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засегнати</w:t>
            </w:r>
            <w:proofErr w:type="spellEnd"/>
            <w:r>
              <w:rPr>
                <w:rFonts w:ascii="Times New Roman" w:eastAsia="Calibri" w:hAnsi="Times New Roman" w:cs="Times New Roman"/>
                <w:bCs/>
                <w:iCs/>
                <w:sz w:val="24"/>
                <w:szCs w:val="24"/>
                <w:lang w:val="ru-RU"/>
              </w:rPr>
              <w:t xml:space="preserve"> от </w:t>
            </w:r>
            <w:proofErr w:type="spellStart"/>
            <w:r>
              <w:rPr>
                <w:rFonts w:ascii="Times New Roman" w:eastAsia="Calibri" w:hAnsi="Times New Roman" w:cs="Times New Roman"/>
                <w:bCs/>
                <w:iCs/>
                <w:sz w:val="24"/>
                <w:szCs w:val="24"/>
                <w:lang w:val="ru-RU"/>
              </w:rPr>
              <w:t>съответния</w:t>
            </w:r>
            <w:proofErr w:type="spellEnd"/>
            <w:r>
              <w:rPr>
                <w:rFonts w:ascii="Times New Roman" w:eastAsia="Calibri" w:hAnsi="Times New Roman" w:cs="Times New Roman"/>
                <w:bCs/>
                <w:iCs/>
                <w:sz w:val="24"/>
                <w:szCs w:val="24"/>
                <w:lang w:val="ru-RU"/>
              </w:rPr>
              <w:t xml:space="preserve"> риск, </w:t>
            </w:r>
            <w:r>
              <w:rPr>
                <w:rFonts w:ascii="Times New Roman" w:eastAsia="Calibri" w:hAnsi="Times New Roman" w:cs="Times New Roman"/>
                <w:sz w:val="24"/>
                <w:szCs w:val="24"/>
                <w:lang w:val="ru-RU" w:eastAsia="bg-BG"/>
              </w:rPr>
              <w:t xml:space="preserve"> </w:t>
            </w:r>
            <w:proofErr w:type="spellStart"/>
            <w:r>
              <w:rPr>
                <w:rFonts w:ascii="Times New Roman" w:eastAsia="Calibri" w:hAnsi="Times New Roman" w:cs="Times New Roman"/>
                <w:bCs/>
                <w:iCs/>
                <w:sz w:val="24"/>
                <w:szCs w:val="24"/>
                <w:lang w:val="ru-RU"/>
              </w:rPr>
              <w:t>както</w:t>
            </w:r>
            <w:proofErr w:type="spellEnd"/>
            <w:r>
              <w:rPr>
                <w:rFonts w:ascii="Times New Roman" w:eastAsia="Calibri" w:hAnsi="Times New Roman" w:cs="Times New Roman"/>
                <w:bCs/>
                <w:iCs/>
                <w:sz w:val="24"/>
                <w:szCs w:val="24"/>
                <w:lang w:val="ru-RU"/>
              </w:rPr>
              <w:t xml:space="preserve"> и предложена  </w:t>
            </w:r>
            <w:proofErr w:type="spellStart"/>
            <w:r>
              <w:rPr>
                <w:rFonts w:ascii="Times New Roman" w:eastAsia="Calibri" w:hAnsi="Times New Roman" w:cs="Times New Roman"/>
                <w:bCs/>
                <w:iCs/>
                <w:sz w:val="24"/>
                <w:szCs w:val="24"/>
                <w:lang w:val="ru-RU"/>
              </w:rPr>
              <w:t>програма</w:t>
            </w:r>
            <w:proofErr w:type="spellEnd"/>
            <w:r>
              <w:rPr>
                <w:rFonts w:ascii="Times New Roman" w:eastAsia="Calibri" w:hAnsi="Times New Roman" w:cs="Times New Roman"/>
                <w:bCs/>
                <w:iCs/>
                <w:sz w:val="24"/>
                <w:szCs w:val="24"/>
                <w:lang w:val="ru-RU"/>
              </w:rPr>
              <w:t xml:space="preserve"> за управление на риска, </w:t>
            </w:r>
            <w:proofErr w:type="spellStart"/>
            <w:r>
              <w:rPr>
                <w:rFonts w:ascii="Times New Roman" w:eastAsia="Calibri" w:hAnsi="Times New Roman" w:cs="Times New Roman"/>
                <w:bCs/>
                <w:iCs/>
                <w:sz w:val="24"/>
                <w:szCs w:val="24"/>
                <w:lang w:val="ru-RU"/>
              </w:rPr>
              <w:t>вкючваща</w:t>
            </w:r>
            <w:proofErr w:type="spellEnd"/>
            <w:r>
              <w:rPr>
                <w:rFonts w:ascii="Times New Roman" w:eastAsia="Calibri" w:hAnsi="Times New Roman" w:cs="Times New Roman"/>
                <w:bCs/>
                <w:iCs/>
                <w:sz w:val="24"/>
                <w:szCs w:val="24"/>
                <w:lang w:val="ru-RU"/>
              </w:rPr>
              <w:t xml:space="preserve"> мерки за </w:t>
            </w:r>
            <w:proofErr w:type="spellStart"/>
            <w:r>
              <w:rPr>
                <w:rFonts w:ascii="Times New Roman" w:eastAsia="Calibri" w:hAnsi="Times New Roman" w:cs="Times New Roman"/>
                <w:bCs/>
                <w:iCs/>
                <w:sz w:val="24"/>
                <w:szCs w:val="24"/>
                <w:lang w:val="ru-RU"/>
              </w:rPr>
              <w:t>недопускане</w:t>
            </w:r>
            <w:proofErr w:type="spellEnd"/>
            <w:r>
              <w:rPr>
                <w:rFonts w:ascii="Times New Roman" w:eastAsia="Calibri" w:hAnsi="Times New Roman" w:cs="Times New Roman"/>
                <w:bCs/>
                <w:iCs/>
                <w:sz w:val="24"/>
                <w:szCs w:val="24"/>
                <w:lang w:val="ru-RU"/>
              </w:rPr>
              <w:t>/</w:t>
            </w:r>
            <w:proofErr w:type="spellStart"/>
            <w:r>
              <w:rPr>
                <w:rFonts w:ascii="Times New Roman" w:eastAsia="Calibri" w:hAnsi="Times New Roman" w:cs="Times New Roman"/>
                <w:bCs/>
                <w:iCs/>
                <w:sz w:val="24"/>
                <w:szCs w:val="24"/>
                <w:lang w:val="ru-RU"/>
              </w:rPr>
              <w:t>предотвратяване</w:t>
            </w:r>
            <w:proofErr w:type="spellEnd"/>
            <w:r>
              <w:rPr>
                <w:rFonts w:ascii="Times New Roman" w:eastAsia="Calibri" w:hAnsi="Times New Roman" w:cs="Times New Roman"/>
                <w:bCs/>
                <w:iCs/>
                <w:sz w:val="24"/>
                <w:szCs w:val="24"/>
                <w:lang w:val="ru-RU"/>
              </w:rPr>
              <w:t xml:space="preserve"> на риска, в </w:t>
            </w:r>
            <w:proofErr w:type="spellStart"/>
            <w:r>
              <w:rPr>
                <w:rFonts w:ascii="Times New Roman" w:eastAsia="Calibri" w:hAnsi="Times New Roman" w:cs="Times New Roman"/>
                <w:bCs/>
                <w:iCs/>
                <w:sz w:val="24"/>
                <w:szCs w:val="24"/>
                <w:lang w:val="ru-RU"/>
              </w:rPr>
              <w:t>приложимите</w:t>
            </w:r>
            <w:proofErr w:type="spellEnd"/>
            <w:r>
              <w:rPr>
                <w:rFonts w:ascii="Times New Roman" w:eastAsia="Calibri" w:hAnsi="Times New Roman" w:cs="Times New Roman"/>
                <w:bCs/>
                <w:iCs/>
                <w:sz w:val="24"/>
                <w:szCs w:val="24"/>
                <w:lang w:val="ru-RU"/>
              </w:rPr>
              <w:t xml:space="preserve"> случаи, </w:t>
            </w:r>
            <w:proofErr w:type="spellStart"/>
            <w:r>
              <w:rPr>
                <w:rFonts w:ascii="Times New Roman" w:eastAsia="Calibri" w:hAnsi="Times New Roman" w:cs="Times New Roman"/>
                <w:bCs/>
                <w:iCs/>
                <w:sz w:val="24"/>
                <w:szCs w:val="24"/>
                <w:lang w:val="ru-RU"/>
              </w:rPr>
              <w:t>съответно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обосновка</w:t>
            </w:r>
            <w:proofErr w:type="spellEnd"/>
            <w:r>
              <w:rPr>
                <w:rFonts w:ascii="Times New Roman" w:eastAsia="Calibri" w:hAnsi="Times New Roman" w:cs="Times New Roman"/>
                <w:bCs/>
                <w:iCs/>
                <w:sz w:val="24"/>
                <w:szCs w:val="24"/>
                <w:lang w:val="ru-RU"/>
              </w:rPr>
              <w:t xml:space="preserve"> за </w:t>
            </w:r>
            <w:proofErr w:type="spellStart"/>
            <w:r>
              <w:rPr>
                <w:rFonts w:ascii="Times New Roman" w:eastAsia="Calibri" w:hAnsi="Times New Roman" w:cs="Times New Roman"/>
                <w:bCs/>
                <w:iCs/>
                <w:sz w:val="24"/>
                <w:szCs w:val="24"/>
                <w:lang w:val="ru-RU"/>
              </w:rPr>
              <w:t>невъзможността</w:t>
            </w:r>
            <w:proofErr w:type="spellEnd"/>
            <w:r>
              <w:rPr>
                <w:rFonts w:ascii="Times New Roman" w:eastAsia="Calibri" w:hAnsi="Times New Roman" w:cs="Times New Roman"/>
                <w:bCs/>
                <w:iCs/>
                <w:sz w:val="24"/>
                <w:szCs w:val="24"/>
                <w:lang w:val="ru-RU"/>
              </w:rPr>
              <w:t xml:space="preserve"> да се </w:t>
            </w:r>
            <w:proofErr w:type="spellStart"/>
            <w:r>
              <w:rPr>
                <w:rFonts w:ascii="Times New Roman" w:eastAsia="Calibri" w:hAnsi="Times New Roman" w:cs="Times New Roman"/>
                <w:bCs/>
                <w:iCs/>
                <w:sz w:val="24"/>
                <w:szCs w:val="24"/>
                <w:lang w:val="ru-RU"/>
              </w:rPr>
              <w:t>предприемат</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lastRenderedPageBreak/>
              <w:t>подобни</w:t>
            </w:r>
            <w:proofErr w:type="spellEnd"/>
            <w:r>
              <w:rPr>
                <w:rFonts w:ascii="Times New Roman" w:eastAsia="Calibri" w:hAnsi="Times New Roman" w:cs="Times New Roman"/>
                <w:bCs/>
                <w:iCs/>
                <w:sz w:val="24"/>
                <w:szCs w:val="24"/>
                <w:lang w:val="ru-RU"/>
              </w:rPr>
              <w:t xml:space="preserve"> мерки в </w:t>
            </w:r>
            <w:proofErr w:type="spellStart"/>
            <w:r>
              <w:rPr>
                <w:rFonts w:ascii="Times New Roman" w:eastAsia="Calibri" w:hAnsi="Times New Roman" w:cs="Times New Roman"/>
                <w:bCs/>
                <w:iCs/>
                <w:sz w:val="24"/>
                <w:szCs w:val="24"/>
                <w:lang w:val="ru-RU"/>
              </w:rPr>
              <w:t>конкретния</w:t>
            </w:r>
            <w:proofErr w:type="spellEnd"/>
            <w:r>
              <w:rPr>
                <w:rFonts w:ascii="Times New Roman" w:eastAsia="Calibri" w:hAnsi="Times New Roman" w:cs="Times New Roman"/>
                <w:bCs/>
                <w:iCs/>
                <w:sz w:val="24"/>
                <w:szCs w:val="24"/>
                <w:lang w:val="ru-RU"/>
              </w:rPr>
              <w:t xml:space="preserve"> случай; мерки за </w:t>
            </w:r>
            <w:proofErr w:type="spellStart"/>
            <w:r>
              <w:rPr>
                <w:rFonts w:ascii="Times New Roman" w:eastAsia="Calibri" w:hAnsi="Times New Roman" w:cs="Times New Roman"/>
                <w:bCs/>
                <w:iCs/>
                <w:sz w:val="24"/>
                <w:szCs w:val="24"/>
                <w:lang w:val="ru-RU"/>
              </w:rPr>
              <w:t>преодоляване</w:t>
            </w:r>
            <w:proofErr w:type="spellEnd"/>
            <w:r>
              <w:rPr>
                <w:rFonts w:ascii="Times New Roman" w:eastAsia="Calibri" w:hAnsi="Times New Roman" w:cs="Times New Roman"/>
                <w:bCs/>
                <w:iCs/>
                <w:sz w:val="24"/>
                <w:szCs w:val="24"/>
                <w:lang w:val="ru-RU"/>
              </w:rPr>
              <w:t xml:space="preserve"> на риска, в случай на </w:t>
            </w:r>
            <w:proofErr w:type="spellStart"/>
            <w:r>
              <w:rPr>
                <w:rFonts w:ascii="Times New Roman" w:eastAsia="Calibri" w:hAnsi="Times New Roman" w:cs="Times New Roman"/>
                <w:bCs/>
                <w:iCs/>
                <w:sz w:val="24"/>
                <w:szCs w:val="24"/>
                <w:lang w:val="ru-RU"/>
              </w:rPr>
              <w:t>неговото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настъпване</w:t>
            </w:r>
            <w:proofErr w:type="spellEnd"/>
            <w:r>
              <w:rPr>
                <w:rFonts w:ascii="Times New Roman" w:eastAsia="Calibri" w:hAnsi="Times New Roman" w:cs="Times New Roman"/>
                <w:bCs/>
                <w:iCs/>
                <w:sz w:val="24"/>
                <w:szCs w:val="24"/>
                <w:lang w:val="ru-RU"/>
              </w:rPr>
              <w:t>;</w:t>
            </w:r>
          </w:p>
          <w:p w:rsidR="0001435D" w:rsidRDefault="0001435D">
            <w:pPr>
              <w:spacing w:line="360" w:lineRule="auto"/>
              <w:jc w:val="both"/>
              <w:rPr>
                <w:rFonts w:ascii="Times New Roman" w:eastAsia="Calibri" w:hAnsi="Times New Roman" w:cs="Times New Roman"/>
                <w:bCs/>
                <w:iCs/>
                <w:sz w:val="24"/>
                <w:szCs w:val="24"/>
                <w:lang w:val="ru-RU"/>
              </w:rPr>
            </w:pPr>
            <w:r>
              <w:rPr>
                <w:rFonts w:ascii="Times New Roman" w:eastAsia="Calibri" w:hAnsi="Times New Roman" w:cs="Times New Roman"/>
                <w:bCs/>
                <w:iCs/>
                <w:sz w:val="24"/>
                <w:szCs w:val="24"/>
                <w:lang w:val="ru-RU"/>
              </w:rPr>
              <w:t xml:space="preserve"> </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1435D" w:rsidRDefault="0001435D">
            <w:pPr>
              <w:spacing w:after="0" w:line="360" w:lineRule="auto"/>
              <w:ind w:left="-75"/>
              <w:jc w:val="center"/>
              <w:rPr>
                <w:rFonts w:ascii="Times New Roman" w:eastAsia="Calibri" w:hAnsi="Times New Roman" w:cs="Times New Roman"/>
                <w:b/>
                <w:i/>
                <w:iCs/>
                <w:sz w:val="24"/>
                <w:szCs w:val="24"/>
                <w:lang w:eastAsia="bg-BG"/>
              </w:rPr>
            </w:pPr>
            <w:r>
              <w:rPr>
                <w:rFonts w:ascii="Times New Roman" w:eastAsia="Calibri" w:hAnsi="Times New Roman" w:cs="Times New Roman"/>
                <w:b/>
                <w:i/>
                <w:iCs/>
                <w:sz w:val="24"/>
                <w:szCs w:val="24"/>
                <w:lang w:eastAsia="bg-BG"/>
              </w:rPr>
              <w:lastRenderedPageBreak/>
              <w:t>5</w:t>
            </w:r>
          </w:p>
        </w:tc>
      </w:tr>
      <w:tr w:rsidR="0001435D" w:rsidTr="0001435D">
        <w:trPr>
          <w:trHeight w:val="582"/>
        </w:trPr>
        <w:tc>
          <w:tcPr>
            <w:tcW w:w="8472" w:type="dxa"/>
            <w:tcBorders>
              <w:top w:val="single" w:sz="4" w:space="0" w:color="auto"/>
              <w:left w:val="single" w:sz="4" w:space="0" w:color="auto"/>
              <w:bottom w:val="single" w:sz="4" w:space="0" w:color="auto"/>
              <w:right w:val="single" w:sz="4" w:space="0" w:color="auto"/>
            </w:tcBorders>
            <w:hideMark/>
          </w:tcPr>
          <w:p w:rsidR="0001435D" w:rsidRDefault="0001435D">
            <w:pPr>
              <w:tabs>
                <w:tab w:val="left" w:pos="3544"/>
              </w:tabs>
              <w:spacing w:line="360" w:lineRule="auto"/>
              <w:jc w:val="both"/>
              <w:rPr>
                <w:rFonts w:ascii="Times New Roman" w:eastAsia="Calibri" w:hAnsi="Times New Roman" w:cs="Times New Roman"/>
                <w:sz w:val="24"/>
                <w:szCs w:val="24"/>
                <w:lang w:val="ru-RU" w:eastAsia="bg-BG"/>
              </w:rPr>
            </w:pPr>
            <w:proofErr w:type="spellStart"/>
            <w:r>
              <w:rPr>
                <w:rFonts w:ascii="Times New Roman" w:eastAsia="Calibri" w:hAnsi="Times New Roman" w:cs="Times New Roman"/>
                <w:sz w:val="24"/>
                <w:szCs w:val="24"/>
                <w:lang w:val="ru-RU" w:eastAsia="bg-BG"/>
              </w:rPr>
              <w:lastRenderedPageBreak/>
              <w:t>Установява</w:t>
            </w:r>
            <w:proofErr w:type="spellEnd"/>
            <w:r>
              <w:rPr>
                <w:rFonts w:ascii="Times New Roman" w:eastAsia="Calibri" w:hAnsi="Times New Roman" w:cs="Times New Roman"/>
                <w:sz w:val="24"/>
                <w:szCs w:val="24"/>
                <w:lang w:val="ru-RU" w:eastAsia="bg-BG"/>
              </w:rPr>
              <w:t xml:space="preserve"> се че </w:t>
            </w:r>
            <w:proofErr w:type="spellStart"/>
            <w:r>
              <w:rPr>
                <w:rFonts w:ascii="Times New Roman" w:eastAsia="Calibri" w:hAnsi="Times New Roman" w:cs="Times New Roman"/>
                <w:sz w:val="24"/>
                <w:szCs w:val="24"/>
                <w:lang w:val="ru-RU" w:eastAsia="bg-BG"/>
              </w:rPr>
              <w:t>техническата</w:t>
            </w:r>
            <w:proofErr w:type="spellEnd"/>
            <w:r>
              <w:rPr>
                <w:rFonts w:ascii="Times New Roman" w:eastAsia="Calibri" w:hAnsi="Times New Roman" w:cs="Times New Roman"/>
                <w:sz w:val="24"/>
                <w:szCs w:val="24"/>
                <w:lang w:val="ru-RU" w:eastAsia="bg-BG"/>
              </w:rPr>
              <w:t xml:space="preserve"> оферта в </w:t>
            </w:r>
            <w:proofErr w:type="spellStart"/>
            <w:r>
              <w:rPr>
                <w:rFonts w:ascii="Times New Roman" w:eastAsia="Calibri" w:hAnsi="Times New Roman" w:cs="Times New Roman"/>
                <w:sz w:val="24"/>
                <w:szCs w:val="24"/>
                <w:lang w:val="ru-RU" w:eastAsia="bg-BG"/>
              </w:rPr>
              <w:t>тази</w:t>
            </w:r>
            <w:proofErr w:type="spellEnd"/>
            <w:r>
              <w:rPr>
                <w:rFonts w:ascii="Times New Roman" w:eastAsia="Calibri" w:hAnsi="Times New Roman" w:cs="Times New Roman"/>
                <w:sz w:val="24"/>
                <w:szCs w:val="24"/>
                <w:lang w:val="ru-RU" w:eastAsia="bg-BG"/>
              </w:rPr>
              <w:t xml:space="preserve"> си част </w:t>
            </w:r>
            <w:proofErr w:type="spellStart"/>
            <w:r>
              <w:rPr>
                <w:rFonts w:ascii="Times New Roman" w:eastAsia="Calibri" w:hAnsi="Times New Roman" w:cs="Times New Roman"/>
                <w:sz w:val="24"/>
                <w:szCs w:val="24"/>
                <w:lang w:val="ru-RU" w:eastAsia="bg-BG"/>
              </w:rPr>
              <w:t>съдържа</w:t>
            </w:r>
            <w:proofErr w:type="spellEnd"/>
            <w:r>
              <w:rPr>
                <w:rFonts w:ascii="Times New Roman" w:eastAsia="Calibri" w:hAnsi="Times New Roman" w:cs="Times New Roman"/>
                <w:sz w:val="24"/>
                <w:szCs w:val="24"/>
                <w:lang w:val="ru-RU" w:eastAsia="bg-BG"/>
              </w:rPr>
              <w:t xml:space="preserve"> предложения </w:t>
            </w:r>
            <w:proofErr w:type="spellStart"/>
            <w:r>
              <w:rPr>
                <w:rFonts w:ascii="Times New Roman" w:eastAsia="Calibri" w:hAnsi="Times New Roman" w:cs="Times New Roman"/>
                <w:sz w:val="24"/>
                <w:szCs w:val="24"/>
                <w:lang w:val="ru-RU" w:eastAsia="bg-BG"/>
              </w:rPr>
              <w:t>относно</w:t>
            </w:r>
            <w:proofErr w:type="spellEnd"/>
            <w:r>
              <w:rPr>
                <w:rFonts w:ascii="Times New Roman" w:eastAsia="Calibri" w:hAnsi="Times New Roman" w:cs="Times New Roman"/>
                <w:sz w:val="24"/>
                <w:szCs w:val="24"/>
                <w:lang w:val="ru-RU" w:eastAsia="bg-BG"/>
              </w:rPr>
              <w:t>:</w:t>
            </w:r>
          </w:p>
          <w:p w:rsidR="0001435D" w:rsidRDefault="0001435D">
            <w:pPr>
              <w:widowControl w:val="0"/>
              <w:spacing w:after="0" w:line="360" w:lineRule="auto"/>
              <w:jc w:val="both"/>
              <w:rPr>
                <w:rFonts w:ascii="Times New Roman" w:eastAsia="Calibri" w:hAnsi="Times New Roman" w:cs="Times New Roman"/>
                <w:sz w:val="24"/>
                <w:szCs w:val="24"/>
                <w:lang w:val="ru-RU" w:eastAsia="bg-BG"/>
              </w:rPr>
            </w:pPr>
            <w:r>
              <w:rPr>
                <w:rFonts w:ascii="Times New Roman" w:eastAsia="Calibri" w:hAnsi="Times New Roman" w:cs="Times New Roman"/>
                <w:sz w:val="24"/>
                <w:szCs w:val="24"/>
                <w:lang w:eastAsia="bg-BG"/>
              </w:rPr>
              <w:t>1.Дейности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 както и всички други съпътстващи работи, необходими за постигане целите на предмета на поръчката</w:t>
            </w:r>
            <w:r>
              <w:rPr>
                <w:rFonts w:ascii="Times New Roman" w:eastAsia="Calibri" w:hAnsi="Times New Roman" w:cs="Times New Roman"/>
                <w:sz w:val="24"/>
                <w:szCs w:val="24"/>
                <w:lang w:val="ru-RU" w:eastAsia="bg-BG"/>
              </w:rPr>
              <w:t xml:space="preserve">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2.Последователността на строителните процеси в зависимост от представения технологичен подход за постигането на целите на предмета на поръчката</w:t>
            </w:r>
            <w:r>
              <w:rPr>
                <w:rFonts w:ascii="Times New Roman" w:eastAsia="Calibri" w:hAnsi="Times New Roman" w:cs="Times New Roman"/>
                <w:sz w:val="24"/>
                <w:szCs w:val="24"/>
                <w:lang w:val="ru-RU" w:eastAsia="bg-BG"/>
              </w:rPr>
              <w:t xml:space="preserve"> </w:t>
            </w:r>
            <w:r>
              <w:rPr>
                <w:rFonts w:ascii="Times New Roman" w:eastAsia="Calibri" w:hAnsi="Times New Roman" w:cs="Times New Roman"/>
                <w:sz w:val="24"/>
                <w:szCs w:val="24"/>
                <w:lang w:eastAsia="bg-BG"/>
              </w:rPr>
              <w:t>в съответствие с Техническите спецификации  и</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и</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4. Организацията на работата на инженерно-техническия (ръководен) състав на участника и на изпълнителския/</w:t>
            </w:r>
            <w:proofErr w:type="spellStart"/>
            <w:r>
              <w:rPr>
                <w:rFonts w:ascii="Times New Roman" w:eastAsia="Calibri" w:hAnsi="Times New Roman" w:cs="Times New Roman"/>
                <w:sz w:val="24"/>
                <w:szCs w:val="24"/>
                <w:lang w:eastAsia="bg-BG"/>
              </w:rPr>
              <w:t>ките</w:t>
            </w:r>
            <w:proofErr w:type="spellEnd"/>
            <w:r>
              <w:rPr>
                <w:rFonts w:ascii="Times New Roman" w:eastAsia="Calibri" w:hAnsi="Times New Roman" w:cs="Times New Roman"/>
                <w:sz w:val="24"/>
                <w:szCs w:val="24"/>
                <w:lang w:eastAsia="bg-BG"/>
              </w:rPr>
              <w:t xml:space="preserve"> екип/и (строителните работници), отговорни за изпълнението на поръчката и предложение относно начините за осъществяване на координация и за съгласуване на дейностите по между им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5. Мерки касаещи социални характеристики - Базови мерки :</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-Организиране на работния процес, така че да не се прекъсва транспортната свързаност между крайните точки на пътните/улични отсечки;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lastRenderedPageBreak/>
              <w:t xml:space="preserve">-Информиране на постоянно и временно </w:t>
            </w:r>
            <w:proofErr w:type="spellStart"/>
            <w:r>
              <w:rPr>
                <w:rFonts w:ascii="Times New Roman" w:eastAsia="Calibri" w:hAnsi="Times New Roman" w:cs="Times New Roman"/>
                <w:sz w:val="24"/>
                <w:szCs w:val="24"/>
                <w:lang w:eastAsia="bg-BG"/>
              </w:rPr>
              <w:t>прибиваващите</w:t>
            </w:r>
            <w:proofErr w:type="spellEnd"/>
            <w:r>
              <w:rPr>
                <w:rFonts w:ascii="Times New Roman" w:eastAsia="Calibri" w:hAnsi="Times New Roman" w:cs="Times New Roman"/>
                <w:sz w:val="24"/>
                <w:szCs w:val="24"/>
                <w:lang w:eastAsia="bg-BG"/>
              </w:rPr>
              <w:t xml:space="preserve"> граждани в обхвата на работите относно предстоящите </w:t>
            </w:r>
            <w:proofErr w:type="spellStart"/>
            <w:r>
              <w:rPr>
                <w:rFonts w:ascii="Times New Roman" w:eastAsia="Calibri" w:hAnsi="Times New Roman" w:cs="Times New Roman"/>
                <w:sz w:val="24"/>
                <w:szCs w:val="24"/>
                <w:lang w:eastAsia="bg-BG"/>
              </w:rPr>
              <w:t>стрително</w:t>
            </w:r>
            <w:proofErr w:type="spellEnd"/>
            <w:r>
              <w:rPr>
                <w:rFonts w:ascii="Times New Roman" w:eastAsia="Calibri" w:hAnsi="Times New Roman" w:cs="Times New Roman"/>
                <w:sz w:val="24"/>
                <w:szCs w:val="24"/>
                <w:lang w:eastAsia="bg-BG"/>
              </w:rPr>
              <w:t>-монтажни работи;</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и</w:t>
            </w:r>
          </w:p>
          <w:p w:rsidR="0001435D" w:rsidRDefault="0001435D">
            <w:pPr>
              <w:tabs>
                <w:tab w:val="left" w:pos="3544"/>
                <w:tab w:val="right" w:pos="9356"/>
              </w:tabs>
              <w:spacing w:before="60" w:line="360" w:lineRule="auto"/>
              <w:jc w:val="both"/>
              <w:rPr>
                <w:rFonts w:ascii="Times New Roman" w:eastAsia="Calibri" w:hAnsi="Times New Roman" w:cs="Times New Roman"/>
                <w:bCs/>
                <w:iCs/>
                <w:sz w:val="24"/>
                <w:szCs w:val="24"/>
                <w:lang w:val="ru-RU"/>
              </w:rPr>
            </w:pPr>
            <w:r>
              <w:rPr>
                <w:rFonts w:ascii="Times New Roman" w:eastAsia="Calibri" w:hAnsi="Times New Roman" w:cs="Times New Roman"/>
                <w:sz w:val="24"/>
                <w:szCs w:val="24"/>
                <w:lang w:eastAsia="bg-BG"/>
              </w:rPr>
              <w:t xml:space="preserve">6. Представен качествен и количествен анализ на дефинираните от Възложителя рискове </w:t>
            </w:r>
            <w:r>
              <w:rPr>
                <w:rFonts w:ascii="Times New Roman" w:eastAsia="Calibri" w:hAnsi="Times New Roman" w:cs="Times New Roman"/>
                <w:bCs/>
                <w:iCs/>
                <w:sz w:val="24"/>
                <w:szCs w:val="24"/>
                <w:lang w:val="ru-RU"/>
              </w:rPr>
              <w:t xml:space="preserve">с оценка </w:t>
            </w:r>
            <w:proofErr w:type="spellStart"/>
            <w:r>
              <w:rPr>
                <w:rFonts w:ascii="Times New Roman" w:eastAsia="Calibri" w:hAnsi="Times New Roman" w:cs="Times New Roman"/>
                <w:bCs/>
                <w:iCs/>
                <w:sz w:val="24"/>
                <w:szCs w:val="24"/>
                <w:lang w:val="ru-RU"/>
              </w:rPr>
              <w:t>вероятността</w:t>
            </w:r>
            <w:proofErr w:type="spellEnd"/>
            <w:r>
              <w:rPr>
                <w:rFonts w:ascii="Times New Roman" w:eastAsia="Calibri" w:hAnsi="Times New Roman" w:cs="Times New Roman"/>
                <w:bCs/>
                <w:iCs/>
                <w:sz w:val="24"/>
                <w:szCs w:val="24"/>
                <w:lang w:val="ru-RU"/>
              </w:rPr>
              <w:t xml:space="preserve"> за </w:t>
            </w:r>
            <w:proofErr w:type="spellStart"/>
            <w:r>
              <w:rPr>
                <w:rFonts w:ascii="Times New Roman" w:eastAsia="Calibri" w:hAnsi="Times New Roman" w:cs="Times New Roman"/>
                <w:bCs/>
                <w:iCs/>
                <w:sz w:val="24"/>
                <w:szCs w:val="24"/>
                <w:lang w:val="ru-RU"/>
              </w:rPr>
              <w:t>проявлението</w:t>
            </w:r>
            <w:proofErr w:type="spellEnd"/>
            <w:r>
              <w:rPr>
                <w:rFonts w:ascii="Times New Roman" w:eastAsia="Calibri" w:hAnsi="Times New Roman" w:cs="Times New Roman"/>
                <w:bCs/>
                <w:iCs/>
                <w:sz w:val="24"/>
                <w:szCs w:val="24"/>
                <w:lang w:val="ru-RU"/>
              </w:rPr>
              <w:t xml:space="preserve"> и </w:t>
            </w:r>
            <w:proofErr w:type="spellStart"/>
            <w:r>
              <w:rPr>
                <w:rFonts w:ascii="Times New Roman" w:eastAsia="Calibri" w:hAnsi="Times New Roman" w:cs="Times New Roman"/>
                <w:bCs/>
                <w:iCs/>
                <w:sz w:val="24"/>
                <w:szCs w:val="24"/>
                <w:lang w:val="ru-RU"/>
              </w:rPr>
              <w:t>степента</w:t>
            </w:r>
            <w:proofErr w:type="spellEnd"/>
            <w:r>
              <w:rPr>
                <w:rFonts w:ascii="Times New Roman" w:eastAsia="Calibri" w:hAnsi="Times New Roman" w:cs="Times New Roman"/>
                <w:bCs/>
                <w:iCs/>
                <w:sz w:val="24"/>
                <w:szCs w:val="24"/>
                <w:lang w:val="ru-RU"/>
              </w:rPr>
              <w:t xml:space="preserve"> на </w:t>
            </w:r>
            <w:proofErr w:type="spellStart"/>
            <w:r>
              <w:rPr>
                <w:rFonts w:ascii="Times New Roman" w:eastAsia="Calibri" w:hAnsi="Times New Roman" w:cs="Times New Roman"/>
                <w:bCs/>
                <w:iCs/>
                <w:sz w:val="24"/>
                <w:szCs w:val="24"/>
                <w:lang w:val="ru-RU"/>
              </w:rPr>
              <w:t>въздействие</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върху</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изпълнението</w:t>
            </w:r>
            <w:proofErr w:type="spellEnd"/>
            <w:r>
              <w:rPr>
                <w:rFonts w:ascii="Times New Roman" w:eastAsia="Calibri" w:hAnsi="Times New Roman" w:cs="Times New Roman"/>
                <w:bCs/>
                <w:iCs/>
                <w:sz w:val="24"/>
                <w:szCs w:val="24"/>
                <w:lang w:val="ru-RU"/>
              </w:rPr>
              <w:t xml:space="preserve"> на </w:t>
            </w:r>
            <w:proofErr w:type="spellStart"/>
            <w:r>
              <w:rPr>
                <w:rFonts w:ascii="Times New Roman" w:eastAsia="Calibri" w:hAnsi="Times New Roman" w:cs="Times New Roman"/>
                <w:bCs/>
                <w:iCs/>
                <w:sz w:val="24"/>
                <w:szCs w:val="24"/>
                <w:lang w:val="ru-RU"/>
              </w:rPr>
              <w:t>дейностите</w:t>
            </w:r>
            <w:proofErr w:type="spellEnd"/>
            <w:r>
              <w:rPr>
                <w:rFonts w:ascii="Times New Roman" w:eastAsia="Calibri" w:hAnsi="Times New Roman" w:cs="Times New Roman"/>
                <w:bCs/>
                <w:iCs/>
                <w:sz w:val="24"/>
                <w:szCs w:val="24"/>
                <w:lang w:val="ru-RU"/>
              </w:rPr>
              <w:t xml:space="preserve"> от предмета на </w:t>
            </w:r>
            <w:proofErr w:type="spellStart"/>
            <w:r>
              <w:rPr>
                <w:rFonts w:ascii="Times New Roman" w:eastAsia="Calibri" w:hAnsi="Times New Roman" w:cs="Times New Roman"/>
                <w:bCs/>
                <w:iCs/>
                <w:sz w:val="24"/>
                <w:szCs w:val="24"/>
                <w:lang w:val="ru-RU"/>
              </w:rPr>
              <w:t>поръчката</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които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ще</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бъдат</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засегнати</w:t>
            </w:r>
            <w:proofErr w:type="spellEnd"/>
            <w:r>
              <w:rPr>
                <w:rFonts w:ascii="Times New Roman" w:eastAsia="Calibri" w:hAnsi="Times New Roman" w:cs="Times New Roman"/>
                <w:bCs/>
                <w:iCs/>
                <w:sz w:val="24"/>
                <w:szCs w:val="24"/>
                <w:lang w:val="ru-RU"/>
              </w:rPr>
              <w:t xml:space="preserve"> от </w:t>
            </w:r>
            <w:proofErr w:type="spellStart"/>
            <w:r>
              <w:rPr>
                <w:rFonts w:ascii="Times New Roman" w:eastAsia="Calibri" w:hAnsi="Times New Roman" w:cs="Times New Roman"/>
                <w:bCs/>
                <w:iCs/>
                <w:sz w:val="24"/>
                <w:szCs w:val="24"/>
                <w:lang w:val="ru-RU"/>
              </w:rPr>
              <w:t>съответния</w:t>
            </w:r>
            <w:proofErr w:type="spellEnd"/>
            <w:r>
              <w:rPr>
                <w:rFonts w:ascii="Times New Roman" w:eastAsia="Calibri" w:hAnsi="Times New Roman" w:cs="Times New Roman"/>
                <w:bCs/>
                <w:iCs/>
                <w:sz w:val="24"/>
                <w:szCs w:val="24"/>
                <w:lang w:val="ru-RU"/>
              </w:rPr>
              <w:t xml:space="preserve"> риск, </w:t>
            </w:r>
            <w:r>
              <w:rPr>
                <w:rFonts w:ascii="Times New Roman" w:eastAsia="Calibri" w:hAnsi="Times New Roman" w:cs="Times New Roman"/>
                <w:sz w:val="24"/>
                <w:szCs w:val="24"/>
                <w:lang w:val="ru-RU" w:eastAsia="bg-BG"/>
              </w:rPr>
              <w:t xml:space="preserve"> </w:t>
            </w:r>
            <w:proofErr w:type="spellStart"/>
            <w:r>
              <w:rPr>
                <w:rFonts w:ascii="Times New Roman" w:eastAsia="Calibri" w:hAnsi="Times New Roman" w:cs="Times New Roman"/>
                <w:bCs/>
                <w:iCs/>
                <w:sz w:val="24"/>
                <w:szCs w:val="24"/>
                <w:lang w:val="ru-RU"/>
              </w:rPr>
              <w:t>както</w:t>
            </w:r>
            <w:proofErr w:type="spellEnd"/>
            <w:r>
              <w:rPr>
                <w:rFonts w:ascii="Times New Roman" w:eastAsia="Calibri" w:hAnsi="Times New Roman" w:cs="Times New Roman"/>
                <w:bCs/>
                <w:iCs/>
                <w:sz w:val="24"/>
                <w:szCs w:val="24"/>
                <w:lang w:val="ru-RU"/>
              </w:rPr>
              <w:t xml:space="preserve"> и предложена  </w:t>
            </w:r>
            <w:proofErr w:type="spellStart"/>
            <w:r>
              <w:rPr>
                <w:rFonts w:ascii="Times New Roman" w:eastAsia="Calibri" w:hAnsi="Times New Roman" w:cs="Times New Roman"/>
                <w:bCs/>
                <w:iCs/>
                <w:sz w:val="24"/>
                <w:szCs w:val="24"/>
                <w:lang w:val="ru-RU"/>
              </w:rPr>
              <w:t>програма</w:t>
            </w:r>
            <w:proofErr w:type="spellEnd"/>
            <w:r>
              <w:rPr>
                <w:rFonts w:ascii="Times New Roman" w:eastAsia="Calibri" w:hAnsi="Times New Roman" w:cs="Times New Roman"/>
                <w:bCs/>
                <w:iCs/>
                <w:sz w:val="24"/>
                <w:szCs w:val="24"/>
                <w:lang w:val="ru-RU"/>
              </w:rPr>
              <w:t xml:space="preserve"> за управление на риска, </w:t>
            </w:r>
            <w:proofErr w:type="spellStart"/>
            <w:r>
              <w:rPr>
                <w:rFonts w:ascii="Times New Roman" w:eastAsia="Calibri" w:hAnsi="Times New Roman" w:cs="Times New Roman"/>
                <w:bCs/>
                <w:iCs/>
                <w:sz w:val="24"/>
                <w:szCs w:val="24"/>
                <w:lang w:val="ru-RU"/>
              </w:rPr>
              <w:t>вкючваща</w:t>
            </w:r>
            <w:proofErr w:type="spellEnd"/>
            <w:r>
              <w:rPr>
                <w:rFonts w:ascii="Times New Roman" w:eastAsia="Calibri" w:hAnsi="Times New Roman" w:cs="Times New Roman"/>
                <w:bCs/>
                <w:iCs/>
                <w:sz w:val="24"/>
                <w:szCs w:val="24"/>
                <w:lang w:val="ru-RU"/>
              </w:rPr>
              <w:t xml:space="preserve"> мерки за </w:t>
            </w:r>
            <w:proofErr w:type="spellStart"/>
            <w:r>
              <w:rPr>
                <w:rFonts w:ascii="Times New Roman" w:eastAsia="Calibri" w:hAnsi="Times New Roman" w:cs="Times New Roman"/>
                <w:bCs/>
                <w:iCs/>
                <w:sz w:val="24"/>
                <w:szCs w:val="24"/>
                <w:lang w:val="ru-RU"/>
              </w:rPr>
              <w:t>недопускане</w:t>
            </w:r>
            <w:proofErr w:type="spellEnd"/>
            <w:r>
              <w:rPr>
                <w:rFonts w:ascii="Times New Roman" w:eastAsia="Calibri" w:hAnsi="Times New Roman" w:cs="Times New Roman"/>
                <w:bCs/>
                <w:iCs/>
                <w:sz w:val="24"/>
                <w:szCs w:val="24"/>
                <w:lang w:val="ru-RU"/>
              </w:rPr>
              <w:t>/</w:t>
            </w:r>
            <w:proofErr w:type="spellStart"/>
            <w:r>
              <w:rPr>
                <w:rFonts w:ascii="Times New Roman" w:eastAsia="Calibri" w:hAnsi="Times New Roman" w:cs="Times New Roman"/>
                <w:bCs/>
                <w:iCs/>
                <w:sz w:val="24"/>
                <w:szCs w:val="24"/>
                <w:lang w:val="ru-RU"/>
              </w:rPr>
              <w:t>предотвратяване</w:t>
            </w:r>
            <w:proofErr w:type="spellEnd"/>
            <w:r>
              <w:rPr>
                <w:rFonts w:ascii="Times New Roman" w:eastAsia="Calibri" w:hAnsi="Times New Roman" w:cs="Times New Roman"/>
                <w:bCs/>
                <w:iCs/>
                <w:sz w:val="24"/>
                <w:szCs w:val="24"/>
                <w:lang w:val="ru-RU"/>
              </w:rPr>
              <w:t xml:space="preserve"> на риска, в </w:t>
            </w:r>
            <w:proofErr w:type="spellStart"/>
            <w:r>
              <w:rPr>
                <w:rFonts w:ascii="Times New Roman" w:eastAsia="Calibri" w:hAnsi="Times New Roman" w:cs="Times New Roman"/>
                <w:bCs/>
                <w:iCs/>
                <w:sz w:val="24"/>
                <w:szCs w:val="24"/>
                <w:lang w:val="ru-RU"/>
              </w:rPr>
              <w:t>приложимите</w:t>
            </w:r>
            <w:proofErr w:type="spellEnd"/>
            <w:r>
              <w:rPr>
                <w:rFonts w:ascii="Times New Roman" w:eastAsia="Calibri" w:hAnsi="Times New Roman" w:cs="Times New Roman"/>
                <w:bCs/>
                <w:iCs/>
                <w:sz w:val="24"/>
                <w:szCs w:val="24"/>
                <w:lang w:val="ru-RU"/>
              </w:rPr>
              <w:t xml:space="preserve"> случаи, </w:t>
            </w:r>
            <w:proofErr w:type="spellStart"/>
            <w:r>
              <w:rPr>
                <w:rFonts w:ascii="Times New Roman" w:eastAsia="Calibri" w:hAnsi="Times New Roman" w:cs="Times New Roman"/>
                <w:bCs/>
                <w:iCs/>
                <w:sz w:val="24"/>
                <w:szCs w:val="24"/>
                <w:lang w:val="ru-RU"/>
              </w:rPr>
              <w:t>съответно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обосновка</w:t>
            </w:r>
            <w:proofErr w:type="spellEnd"/>
            <w:r>
              <w:rPr>
                <w:rFonts w:ascii="Times New Roman" w:eastAsia="Calibri" w:hAnsi="Times New Roman" w:cs="Times New Roman"/>
                <w:bCs/>
                <w:iCs/>
                <w:sz w:val="24"/>
                <w:szCs w:val="24"/>
                <w:lang w:val="ru-RU"/>
              </w:rPr>
              <w:t xml:space="preserve"> за </w:t>
            </w:r>
            <w:proofErr w:type="spellStart"/>
            <w:r>
              <w:rPr>
                <w:rFonts w:ascii="Times New Roman" w:eastAsia="Calibri" w:hAnsi="Times New Roman" w:cs="Times New Roman"/>
                <w:bCs/>
                <w:iCs/>
                <w:sz w:val="24"/>
                <w:szCs w:val="24"/>
                <w:lang w:val="ru-RU"/>
              </w:rPr>
              <w:t>невъзможността</w:t>
            </w:r>
            <w:proofErr w:type="spellEnd"/>
            <w:r>
              <w:rPr>
                <w:rFonts w:ascii="Times New Roman" w:eastAsia="Calibri" w:hAnsi="Times New Roman" w:cs="Times New Roman"/>
                <w:bCs/>
                <w:iCs/>
                <w:sz w:val="24"/>
                <w:szCs w:val="24"/>
                <w:lang w:val="ru-RU"/>
              </w:rPr>
              <w:t xml:space="preserve"> да се </w:t>
            </w:r>
            <w:proofErr w:type="spellStart"/>
            <w:r>
              <w:rPr>
                <w:rFonts w:ascii="Times New Roman" w:eastAsia="Calibri" w:hAnsi="Times New Roman" w:cs="Times New Roman"/>
                <w:bCs/>
                <w:iCs/>
                <w:sz w:val="24"/>
                <w:szCs w:val="24"/>
                <w:lang w:val="ru-RU"/>
              </w:rPr>
              <w:t>предприемат</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подобни</w:t>
            </w:r>
            <w:proofErr w:type="spellEnd"/>
            <w:r>
              <w:rPr>
                <w:rFonts w:ascii="Times New Roman" w:eastAsia="Calibri" w:hAnsi="Times New Roman" w:cs="Times New Roman"/>
                <w:bCs/>
                <w:iCs/>
                <w:sz w:val="24"/>
                <w:szCs w:val="24"/>
                <w:lang w:val="ru-RU"/>
              </w:rPr>
              <w:t xml:space="preserve"> мерки в </w:t>
            </w:r>
            <w:proofErr w:type="spellStart"/>
            <w:r>
              <w:rPr>
                <w:rFonts w:ascii="Times New Roman" w:eastAsia="Calibri" w:hAnsi="Times New Roman" w:cs="Times New Roman"/>
                <w:bCs/>
                <w:iCs/>
                <w:sz w:val="24"/>
                <w:szCs w:val="24"/>
                <w:lang w:val="ru-RU"/>
              </w:rPr>
              <w:t>конкретния</w:t>
            </w:r>
            <w:proofErr w:type="spellEnd"/>
            <w:r>
              <w:rPr>
                <w:rFonts w:ascii="Times New Roman" w:eastAsia="Calibri" w:hAnsi="Times New Roman" w:cs="Times New Roman"/>
                <w:bCs/>
                <w:iCs/>
                <w:sz w:val="24"/>
                <w:szCs w:val="24"/>
                <w:lang w:val="ru-RU"/>
              </w:rPr>
              <w:t xml:space="preserve"> случай; мерки за </w:t>
            </w:r>
            <w:proofErr w:type="spellStart"/>
            <w:r>
              <w:rPr>
                <w:rFonts w:ascii="Times New Roman" w:eastAsia="Calibri" w:hAnsi="Times New Roman" w:cs="Times New Roman"/>
                <w:bCs/>
                <w:iCs/>
                <w:sz w:val="24"/>
                <w:szCs w:val="24"/>
                <w:lang w:val="ru-RU"/>
              </w:rPr>
              <w:t>преодоляване</w:t>
            </w:r>
            <w:proofErr w:type="spellEnd"/>
            <w:r>
              <w:rPr>
                <w:rFonts w:ascii="Times New Roman" w:eastAsia="Calibri" w:hAnsi="Times New Roman" w:cs="Times New Roman"/>
                <w:bCs/>
                <w:iCs/>
                <w:sz w:val="24"/>
                <w:szCs w:val="24"/>
                <w:lang w:val="ru-RU"/>
              </w:rPr>
              <w:t xml:space="preserve"> на риска, в случай на </w:t>
            </w:r>
            <w:proofErr w:type="spellStart"/>
            <w:r>
              <w:rPr>
                <w:rFonts w:ascii="Times New Roman" w:eastAsia="Calibri" w:hAnsi="Times New Roman" w:cs="Times New Roman"/>
                <w:bCs/>
                <w:iCs/>
                <w:sz w:val="24"/>
                <w:szCs w:val="24"/>
                <w:lang w:val="ru-RU"/>
              </w:rPr>
              <w:t>неговото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настъпване</w:t>
            </w:r>
            <w:proofErr w:type="spellEnd"/>
            <w:r>
              <w:rPr>
                <w:rFonts w:ascii="Times New Roman" w:eastAsia="Calibri" w:hAnsi="Times New Roman" w:cs="Times New Roman"/>
                <w:bCs/>
                <w:iCs/>
                <w:sz w:val="24"/>
                <w:szCs w:val="24"/>
                <w:lang w:val="ru-RU"/>
              </w:rPr>
              <w:t>;</w:t>
            </w:r>
          </w:p>
          <w:p w:rsidR="0001435D" w:rsidRDefault="0001435D">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4"/>
                <w:szCs w:val="24"/>
                <w:lang w:val="ru-RU" w:eastAsia="bg-BG"/>
              </w:rPr>
              <w:t xml:space="preserve">За </w:t>
            </w:r>
            <w:proofErr w:type="spellStart"/>
            <w:r>
              <w:rPr>
                <w:rFonts w:ascii="Times New Roman" w:eastAsia="Calibri" w:hAnsi="Times New Roman" w:cs="Times New Roman"/>
                <w:b/>
                <w:sz w:val="24"/>
                <w:szCs w:val="24"/>
                <w:lang w:val="ru-RU" w:eastAsia="bg-BG"/>
              </w:rPr>
              <w:t>присъждане</w:t>
            </w:r>
            <w:proofErr w:type="spellEnd"/>
            <w:r>
              <w:rPr>
                <w:rFonts w:ascii="Times New Roman" w:eastAsia="Calibri" w:hAnsi="Times New Roman" w:cs="Times New Roman"/>
                <w:b/>
                <w:sz w:val="24"/>
                <w:szCs w:val="24"/>
                <w:lang w:val="ru-RU" w:eastAsia="bg-BG"/>
              </w:rPr>
              <w:t xml:space="preserve"> на 10 точки е необходимо </w:t>
            </w:r>
            <w:proofErr w:type="spellStart"/>
            <w:r>
              <w:rPr>
                <w:rFonts w:ascii="Times New Roman" w:eastAsia="Calibri" w:hAnsi="Times New Roman" w:cs="Times New Roman"/>
                <w:b/>
                <w:sz w:val="24"/>
                <w:szCs w:val="24"/>
                <w:lang w:val="ru-RU" w:eastAsia="bg-BG"/>
              </w:rPr>
              <w:t>допълнително</w:t>
            </w:r>
            <w:proofErr w:type="spellEnd"/>
            <w:r>
              <w:rPr>
                <w:rFonts w:ascii="Times New Roman" w:eastAsia="Calibri" w:hAnsi="Times New Roman" w:cs="Times New Roman"/>
                <w:b/>
                <w:sz w:val="24"/>
                <w:szCs w:val="24"/>
                <w:lang w:val="ru-RU" w:eastAsia="bg-BG"/>
              </w:rPr>
              <w:t xml:space="preserve"> да </w:t>
            </w:r>
            <w:r>
              <w:rPr>
                <w:rFonts w:ascii="Times New Roman" w:eastAsia="Calibri" w:hAnsi="Times New Roman" w:cs="Times New Roman"/>
                <w:b/>
                <w:sz w:val="24"/>
                <w:szCs w:val="24"/>
                <w:lang w:eastAsia="bg-BG"/>
              </w:rPr>
              <w:t>са</w:t>
            </w:r>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налице</w:t>
            </w:r>
            <w:proofErr w:type="spellEnd"/>
            <w:r>
              <w:rPr>
                <w:rFonts w:ascii="Times New Roman" w:eastAsia="Calibri" w:hAnsi="Times New Roman" w:cs="Times New Roman"/>
                <w:b/>
                <w:sz w:val="24"/>
                <w:szCs w:val="24"/>
                <w:lang w:val="ru-RU" w:eastAsia="bg-BG"/>
              </w:rPr>
              <w:t xml:space="preserve"> и предложения </w:t>
            </w:r>
            <w:proofErr w:type="spellStart"/>
            <w:r>
              <w:rPr>
                <w:rFonts w:ascii="Times New Roman" w:eastAsia="Calibri" w:hAnsi="Times New Roman" w:cs="Times New Roman"/>
                <w:b/>
                <w:sz w:val="24"/>
                <w:szCs w:val="24"/>
                <w:lang w:val="ru-RU" w:eastAsia="bg-BG"/>
              </w:rPr>
              <w:t>както</w:t>
            </w:r>
            <w:proofErr w:type="spellEnd"/>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следва</w:t>
            </w:r>
            <w:proofErr w:type="spellEnd"/>
            <w:r>
              <w:rPr>
                <w:rFonts w:ascii="Times New Roman" w:eastAsia="Calibri" w:hAnsi="Times New Roman" w:cs="Times New Roman"/>
                <w:b/>
                <w:sz w:val="24"/>
                <w:szCs w:val="24"/>
                <w:lang w:val="ru-RU" w:eastAsia="bg-BG"/>
              </w:rPr>
              <w:t xml:space="preserve">: </w:t>
            </w:r>
          </w:p>
          <w:p w:rsidR="0001435D" w:rsidRDefault="0001435D">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7. За всяка от основните дейности/СМР   е показано разпределението по експерти (кой какво ще изпълнява) на ниво отделна задача*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01435D" w:rsidRDefault="0001435D">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8. За всяка от основните дейности/СМР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01435D" w:rsidRDefault="0001435D">
            <w:pPr>
              <w:tabs>
                <w:tab w:val="left" w:pos="3544"/>
                <w:tab w:val="right" w:pos="9356"/>
              </w:tabs>
              <w:spacing w:before="60" w:line="360" w:lineRule="auto"/>
              <w:ind w:firstLine="459"/>
              <w:jc w:val="both"/>
              <w:rPr>
                <w:rFonts w:ascii="Times New Roman" w:eastAsia="Calibri" w:hAnsi="Times New Roman" w:cs="Times New Roman"/>
                <w:i/>
                <w:iCs/>
                <w:sz w:val="24"/>
                <w:szCs w:val="24"/>
                <w:lang w:eastAsia="bg-BG"/>
              </w:rPr>
            </w:pPr>
            <w:r>
              <w:rPr>
                <w:rFonts w:ascii="Times New Roman" w:eastAsia="Calibri" w:hAnsi="Times New Roman" w:cs="Times New Roman"/>
                <w:i/>
                <w:sz w:val="24"/>
                <w:szCs w:val="24"/>
                <w:lang w:eastAsia="bg-BG"/>
              </w:rPr>
              <w:t>*</w:t>
            </w:r>
            <w:r>
              <w:rPr>
                <w:rFonts w:ascii="Times New Roman" w:eastAsia="Calibri" w:hAnsi="Times New Roman" w:cs="Times New Roman"/>
                <w:sz w:val="24"/>
                <w:szCs w:val="24"/>
                <w:lang w:eastAsia="bg-BG"/>
              </w:rPr>
              <w:t xml:space="preserve"> </w:t>
            </w:r>
            <w:r>
              <w:rPr>
                <w:rFonts w:ascii="Times New Roman" w:eastAsia="Calibri" w:hAnsi="Times New Roman" w:cs="Times New Roman"/>
                <w:i/>
                <w:iCs/>
                <w:sz w:val="24"/>
                <w:szCs w:val="24"/>
                <w:lang w:eastAsia="bg-BG"/>
              </w:rPr>
              <w:t>За целите на настоящата методика под „задача“ се разбира обособена част от основна дейност/СМР</w:t>
            </w:r>
            <w:r>
              <w:rPr>
                <w:rFonts w:ascii="Times New Roman" w:eastAsia="Calibri" w:hAnsi="Times New Roman" w:cs="Times New Roman"/>
                <w:sz w:val="24"/>
                <w:szCs w:val="24"/>
                <w:lang w:eastAsia="bg-BG"/>
              </w:rPr>
              <w:t>,</w:t>
            </w:r>
            <w:r>
              <w:rPr>
                <w:rFonts w:ascii="Times New Roman" w:eastAsia="Calibri" w:hAnsi="Times New Roman" w:cs="Times New Roman"/>
                <w:i/>
                <w:iCs/>
                <w:sz w:val="24"/>
                <w:szCs w:val="24"/>
                <w:lang w:eastAsia="bg-BG"/>
              </w:rPr>
              <w:t xml:space="preserve"> която може да бъде самостоятелно възлагана на отделен експерт, отговорен за строителство от предмета на настоящата поръчка </w:t>
            </w:r>
            <w:r>
              <w:rPr>
                <w:rFonts w:ascii="Times New Roman" w:eastAsia="Calibri" w:hAnsi="Times New Roman" w:cs="Times New Roman"/>
                <w:sz w:val="24"/>
                <w:szCs w:val="24"/>
                <w:lang w:eastAsia="bg-BG"/>
              </w:rPr>
              <w:t xml:space="preserve">  </w:t>
            </w:r>
            <w:r>
              <w:rPr>
                <w:rFonts w:ascii="Times New Roman" w:eastAsia="Calibri" w:hAnsi="Times New Roman" w:cs="Times New Roman"/>
                <w:i/>
                <w:iCs/>
                <w:sz w:val="24"/>
                <w:szCs w:val="24"/>
                <w:lang w:eastAsia="bg-BG"/>
              </w:rPr>
              <w:t xml:space="preserve"> и чието изпълнение може да се проследи еднозначно, т.е. има ясно дефинирани начало и край и измерими резултати.</w:t>
            </w:r>
          </w:p>
          <w:p w:rsidR="0001435D" w:rsidRDefault="0001435D">
            <w:pPr>
              <w:tabs>
                <w:tab w:val="left" w:pos="3544"/>
                <w:tab w:val="right" w:pos="9356"/>
              </w:tabs>
              <w:spacing w:before="60" w:line="360" w:lineRule="auto"/>
              <w:ind w:firstLine="459"/>
              <w:jc w:val="both"/>
              <w:rPr>
                <w:rFonts w:ascii="Times New Roman" w:eastAsia="Calibri" w:hAnsi="Times New Roman" w:cs="Times New Roman"/>
                <w:i/>
                <w:iCs/>
                <w:sz w:val="24"/>
                <w:szCs w:val="24"/>
                <w:lang w:eastAsia="bg-BG"/>
              </w:rPr>
            </w:pPr>
            <w:r>
              <w:rPr>
                <w:rFonts w:ascii="Times New Roman" w:eastAsia="Batang" w:hAnsi="Times New Roman" w:cs="Times New Roman"/>
                <w:sz w:val="24"/>
                <w:szCs w:val="24"/>
              </w:rPr>
              <w:t xml:space="preserve"> </w:t>
            </w:r>
          </w:p>
          <w:p w:rsidR="0001435D" w:rsidRDefault="0001435D">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Pr>
                <w:rFonts w:ascii="Times New Roman" w:eastAsia="Calibri" w:hAnsi="Times New Roman" w:cs="Times New Roman"/>
                <w:iCs/>
                <w:sz w:val="24"/>
                <w:szCs w:val="24"/>
                <w:lang w:eastAsia="bg-BG"/>
              </w:rPr>
              <w:lastRenderedPageBreak/>
              <w:t>9</w:t>
            </w:r>
            <w:r>
              <w:rPr>
                <w:rFonts w:ascii="Times New Roman" w:eastAsia="Calibri" w:hAnsi="Times New Roman" w:cs="Times New Roman"/>
                <w:i/>
                <w:iCs/>
                <w:sz w:val="24"/>
                <w:szCs w:val="24"/>
                <w:lang w:eastAsia="bg-BG"/>
              </w:rPr>
              <w:t>.</w:t>
            </w:r>
            <w:r>
              <w:rPr>
                <w:rFonts w:ascii="Times New Roman" w:eastAsia="Calibri" w:hAnsi="Times New Roman" w:cs="Times New Roman"/>
                <w:sz w:val="24"/>
                <w:szCs w:val="24"/>
                <w:lang w:eastAsia="bg-BG"/>
              </w:rPr>
              <w:t>Всяка мярка</w:t>
            </w:r>
            <w:r>
              <w:rPr>
                <w:rFonts w:ascii="Times New Roman" w:eastAsia="Batang" w:hAnsi="Times New Roman" w:cs="Times New Roman"/>
                <w:sz w:val="24"/>
                <w:szCs w:val="24"/>
              </w:rPr>
              <w:t xml:space="preserve"> </w:t>
            </w:r>
            <w:r>
              <w:rPr>
                <w:rFonts w:ascii="Times New Roman" w:eastAsia="Calibri" w:hAnsi="Times New Roman" w:cs="Times New Roman"/>
                <w:sz w:val="24"/>
                <w:szCs w:val="24"/>
                <w:lang w:eastAsia="bg-BG"/>
              </w:rPr>
              <w:t xml:space="preserve">касаеща социални характеристики </w:t>
            </w:r>
            <w:r>
              <w:rPr>
                <w:rFonts w:ascii="Times New Roman" w:eastAsia="Batang" w:hAnsi="Times New Roman" w:cs="Times New Roman"/>
                <w:sz w:val="24"/>
                <w:szCs w:val="24"/>
              </w:rPr>
              <w:t>–базови мерки, съдържат едновременно следните два компонента:</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А). Предложение относно обхвата и предмета на мярката;</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и</w:t>
            </w:r>
          </w:p>
          <w:p w:rsidR="0001435D" w:rsidRDefault="0001435D">
            <w:pPr>
              <w:autoSpaceDE w:val="0"/>
              <w:autoSpaceDN w:val="0"/>
              <w:adjustRightInd w:val="0"/>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изпълнението и;</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1435D" w:rsidRDefault="0001435D">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p w:rsidR="0001435D" w:rsidRDefault="0001435D">
            <w:pPr>
              <w:spacing w:before="120" w:line="36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10. За </w:t>
            </w:r>
            <w:proofErr w:type="spellStart"/>
            <w:r>
              <w:rPr>
                <w:rFonts w:ascii="Times New Roman" w:eastAsia="Calibri" w:hAnsi="Times New Roman" w:cs="Times New Roman"/>
                <w:sz w:val="24"/>
                <w:szCs w:val="24"/>
                <w:lang w:val="ru-RU"/>
              </w:rPr>
              <w:t>всеки</w:t>
            </w:r>
            <w:proofErr w:type="spellEnd"/>
            <w:r>
              <w:rPr>
                <w:rFonts w:ascii="Times New Roman" w:eastAsia="Calibri" w:hAnsi="Times New Roman" w:cs="Times New Roman"/>
                <w:sz w:val="24"/>
                <w:szCs w:val="24"/>
                <w:lang w:val="ru-RU"/>
              </w:rPr>
              <w:t xml:space="preserve"> един от </w:t>
            </w:r>
            <w:r>
              <w:rPr>
                <w:rFonts w:ascii="Times New Roman" w:eastAsia="Calibri" w:hAnsi="Times New Roman" w:cs="Times New Roman"/>
                <w:sz w:val="24"/>
                <w:szCs w:val="24"/>
                <w:lang w:eastAsia="bg-BG"/>
              </w:rPr>
              <w:t xml:space="preserve">дефинираните от Възложителя рискове </w:t>
            </w:r>
            <w:proofErr w:type="spellStart"/>
            <w:r>
              <w:rPr>
                <w:rFonts w:ascii="Times New Roman" w:eastAsia="Calibri" w:hAnsi="Times New Roman" w:cs="Times New Roman"/>
                <w:sz w:val="24"/>
                <w:szCs w:val="24"/>
                <w:lang w:val="ru-RU"/>
              </w:rPr>
              <w:t>са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посочени</w:t>
            </w:r>
            <w:proofErr w:type="spellEnd"/>
            <w:r>
              <w:rPr>
                <w:rFonts w:ascii="Times New Roman" w:eastAsia="Calibri" w:hAnsi="Times New Roman" w:cs="Times New Roman"/>
                <w:sz w:val="24"/>
                <w:szCs w:val="24"/>
                <w:lang w:val="ru-RU"/>
              </w:rPr>
              <w:t xml:space="preserve"> дейности по </w:t>
            </w:r>
            <w:proofErr w:type="spellStart"/>
            <w:r>
              <w:rPr>
                <w:rFonts w:ascii="Times New Roman" w:eastAsia="Calibri" w:hAnsi="Times New Roman" w:cs="Times New Roman"/>
                <w:sz w:val="24"/>
                <w:szCs w:val="24"/>
                <w:lang w:val="ru-RU"/>
              </w:rPr>
              <w:t>мониториг</w:t>
            </w:r>
            <w:proofErr w:type="spellEnd"/>
          </w:p>
          <w:p w:rsidR="0001435D" w:rsidRDefault="0001435D">
            <w:pPr>
              <w:spacing w:before="120" w:line="360" w:lineRule="auto"/>
              <w:jc w:val="both"/>
              <w:rPr>
                <w:rFonts w:ascii="Times New Roman" w:eastAsia="Calibri" w:hAnsi="Times New Roman" w:cs="Times New Roman"/>
                <w:b/>
                <w:sz w:val="24"/>
                <w:szCs w:val="24"/>
                <w:lang w:eastAsia="bg-BG"/>
              </w:rPr>
            </w:pPr>
            <w:r>
              <w:rPr>
                <w:rFonts w:ascii="Times New Roman" w:eastAsia="Batang" w:hAnsi="Times New Roman" w:cs="Times New Roman"/>
                <w:i/>
                <w:sz w:val="24"/>
                <w:szCs w:val="24"/>
              </w:rPr>
              <w:t xml:space="preserve">*четирите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1435D" w:rsidRDefault="0001435D">
            <w:pPr>
              <w:spacing w:after="0" w:line="360" w:lineRule="auto"/>
              <w:ind w:left="-75"/>
              <w:jc w:val="center"/>
              <w:rPr>
                <w:rFonts w:ascii="Times New Roman" w:eastAsia="Calibri" w:hAnsi="Times New Roman" w:cs="Times New Roman"/>
                <w:b/>
                <w:i/>
                <w:iCs/>
                <w:sz w:val="24"/>
                <w:szCs w:val="24"/>
                <w:lang w:eastAsia="bg-BG"/>
              </w:rPr>
            </w:pPr>
            <w:r>
              <w:rPr>
                <w:rFonts w:ascii="Times New Roman" w:eastAsia="Calibri" w:hAnsi="Times New Roman" w:cs="Times New Roman"/>
                <w:b/>
                <w:i/>
                <w:iCs/>
                <w:sz w:val="24"/>
                <w:szCs w:val="24"/>
                <w:lang w:eastAsia="bg-BG"/>
              </w:rPr>
              <w:lastRenderedPageBreak/>
              <w:t>10</w:t>
            </w:r>
          </w:p>
        </w:tc>
      </w:tr>
      <w:tr w:rsidR="0001435D" w:rsidTr="0001435D">
        <w:trPr>
          <w:trHeight w:val="582"/>
        </w:trPr>
        <w:tc>
          <w:tcPr>
            <w:tcW w:w="8472" w:type="dxa"/>
            <w:tcBorders>
              <w:top w:val="single" w:sz="4" w:space="0" w:color="auto"/>
              <w:left w:val="single" w:sz="4" w:space="0" w:color="auto"/>
              <w:bottom w:val="single" w:sz="4" w:space="0" w:color="auto"/>
              <w:right w:val="single" w:sz="4" w:space="0" w:color="auto"/>
            </w:tcBorders>
            <w:hideMark/>
          </w:tcPr>
          <w:p w:rsidR="0001435D" w:rsidRDefault="0001435D">
            <w:pPr>
              <w:tabs>
                <w:tab w:val="left" w:pos="3544"/>
              </w:tabs>
              <w:spacing w:line="360" w:lineRule="auto"/>
              <w:jc w:val="both"/>
              <w:rPr>
                <w:rFonts w:ascii="Times New Roman" w:eastAsia="Calibri" w:hAnsi="Times New Roman" w:cs="Times New Roman"/>
                <w:sz w:val="24"/>
                <w:szCs w:val="24"/>
                <w:lang w:val="ru-RU" w:eastAsia="bg-BG"/>
              </w:rPr>
            </w:pPr>
            <w:proofErr w:type="spellStart"/>
            <w:r>
              <w:rPr>
                <w:rFonts w:ascii="Times New Roman" w:eastAsia="Calibri" w:hAnsi="Times New Roman" w:cs="Times New Roman"/>
                <w:sz w:val="24"/>
                <w:szCs w:val="24"/>
                <w:lang w:val="ru-RU" w:eastAsia="bg-BG"/>
              </w:rPr>
              <w:lastRenderedPageBreak/>
              <w:t>Установява</w:t>
            </w:r>
            <w:proofErr w:type="spellEnd"/>
            <w:r>
              <w:rPr>
                <w:rFonts w:ascii="Times New Roman" w:eastAsia="Calibri" w:hAnsi="Times New Roman" w:cs="Times New Roman"/>
                <w:sz w:val="24"/>
                <w:szCs w:val="24"/>
                <w:lang w:val="ru-RU" w:eastAsia="bg-BG"/>
              </w:rPr>
              <w:t xml:space="preserve"> се че </w:t>
            </w:r>
            <w:proofErr w:type="spellStart"/>
            <w:r>
              <w:rPr>
                <w:rFonts w:ascii="Times New Roman" w:eastAsia="Calibri" w:hAnsi="Times New Roman" w:cs="Times New Roman"/>
                <w:sz w:val="24"/>
                <w:szCs w:val="24"/>
                <w:lang w:val="ru-RU" w:eastAsia="bg-BG"/>
              </w:rPr>
              <w:t>техническата</w:t>
            </w:r>
            <w:proofErr w:type="spellEnd"/>
            <w:r>
              <w:rPr>
                <w:rFonts w:ascii="Times New Roman" w:eastAsia="Calibri" w:hAnsi="Times New Roman" w:cs="Times New Roman"/>
                <w:sz w:val="24"/>
                <w:szCs w:val="24"/>
                <w:lang w:val="ru-RU" w:eastAsia="bg-BG"/>
              </w:rPr>
              <w:t xml:space="preserve"> оферта в </w:t>
            </w:r>
            <w:proofErr w:type="spellStart"/>
            <w:r>
              <w:rPr>
                <w:rFonts w:ascii="Times New Roman" w:eastAsia="Calibri" w:hAnsi="Times New Roman" w:cs="Times New Roman"/>
                <w:sz w:val="24"/>
                <w:szCs w:val="24"/>
                <w:lang w:val="ru-RU" w:eastAsia="bg-BG"/>
              </w:rPr>
              <w:t>тази</w:t>
            </w:r>
            <w:proofErr w:type="spellEnd"/>
            <w:r>
              <w:rPr>
                <w:rFonts w:ascii="Times New Roman" w:eastAsia="Calibri" w:hAnsi="Times New Roman" w:cs="Times New Roman"/>
                <w:sz w:val="24"/>
                <w:szCs w:val="24"/>
                <w:lang w:val="ru-RU" w:eastAsia="bg-BG"/>
              </w:rPr>
              <w:t xml:space="preserve"> си част </w:t>
            </w:r>
            <w:proofErr w:type="spellStart"/>
            <w:r>
              <w:rPr>
                <w:rFonts w:ascii="Times New Roman" w:eastAsia="Calibri" w:hAnsi="Times New Roman" w:cs="Times New Roman"/>
                <w:sz w:val="24"/>
                <w:szCs w:val="24"/>
                <w:lang w:val="ru-RU" w:eastAsia="bg-BG"/>
              </w:rPr>
              <w:t>съдържа</w:t>
            </w:r>
            <w:proofErr w:type="spellEnd"/>
            <w:r>
              <w:rPr>
                <w:rFonts w:ascii="Times New Roman" w:eastAsia="Calibri" w:hAnsi="Times New Roman" w:cs="Times New Roman"/>
                <w:sz w:val="24"/>
                <w:szCs w:val="24"/>
                <w:lang w:val="ru-RU" w:eastAsia="bg-BG"/>
              </w:rPr>
              <w:t xml:space="preserve"> предложения </w:t>
            </w:r>
            <w:proofErr w:type="spellStart"/>
            <w:r>
              <w:rPr>
                <w:rFonts w:ascii="Times New Roman" w:eastAsia="Calibri" w:hAnsi="Times New Roman" w:cs="Times New Roman"/>
                <w:sz w:val="24"/>
                <w:szCs w:val="24"/>
                <w:lang w:val="ru-RU" w:eastAsia="bg-BG"/>
              </w:rPr>
              <w:t>относно</w:t>
            </w:r>
            <w:proofErr w:type="spellEnd"/>
            <w:r>
              <w:rPr>
                <w:rFonts w:ascii="Times New Roman" w:eastAsia="Calibri" w:hAnsi="Times New Roman" w:cs="Times New Roman"/>
                <w:sz w:val="24"/>
                <w:szCs w:val="24"/>
                <w:lang w:val="ru-RU" w:eastAsia="bg-BG"/>
              </w:rPr>
              <w:t>:</w:t>
            </w:r>
          </w:p>
          <w:p w:rsidR="0001435D" w:rsidRDefault="0001435D">
            <w:pPr>
              <w:widowControl w:val="0"/>
              <w:spacing w:after="0" w:line="360" w:lineRule="auto"/>
              <w:jc w:val="both"/>
              <w:rPr>
                <w:rFonts w:ascii="Times New Roman" w:eastAsia="Calibri" w:hAnsi="Times New Roman" w:cs="Times New Roman"/>
                <w:sz w:val="24"/>
                <w:szCs w:val="24"/>
                <w:lang w:val="ru-RU" w:eastAsia="bg-BG"/>
              </w:rPr>
            </w:pPr>
            <w:r>
              <w:rPr>
                <w:rFonts w:ascii="Times New Roman" w:eastAsia="Calibri" w:hAnsi="Times New Roman" w:cs="Times New Roman"/>
                <w:sz w:val="24"/>
                <w:szCs w:val="24"/>
                <w:lang w:eastAsia="bg-BG"/>
              </w:rPr>
              <w:t>1.Дейности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 както и всички други съпътстващи работи, необходими за постигане целите на предмета на поръчката</w:t>
            </w:r>
            <w:r>
              <w:rPr>
                <w:rFonts w:ascii="Times New Roman" w:eastAsia="Calibri" w:hAnsi="Times New Roman" w:cs="Times New Roman"/>
                <w:sz w:val="24"/>
                <w:szCs w:val="24"/>
                <w:lang w:val="ru-RU" w:eastAsia="bg-BG"/>
              </w:rPr>
              <w:t xml:space="preserve">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2.Последователността на строителните процеси в зависимост от представения технологичен подход за постигането на целите на предмета на поръчката</w:t>
            </w:r>
            <w:r>
              <w:rPr>
                <w:rFonts w:ascii="Times New Roman" w:eastAsia="Calibri" w:hAnsi="Times New Roman" w:cs="Times New Roman"/>
                <w:sz w:val="24"/>
                <w:szCs w:val="24"/>
                <w:lang w:val="ru-RU" w:eastAsia="bg-BG"/>
              </w:rPr>
              <w:t xml:space="preserve"> </w:t>
            </w:r>
            <w:r>
              <w:rPr>
                <w:rFonts w:ascii="Times New Roman" w:eastAsia="Calibri" w:hAnsi="Times New Roman" w:cs="Times New Roman"/>
                <w:sz w:val="24"/>
                <w:szCs w:val="24"/>
                <w:lang w:eastAsia="bg-BG"/>
              </w:rPr>
              <w:t>в съответствие с Техническите спецификации  и</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w:t>
            </w:r>
            <w:r>
              <w:rPr>
                <w:rFonts w:ascii="Times New Roman" w:eastAsia="Calibri" w:hAnsi="Times New Roman" w:cs="Times New Roman"/>
                <w:sz w:val="24"/>
                <w:szCs w:val="24"/>
                <w:lang w:eastAsia="bg-BG"/>
              </w:rPr>
              <w:lastRenderedPageBreak/>
              <w:t>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и</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4. Организацията на работата на инженерно-техническия (ръководен) състав на участника и на изпълнителския/</w:t>
            </w:r>
            <w:proofErr w:type="spellStart"/>
            <w:r>
              <w:rPr>
                <w:rFonts w:ascii="Times New Roman" w:eastAsia="Calibri" w:hAnsi="Times New Roman" w:cs="Times New Roman"/>
                <w:sz w:val="24"/>
                <w:szCs w:val="24"/>
                <w:lang w:eastAsia="bg-BG"/>
              </w:rPr>
              <w:t>ките</w:t>
            </w:r>
            <w:proofErr w:type="spellEnd"/>
            <w:r>
              <w:rPr>
                <w:rFonts w:ascii="Times New Roman" w:eastAsia="Calibri" w:hAnsi="Times New Roman" w:cs="Times New Roman"/>
                <w:sz w:val="24"/>
                <w:szCs w:val="24"/>
                <w:lang w:eastAsia="bg-BG"/>
              </w:rPr>
              <w:t xml:space="preserve"> екип/и (строителните работници), отговорни за изпълнението на поръчката и предложение относно начините за осъществяване на координация и за съгласуване на дейностите по между им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5. Мерки касаещи социални характеристики - Базови мерки :</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-Организиране на работния процес, така че да не се прекъсва транспортната свързаност между крайните точки на пътните/улични отсечки;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-Информиране на постоянно и временно </w:t>
            </w:r>
            <w:proofErr w:type="spellStart"/>
            <w:r>
              <w:rPr>
                <w:rFonts w:ascii="Times New Roman" w:eastAsia="Calibri" w:hAnsi="Times New Roman" w:cs="Times New Roman"/>
                <w:sz w:val="24"/>
                <w:szCs w:val="24"/>
                <w:lang w:eastAsia="bg-BG"/>
              </w:rPr>
              <w:t>прибиваващите</w:t>
            </w:r>
            <w:proofErr w:type="spellEnd"/>
            <w:r>
              <w:rPr>
                <w:rFonts w:ascii="Times New Roman" w:eastAsia="Calibri" w:hAnsi="Times New Roman" w:cs="Times New Roman"/>
                <w:sz w:val="24"/>
                <w:szCs w:val="24"/>
                <w:lang w:eastAsia="bg-BG"/>
              </w:rPr>
              <w:t xml:space="preserve"> граждани в обхвата на работите относно предстоящите </w:t>
            </w:r>
            <w:proofErr w:type="spellStart"/>
            <w:r>
              <w:rPr>
                <w:rFonts w:ascii="Times New Roman" w:eastAsia="Calibri" w:hAnsi="Times New Roman" w:cs="Times New Roman"/>
                <w:sz w:val="24"/>
                <w:szCs w:val="24"/>
                <w:lang w:eastAsia="bg-BG"/>
              </w:rPr>
              <w:t>стрително</w:t>
            </w:r>
            <w:proofErr w:type="spellEnd"/>
            <w:r>
              <w:rPr>
                <w:rFonts w:ascii="Times New Roman" w:eastAsia="Calibri" w:hAnsi="Times New Roman" w:cs="Times New Roman"/>
                <w:sz w:val="24"/>
                <w:szCs w:val="24"/>
                <w:lang w:eastAsia="bg-BG"/>
              </w:rPr>
              <w:t>-монтажни работи;</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и</w:t>
            </w:r>
          </w:p>
          <w:p w:rsidR="0001435D" w:rsidRDefault="0001435D">
            <w:pPr>
              <w:tabs>
                <w:tab w:val="left" w:pos="3544"/>
                <w:tab w:val="right" w:pos="9356"/>
              </w:tabs>
              <w:spacing w:before="60" w:line="360" w:lineRule="auto"/>
              <w:jc w:val="both"/>
              <w:rPr>
                <w:rFonts w:ascii="Times New Roman" w:eastAsia="Calibri" w:hAnsi="Times New Roman" w:cs="Times New Roman"/>
                <w:bCs/>
                <w:iCs/>
                <w:sz w:val="24"/>
                <w:szCs w:val="24"/>
                <w:lang w:val="ru-RU"/>
              </w:rPr>
            </w:pPr>
            <w:r>
              <w:rPr>
                <w:rFonts w:ascii="Times New Roman" w:eastAsia="Calibri" w:hAnsi="Times New Roman" w:cs="Times New Roman"/>
                <w:sz w:val="24"/>
                <w:szCs w:val="24"/>
                <w:lang w:eastAsia="bg-BG"/>
              </w:rPr>
              <w:t xml:space="preserve">6. Представен качествен и количествен анализ на дефинираните от Възложителя рискове </w:t>
            </w:r>
            <w:r>
              <w:rPr>
                <w:rFonts w:ascii="Times New Roman" w:eastAsia="Calibri" w:hAnsi="Times New Roman" w:cs="Times New Roman"/>
                <w:bCs/>
                <w:iCs/>
                <w:sz w:val="24"/>
                <w:szCs w:val="24"/>
                <w:lang w:val="ru-RU"/>
              </w:rPr>
              <w:t xml:space="preserve">с </w:t>
            </w:r>
            <w:proofErr w:type="spellStart"/>
            <w:r>
              <w:rPr>
                <w:rFonts w:ascii="Times New Roman" w:eastAsia="Calibri" w:hAnsi="Times New Roman" w:cs="Times New Roman"/>
                <w:bCs/>
                <w:iCs/>
                <w:sz w:val="24"/>
                <w:szCs w:val="24"/>
                <w:lang w:val="ru-RU"/>
              </w:rPr>
              <w:t>оценика</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вероятността</w:t>
            </w:r>
            <w:proofErr w:type="spellEnd"/>
            <w:r>
              <w:rPr>
                <w:rFonts w:ascii="Times New Roman" w:eastAsia="Calibri" w:hAnsi="Times New Roman" w:cs="Times New Roman"/>
                <w:bCs/>
                <w:iCs/>
                <w:sz w:val="24"/>
                <w:szCs w:val="24"/>
                <w:lang w:val="ru-RU"/>
              </w:rPr>
              <w:t xml:space="preserve"> за </w:t>
            </w:r>
            <w:proofErr w:type="spellStart"/>
            <w:r>
              <w:rPr>
                <w:rFonts w:ascii="Times New Roman" w:eastAsia="Calibri" w:hAnsi="Times New Roman" w:cs="Times New Roman"/>
                <w:bCs/>
                <w:iCs/>
                <w:sz w:val="24"/>
                <w:szCs w:val="24"/>
                <w:lang w:val="ru-RU"/>
              </w:rPr>
              <w:t>проявлението</w:t>
            </w:r>
            <w:proofErr w:type="spellEnd"/>
            <w:r>
              <w:rPr>
                <w:rFonts w:ascii="Times New Roman" w:eastAsia="Calibri" w:hAnsi="Times New Roman" w:cs="Times New Roman"/>
                <w:bCs/>
                <w:iCs/>
                <w:sz w:val="24"/>
                <w:szCs w:val="24"/>
                <w:lang w:val="ru-RU"/>
              </w:rPr>
              <w:t xml:space="preserve"> и </w:t>
            </w:r>
            <w:proofErr w:type="spellStart"/>
            <w:r>
              <w:rPr>
                <w:rFonts w:ascii="Times New Roman" w:eastAsia="Calibri" w:hAnsi="Times New Roman" w:cs="Times New Roman"/>
                <w:bCs/>
                <w:iCs/>
                <w:sz w:val="24"/>
                <w:szCs w:val="24"/>
                <w:lang w:val="ru-RU"/>
              </w:rPr>
              <w:t>степента</w:t>
            </w:r>
            <w:proofErr w:type="spellEnd"/>
            <w:r>
              <w:rPr>
                <w:rFonts w:ascii="Times New Roman" w:eastAsia="Calibri" w:hAnsi="Times New Roman" w:cs="Times New Roman"/>
                <w:bCs/>
                <w:iCs/>
                <w:sz w:val="24"/>
                <w:szCs w:val="24"/>
                <w:lang w:val="ru-RU"/>
              </w:rPr>
              <w:t xml:space="preserve"> на </w:t>
            </w:r>
            <w:proofErr w:type="spellStart"/>
            <w:r>
              <w:rPr>
                <w:rFonts w:ascii="Times New Roman" w:eastAsia="Calibri" w:hAnsi="Times New Roman" w:cs="Times New Roman"/>
                <w:bCs/>
                <w:iCs/>
                <w:sz w:val="24"/>
                <w:szCs w:val="24"/>
                <w:lang w:val="ru-RU"/>
              </w:rPr>
              <w:t>въздействие</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върху</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изпълнението</w:t>
            </w:r>
            <w:proofErr w:type="spellEnd"/>
            <w:r>
              <w:rPr>
                <w:rFonts w:ascii="Times New Roman" w:eastAsia="Calibri" w:hAnsi="Times New Roman" w:cs="Times New Roman"/>
                <w:bCs/>
                <w:iCs/>
                <w:sz w:val="24"/>
                <w:szCs w:val="24"/>
                <w:lang w:val="ru-RU"/>
              </w:rPr>
              <w:t xml:space="preserve"> на </w:t>
            </w:r>
            <w:proofErr w:type="spellStart"/>
            <w:r>
              <w:rPr>
                <w:rFonts w:ascii="Times New Roman" w:eastAsia="Calibri" w:hAnsi="Times New Roman" w:cs="Times New Roman"/>
                <w:bCs/>
                <w:iCs/>
                <w:sz w:val="24"/>
                <w:szCs w:val="24"/>
                <w:lang w:val="ru-RU"/>
              </w:rPr>
              <w:t>дейностите</w:t>
            </w:r>
            <w:proofErr w:type="spellEnd"/>
            <w:r>
              <w:rPr>
                <w:rFonts w:ascii="Times New Roman" w:eastAsia="Calibri" w:hAnsi="Times New Roman" w:cs="Times New Roman"/>
                <w:bCs/>
                <w:iCs/>
                <w:sz w:val="24"/>
                <w:szCs w:val="24"/>
                <w:lang w:val="ru-RU"/>
              </w:rPr>
              <w:t xml:space="preserve"> от предмета на </w:t>
            </w:r>
            <w:proofErr w:type="spellStart"/>
            <w:r>
              <w:rPr>
                <w:rFonts w:ascii="Times New Roman" w:eastAsia="Calibri" w:hAnsi="Times New Roman" w:cs="Times New Roman"/>
                <w:bCs/>
                <w:iCs/>
                <w:sz w:val="24"/>
                <w:szCs w:val="24"/>
                <w:lang w:val="ru-RU"/>
              </w:rPr>
              <w:t>поръчката</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които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ще</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бъдат</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засегнати</w:t>
            </w:r>
            <w:proofErr w:type="spellEnd"/>
            <w:r>
              <w:rPr>
                <w:rFonts w:ascii="Times New Roman" w:eastAsia="Calibri" w:hAnsi="Times New Roman" w:cs="Times New Roman"/>
                <w:bCs/>
                <w:iCs/>
                <w:sz w:val="24"/>
                <w:szCs w:val="24"/>
                <w:lang w:val="ru-RU"/>
              </w:rPr>
              <w:t xml:space="preserve"> от </w:t>
            </w:r>
            <w:proofErr w:type="spellStart"/>
            <w:r>
              <w:rPr>
                <w:rFonts w:ascii="Times New Roman" w:eastAsia="Calibri" w:hAnsi="Times New Roman" w:cs="Times New Roman"/>
                <w:bCs/>
                <w:iCs/>
                <w:sz w:val="24"/>
                <w:szCs w:val="24"/>
                <w:lang w:val="ru-RU"/>
              </w:rPr>
              <w:t>съответния</w:t>
            </w:r>
            <w:proofErr w:type="spellEnd"/>
            <w:r>
              <w:rPr>
                <w:rFonts w:ascii="Times New Roman" w:eastAsia="Calibri" w:hAnsi="Times New Roman" w:cs="Times New Roman"/>
                <w:bCs/>
                <w:iCs/>
                <w:sz w:val="24"/>
                <w:szCs w:val="24"/>
                <w:lang w:val="ru-RU"/>
              </w:rPr>
              <w:t xml:space="preserve"> риск, </w:t>
            </w:r>
            <w:r>
              <w:rPr>
                <w:rFonts w:ascii="Times New Roman" w:eastAsia="Calibri" w:hAnsi="Times New Roman" w:cs="Times New Roman"/>
                <w:sz w:val="24"/>
                <w:szCs w:val="24"/>
                <w:lang w:val="ru-RU" w:eastAsia="bg-BG"/>
              </w:rPr>
              <w:t xml:space="preserve"> </w:t>
            </w:r>
            <w:proofErr w:type="spellStart"/>
            <w:r>
              <w:rPr>
                <w:rFonts w:ascii="Times New Roman" w:eastAsia="Calibri" w:hAnsi="Times New Roman" w:cs="Times New Roman"/>
                <w:bCs/>
                <w:iCs/>
                <w:sz w:val="24"/>
                <w:szCs w:val="24"/>
                <w:lang w:val="ru-RU"/>
              </w:rPr>
              <w:t>както</w:t>
            </w:r>
            <w:proofErr w:type="spellEnd"/>
            <w:r>
              <w:rPr>
                <w:rFonts w:ascii="Times New Roman" w:eastAsia="Calibri" w:hAnsi="Times New Roman" w:cs="Times New Roman"/>
                <w:bCs/>
                <w:iCs/>
                <w:sz w:val="24"/>
                <w:szCs w:val="24"/>
                <w:lang w:val="ru-RU"/>
              </w:rPr>
              <w:t xml:space="preserve"> и предложена  </w:t>
            </w:r>
            <w:proofErr w:type="spellStart"/>
            <w:r>
              <w:rPr>
                <w:rFonts w:ascii="Times New Roman" w:eastAsia="Calibri" w:hAnsi="Times New Roman" w:cs="Times New Roman"/>
                <w:bCs/>
                <w:iCs/>
                <w:sz w:val="24"/>
                <w:szCs w:val="24"/>
                <w:lang w:val="ru-RU"/>
              </w:rPr>
              <w:t>програма</w:t>
            </w:r>
            <w:proofErr w:type="spellEnd"/>
            <w:r>
              <w:rPr>
                <w:rFonts w:ascii="Times New Roman" w:eastAsia="Calibri" w:hAnsi="Times New Roman" w:cs="Times New Roman"/>
                <w:bCs/>
                <w:iCs/>
                <w:sz w:val="24"/>
                <w:szCs w:val="24"/>
                <w:lang w:val="ru-RU"/>
              </w:rPr>
              <w:t xml:space="preserve"> за управление на риска, </w:t>
            </w:r>
            <w:proofErr w:type="spellStart"/>
            <w:r>
              <w:rPr>
                <w:rFonts w:ascii="Times New Roman" w:eastAsia="Calibri" w:hAnsi="Times New Roman" w:cs="Times New Roman"/>
                <w:bCs/>
                <w:iCs/>
                <w:sz w:val="24"/>
                <w:szCs w:val="24"/>
                <w:lang w:val="ru-RU"/>
              </w:rPr>
              <w:t>вкючваща</w:t>
            </w:r>
            <w:proofErr w:type="spellEnd"/>
            <w:r>
              <w:rPr>
                <w:rFonts w:ascii="Times New Roman" w:eastAsia="Calibri" w:hAnsi="Times New Roman" w:cs="Times New Roman"/>
                <w:bCs/>
                <w:iCs/>
                <w:sz w:val="24"/>
                <w:szCs w:val="24"/>
                <w:lang w:val="ru-RU"/>
              </w:rPr>
              <w:t xml:space="preserve"> мерки за </w:t>
            </w:r>
            <w:proofErr w:type="spellStart"/>
            <w:r>
              <w:rPr>
                <w:rFonts w:ascii="Times New Roman" w:eastAsia="Calibri" w:hAnsi="Times New Roman" w:cs="Times New Roman"/>
                <w:bCs/>
                <w:iCs/>
                <w:sz w:val="24"/>
                <w:szCs w:val="24"/>
                <w:lang w:val="ru-RU"/>
              </w:rPr>
              <w:t>недопускане</w:t>
            </w:r>
            <w:proofErr w:type="spellEnd"/>
            <w:r>
              <w:rPr>
                <w:rFonts w:ascii="Times New Roman" w:eastAsia="Calibri" w:hAnsi="Times New Roman" w:cs="Times New Roman"/>
                <w:bCs/>
                <w:iCs/>
                <w:sz w:val="24"/>
                <w:szCs w:val="24"/>
                <w:lang w:val="ru-RU"/>
              </w:rPr>
              <w:t>/</w:t>
            </w:r>
            <w:proofErr w:type="spellStart"/>
            <w:r>
              <w:rPr>
                <w:rFonts w:ascii="Times New Roman" w:eastAsia="Calibri" w:hAnsi="Times New Roman" w:cs="Times New Roman"/>
                <w:bCs/>
                <w:iCs/>
                <w:sz w:val="24"/>
                <w:szCs w:val="24"/>
                <w:lang w:val="ru-RU"/>
              </w:rPr>
              <w:t>предотвратяване</w:t>
            </w:r>
            <w:proofErr w:type="spellEnd"/>
            <w:r>
              <w:rPr>
                <w:rFonts w:ascii="Times New Roman" w:eastAsia="Calibri" w:hAnsi="Times New Roman" w:cs="Times New Roman"/>
                <w:bCs/>
                <w:iCs/>
                <w:sz w:val="24"/>
                <w:szCs w:val="24"/>
                <w:lang w:val="ru-RU"/>
              </w:rPr>
              <w:t xml:space="preserve"> на риска, в </w:t>
            </w:r>
            <w:proofErr w:type="spellStart"/>
            <w:r>
              <w:rPr>
                <w:rFonts w:ascii="Times New Roman" w:eastAsia="Calibri" w:hAnsi="Times New Roman" w:cs="Times New Roman"/>
                <w:bCs/>
                <w:iCs/>
                <w:sz w:val="24"/>
                <w:szCs w:val="24"/>
                <w:lang w:val="ru-RU"/>
              </w:rPr>
              <w:t>приложимите</w:t>
            </w:r>
            <w:proofErr w:type="spellEnd"/>
            <w:r>
              <w:rPr>
                <w:rFonts w:ascii="Times New Roman" w:eastAsia="Calibri" w:hAnsi="Times New Roman" w:cs="Times New Roman"/>
                <w:bCs/>
                <w:iCs/>
                <w:sz w:val="24"/>
                <w:szCs w:val="24"/>
                <w:lang w:val="ru-RU"/>
              </w:rPr>
              <w:t xml:space="preserve"> случаи, </w:t>
            </w:r>
            <w:proofErr w:type="spellStart"/>
            <w:r>
              <w:rPr>
                <w:rFonts w:ascii="Times New Roman" w:eastAsia="Calibri" w:hAnsi="Times New Roman" w:cs="Times New Roman"/>
                <w:bCs/>
                <w:iCs/>
                <w:sz w:val="24"/>
                <w:szCs w:val="24"/>
                <w:lang w:val="ru-RU"/>
              </w:rPr>
              <w:t>съответно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обосновка</w:t>
            </w:r>
            <w:proofErr w:type="spellEnd"/>
            <w:r>
              <w:rPr>
                <w:rFonts w:ascii="Times New Roman" w:eastAsia="Calibri" w:hAnsi="Times New Roman" w:cs="Times New Roman"/>
                <w:bCs/>
                <w:iCs/>
                <w:sz w:val="24"/>
                <w:szCs w:val="24"/>
                <w:lang w:val="ru-RU"/>
              </w:rPr>
              <w:t xml:space="preserve"> за </w:t>
            </w:r>
            <w:proofErr w:type="spellStart"/>
            <w:r>
              <w:rPr>
                <w:rFonts w:ascii="Times New Roman" w:eastAsia="Calibri" w:hAnsi="Times New Roman" w:cs="Times New Roman"/>
                <w:bCs/>
                <w:iCs/>
                <w:sz w:val="24"/>
                <w:szCs w:val="24"/>
                <w:lang w:val="ru-RU"/>
              </w:rPr>
              <w:t>невъзможността</w:t>
            </w:r>
            <w:proofErr w:type="spellEnd"/>
            <w:r>
              <w:rPr>
                <w:rFonts w:ascii="Times New Roman" w:eastAsia="Calibri" w:hAnsi="Times New Roman" w:cs="Times New Roman"/>
                <w:bCs/>
                <w:iCs/>
                <w:sz w:val="24"/>
                <w:szCs w:val="24"/>
                <w:lang w:val="ru-RU"/>
              </w:rPr>
              <w:t xml:space="preserve"> да се </w:t>
            </w:r>
            <w:proofErr w:type="spellStart"/>
            <w:r>
              <w:rPr>
                <w:rFonts w:ascii="Times New Roman" w:eastAsia="Calibri" w:hAnsi="Times New Roman" w:cs="Times New Roman"/>
                <w:bCs/>
                <w:iCs/>
                <w:sz w:val="24"/>
                <w:szCs w:val="24"/>
                <w:lang w:val="ru-RU"/>
              </w:rPr>
              <w:t>предприемат</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подобни</w:t>
            </w:r>
            <w:proofErr w:type="spellEnd"/>
            <w:r>
              <w:rPr>
                <w:rFonts w:ascii="Times New Roman" w:eastAsia="Calibri" w:hAnsi="Times New Roman" w:cs="Times New Roman"/>
                <w:bCs/>
                <w:iCs/>
                <w:sz w:val="24"/>
                <w:szCs w:val="24"/>
                <w:lang w:val="ru-RU"/>
              </w:rPr>
              <w:t xml:space="preserve"> мерки в </w:t>
            </w:r>
            <w:proofErr w:type="spellStart"/>
            <w:r>
              <w:rPr>
                <w:rFonts w:ascii="Times New Roman" w:eastAsia="Calibri" w:hAnsi="Times New Roman" w:cs="Times New Roman"/>
                <w:bCs/>
                <w:iCs/>
                <w:sz w:val="24"/>
                <w:szCs w:val="24"/>
                <w:lang w:val="ru-RU"/>
              </w:rPr>
              <w:t>конкретния</w:t>
            </w:r>
            <w:proofErr w:type="spellEnd"/>
            <w:r>
              <w:rPr>
                <w:rFonts w:ascii="Times New Roman" w:eastAsia="Calibri" w:hAnsi="Times New Roman" w:cs="Times New Roman"/>
                <w:bCs/>
                <w:iCs/>
                <w:sz w:val="24"/>
                <w:szCs w:val="24"/>
                <w:lang w:val="ru-RU"/>
              </w:rPr>
              <w:t xml:space="preserve"> случай; мерки за </w:t>
            </w:r>
            <w:proofErr w:type="spellStart"/>
            <w:r>
              <w:rPr>
                <w:rFonts w:ascii="Times New Roman" w:eastAsia="Calibri" w:hAnsi="Times New Roman" w:cs="Times New Roman"/>
                <w:bCs/>
                <w:iCs/>
                <w:sz w:val="24"/>
                <w:szCs w:val="24"/>
                <w:lang w:val="ru-RU"/>
              </w:rPr>
              <w:t>преодоляване</w:t>
            </w:r>
            <w:proofErr w:type="spellEnd"/>
            <w:r>
              <w:rPr>
                <w:rFonts w:ascii="Times New Roman" w:eastAsia="Calibri" w:hAnsi="Times New Roman" w:cs="Times New Roman"/>
                <w:bCs/>
                <w:iCs/>
                <w:sz w:val="24"/>
                <w:szCs w:val="24"/>
                <w:lang w:val="ru-RU"/>
              </w:rPr>
              <w:t xml:space="preserve"> на риска, в случай на </w:t>
            </w:r>
            <w:proofErr w:type="spellStart"/>
            <w:r>
              <w:rPr>
                <w:rFonts w:ascii="Times New Roman" w:eastAsia="Calibri" w:hAnsi="Times New Roman" w:cs="Times New Roman"/>
                <w:bCs/>
                <w:iCs/>
                <w:sz w:val="24"/>
                <w:szCs w:val="24"/>
                <w:lang w:val="ru-RU"/>
              </w:rPr>
              <w:t>неговото</w:t>
            </w:r>
            <w:proofErr w:type="spellEnd"/>
            <w:r>
              <w:rPr>
                <w:rFonts w:ascii="Times New Roman" w:eastAsia="Calibri" w:hAnsi="Times New Roman" w:cs="Times New Roman"/>
                <w:bCs/>
                <w:iCs/>
                <w:sz w:val="24"/>
                <w:szCs w:val="24"/>
                <w:lang w:val="ru-RU"/>
              </w:rPr>
              <w:t xml:space="preserve"> </w:t>
            </w:r>
            <w:proofErr w:type="spellStart"/>
            <w:r>
              <w:rPr>
                <w:rFonts w:ascii="Times New Roman" w:eastAsia="Calibri" w:hAnsi="Times New Roman" w:cs="Times New Roman"/>
                <w:bCs/>
                <w:iCs/>
                <w:sz w:val="24"/>
                <w:szCs w:val="24"/>
                <w:lang w:val="ru-RU"/>
              </w:rPr>
              <w:t>настъпване</w:t>
            </w:r>
            <w:proofErr w:type="spellEnd"/>
            <w:r>
              <w:rPr>
                <w:rFonts w:ascii="Times New Roman" w:eastAsia="Calibri" w:hAnsi="Times New Roman" w:cs="Times New Roman"/>
                <w:bCs/>
                <w:iCs/>
                <w:sz w:val="24"/>
                <w:szCs w:val="24"/>
                <w:lang w:val="ru-RU"/>
              </w:rPr>
              <w:t xml:space="preserve"> и</w:t>
            </w:r>
          </w:p>
          <w:p w:rsidR="0001435D" w:rsidRDefault="0001435D">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7. За всяка от основните дейности/СМР   е показано разпределението по експерти (кой какво ще изпълнява) на ниво отделна задача*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01435D" w:rsidRDefault="0001435D">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lastRenderedPageBreak/>
              <w:t>8. За всяка от основните дейности/СМР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01435D" w:rsidRDefault="0001435D">
            <w:pPr>
              <w:tabs>
                <w:tab w:val="left" w:pos="3544"/>
                <w:tab w:val="right" w:pos="9356"/>
              </w:tabs>
              <w:spacing w:before="60" w:line="360" w:lineRule="auto"/>
              <w:ind w:firstLine="459"/>
              <w:jc w:val="both"/>
              <w:rPr>
                <w:rFonts w:ascii="Times New Roman" w:eastAsia="Calibri" w:hAnsi="Times New Roman" w:cs="Times New Roman"/>
                <w:i/>
                <w:iCs/>
                <w:sz w:val="24"/>
                <w:szCs w:val="24"/>
                <w:lang w:eastAsia="bg-BG"/>
              </w:rPr>
            </w:pPr>
            <w:r>
              <w:rPr>
                <w:rFonts w:ascii="Times New Roman" w:eastAsia="Calibri" w:hAnsi="Times New Roman" w:cs="Times New Roman"/>
                <w:i/>
                <w:sz w:val="24"/>
                <w:szCs w:val="24"/>
                <w:lang w:eastAsia="bg-BG"/>
              </w:rPr>
              <w:t>*</w:t>
            </w:r>
            <w:r>
              <w:rPr>
                <w:rFonts w:ascii="Times New Roman" w:eastAsia="Calibri" w:hAnsi="Times New Roman" w:cs="Times New Roman"/>
                <w:sz w:val="24"/>
                <w:szCs w:val="24"/>
                <w:lang w:eastAsia="bg-BG"/>
              </w:rPr>
              <w:t xml:space="preserve"> </w:t>
            </w:r>
            <w:r>
              <w:rPr>
                <w:rFonts w:ascii="Times New Roman" w:eastAsia="Calibri" w:hAnsi="Times New Roman" w:cs="Times New Roman"/>
                <w:i/>
                <w:iCs/>
                <w:sz w:val="24"/>
                <w:szCs w:val="24"/>
                <w:lang w:eastAsia="bg-BG"/>
              </w:rPr>
              <w:t>За целите на настоящата методика под „задача“ се разбира обособена част от основна дейност/СМР</w:t>
            </w:r>
            <w:r>
              <w:rPr>
                <w:rFonts w:ascii="Times New Roman" w:eastAsia="Calibri" w:hAnsi="Times New Roman" w:cs="Times New Roman"/>
                <w:sz w:val="24"/>
                <w:szCs w:val="24"/>
                <w:lang w:eastAsia="bg-BG"/>
              </w:rPr>
              <w:t>,</w:t>
            </w:r>
            <w:r>
              <w:rPr>
                <w:rFonts w:ascii="Times New Roman" w:eastAsia="Calibri" w:hAnsi="Times New Roman" w:cs="Times New Roman"/>
                <w:i/>
                <w:iCs/>
                <w:sz w:val="24"/>
                <w:szCs w:val="24"/>
                <w:lang w:eastAsia="bg-BG"/>
              </w:rPr>
              <w:t xml:space="preserve"> която може да бъде самостоятелно възлагана на отделен експерт, отговорен за строителство от предмета на настоящата поръчка </w:t>
            </w:r>
            <w:r>
              <w:rPr>
                <w:rFonts w:ascii="Times New Roman" w:eastAsia="Calibri" w:hAnsi="Times New Roman" w:cs="Times New Roman"/>
                <w:sz w:val="24"/>
                <w:szCs w:val="24"/>
                <w:lang w:eastAsia="bg-BG"/>
              </w:rPr>
              <w:t xml:space="preserve">  </w:t>
            </w:r>
            <w:r>
              <w:rPr>
                <w:rFonts w:ascii="Times New Roman" w:eastAsia="Calibri" w:hAnsi="Times New Roman" w:cs="Times New Roman"/>
                <w:i/>
                <w:iCs/>
                <w:sz w:val="24"/>
                <w:szCs w:val="24"/>
                <w:lang w:eastAsia="bg-BG"/>
              </w:rPr>
              <w:t xml:space="preserve"> и чието изпълнение може да се проследи еднозначно, т.е. има ясно дефинирани начало и край и измерими резултати.</w:t>
            </w:r>
          </w:p>
          <w:p w:rsidR="0001435D" w:rsidRDefault="0001435D">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Pr>
                <w:rFonts w:ascii="Times New Roman" w:eastAsia="Calibri" w:hAnsi="Times New Roman" w:cs="Times New Roman"/>
                <w:iCs/>
                <w:sz w:val="24"/>
                <w:szCs w:val="24"/>
                <w:lang w:eastAsia="bg-BG"/>
              </w:rPr>
              <w:t>9</w:t>
            </w:r>
            <w:r>
              <w:rPr>
                <w:rFonts w:ascii="Times New Roman" w:eastAsia="Calibri" w:hAnsi="Times New Roman" w:cs="Times New Roman"/>
                <w:i/>
                <w:iCs/>
                <w:sz w:val="24"/>
                <w:szCs w:val="24"/>
                <w:lang w:eastAsia="bg-BG"/>
              </w:rPr>
              <w:t>.</w:t>
            </w:r>
            <w:r>
              <w:rPr>
                <w:rFonts w:ascii="Times New Roman" w:eastAsia="Calibri" w:hAnsi="Times New Roman" w:cs="Times New Roman"/>
                <w:sz w:val="24"/>
                <w:szCs w:val="24"/>
                <w:lang w:eastAsia="bg-BG"/>
              </w:rPr>
              <w:t>Всяка мярка</w:t>
            </w:r>
            <w:r>
              <w:rPr>
                <w:rFonts w:ascii="Times New Roman" w:eastAsia="Batang" w:hAnsi="Times New Roman" w:cs="Times New Roman"/>
                <w:sz w:val="24"/>
                <w:szCs w:val="24"/>
              </w:rPr>
              <w:t xml:space="preserve"> </w:t>
            </w:r>
            <w:r>
              <w:rPr>
                <w:rFonts w:ascii="Times New Roman" w:eastAsia="Calibri" w:hAnsi="Times New Roman" w:cs="Times New Roman"/>
                <w:sz w:val="24"/>
                <w:szCs w:val="24"/>
                <w:lang w:eastAsia="bg-BG"/>
              </w:rPr>
              <w:t xml:space="preserve">касаеща социални характеристики </w:t>
            </w:r>
            <w:r>
              <w:rPr>
                <w:rFonts w:ascii="Times New Roman" w:eastAsia="Batang" w:hAnsi="Times New Roman" w:cs="Times New Roman"/>
                <w:sz w:val="24"/>
                <w:szCs w:val="24"/>
              </w:rPr>
              <w:t>–базови мерки, съдържат едновременно следните два компонента:</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А). Предложение относно обхвата и предмета на мярката;</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и</w:t>
            </w:r>
          </w:p>
          <w:p w:rsidR="0001435D" w:rsidRDefault="0001435D">
            <w:pPr>
              <w:autoSpaceDE w:val="0"/>
              <w:autoSpaceDN w:val="0"/>
              <w:adjustRightInd w:val="0"/>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изпълнението и;</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1435D" w:rsidRDefault="0001435D">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p w:rsidR="0001435D" w:rsidRDefault="0001435D">
            <w:pPr>
              <w:spacing w:before="120" w:line="36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10. За </w:t>
            </w:r>
            <w:proofErr w:type="spellStart"/>
            <w:r>
              <w:rPr>
                <w:rFonts w:ascii="Times New Roman" w:eastAsia="Calibri" w:hAnsi="Times New Roman" w:cs="Times New Roman"/>
                <w:sz w:val="24"/>
                <w:szCs w:val="24"/>
                <w:lang w:val="ru-RU"/>
              </w:rPr>
              <w:t>всеки</w:t>
            </w:r>
            <w:proofErr w:type="spellEnd"/>
            <w:r>
              <w:rPr>
                <w:rFonts w:ascii="Times New Roman" w:eastAsia="Calibri" w:hAnsi="Times New Roman" w:cs="Times New Roman"/>
                <w:sz w:val="24"/>
                <w:szCs w:val="24"/>
                <w:lang w:val="ru-RU"/>
              </w:rPr>
              <w:t xml:space="preserve"> един от </w:t>
            </w:r>
            <w:r>
              <w:rPr>
                <w:rFonts w:ascii="Times New Roman" w:eastAsia="Calibri" w:hAnsi="Times New Roman" w:cs="Times New Roman"/>
                <w:sz w:val="24"/>
                <w:szCs w:val="24"/>
                <w:lang w:eastAsia="bg-BG"/>
              </w:rPr>
              <w:t xml:space="preserve">дефинираните от Възложителя рискове </w:t>
            </w:r>
            <w:proofErr w:type="spellStart"/>
            <w:r>
              <w:rPr>
                <w:rFonts w:ascii="Times New Roman" w:eastAsia="Calibri" w:hAnsi="Times New Roman" w:cs="Times New Roman"/>
                <w:sz w:val="24"/>
                <w:szCs w:val="24"/>
                <w:lang w:val="ru-RU"/>
              </w:rPr>
              <w:t>са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посочени</w:t>
            </w:r>
            <w:proofErr w:type="spellEnd"/>
            <w:r>
              <w:rPr>
                <w:rFonts w:ascii="Times New Roman" w:eastAsia="Calibri" w:hAnsi="Times New Roman" w:cs="Times New Roman"/>
                <w:sz w:val="24"/>
                <w:szCs w:val="24"/>
                <w:lang w:val="ru-RU"/>
              </w:rPr>
              <w:t xml:space="preserve"> дейности по </w:t>
            </w:r>
            <w:proofErr w:type="spellStart"/>
            <w:r>
              <w:rPr>
                <w:rFonts w:ascii="Times New Roman" w:eastAsia="Calibri" w:hAnsi="Times New Roman" w:cs="Times New Roman"/>
                <w:sz w:val="24"/>
                <w:szCs w:val="24"/>
                <w:lang w:val="ru-RU"/>
              </w:rPr>
              <w:t>мониториг</w:t>
            </w:r>
            <w:proofErr w:type="spellEnd"/>
          </w:p>
          <w:p w:rsidR="0001435D" w:rsidRDefault="0001435D">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4"/>
                <w:szCs w:val="24"/>
                <w:lang w:val="ru-RU" w:eastAsia="bg-BG"/>
              </w:rPr>
              <w:t xml:space="preserve"> За </w:t>
            </w:r>
            <w:proofErr w:type="spellStart"/>
            <w:r>
              <w:rPr>
                <w:rFonts w:ascii="Times New Roman" w:eastAsia="Calibri" w:hAnsi="Times New Roman" w:cs="Times New Roman"/>
                <w:b/>
                <w:sz w:val="24"/>
                <w:szCs w:val="24"/>
                <w:lang w:val="ru-RU" w:eastAsia="bg-BG"/>
              </w:rPr>
              <w:t>присъждане</w:t>
            </w:r>
            <w:proofErr w:type="spellEnd"/>
            <w:r>
              <w:rPr>
                <w:rFonts w:ascii="Times New Roman" w:eastAsia="Calibri" w:hAnsi="Times New Roman" w:cs="Times New Roman"/>
                <w:b/>
                <w:sz w:val="24"/>
                <w:szCs w:val="24"/>
                <w:lang w:val="ru-RU" w:eastAsia="bg-BG"/>
              </w:rPr>
              <w:t xml:space="preserve"> на 20 точки е необходимо </w:t>
            </w:r>
            <w:proofErr w:type="spellStart"/>
            <w:r>
              <w:rPr>
                <w:rFonts w:ascii="Times New Roman" w:eastAsia="Calibri" w:hAnsi="Times New Roman" w:cs="Times New Roman"/>
                <w:b/>
                <w:sz w:val="24"/>
                <w:szCs w:val="24"/>
                <w:lang w:val="ru-RU" w:eastAsia="bg-BG"/>
              </w:rPr>
              <w:t>допълнително</w:t>
            </w:r>
            <w:proofErr w:type="spellEnd"/>
            <w:r>
              <w:rPr>
                <w:rFonts w:ascii="Times New Roman" w:eastAsia="Calibri" w:hAnsi="Times New Roman" w:cs="Times New Roman"/>
                <w:b/>
                <w:sz w:val="24"/>
                <w:szCs w:val="24"/>
                <w:lang w:val="ru-RU" w:eastAsia="bg-BG"/>
              </w:rPr>
              <w:t xml:space="preserve"> да </w:t>
            </w:r>
            <w:r>
              <w:rPr>
                <w:rFonts w:ascii="Times New Roman" w:eastAsia="Calibri" w:hAnsi="Times New Roman" w:cs="Times New Roman"/>
                <w:b/>
                <w:sz w:val="24"/>
                <w:szCs w:val="24"/>
                <w:lang w:eastAsia="bg-BG"/>
              </w:rPr>
              <w:t>са</w:t>
            </w:r>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налице</w:t>
            </w:r>
            <w:proofErr w:type="spellEnd"/>
            <w:r>
              <w:rPr>
                <w:rFonts w:ascii="Times New Roman" w:eastAsia="Calibri" w:hAnsi="Times New Roman" w:cs="Times New Roman"/>
                <w:b/>
                <w:sz w:val="24"/>
                <w:szCs w:val="24"/>
                <w:lang w:val="ru-RU" w:eastAsia="bg-BG"/>
              </w:rPr>
              <w:t xml:space="preserve"> и </w:t>
            </w:r>
            <w:proofErr w:type="spellStart"/>
            <w:r>
              <w:rPr>
                <w:rFonts w:ascii="Times New Roman" w:eastAsia="Calibri" w:hAnsi="Times New Roman" w:cs="Times New Roman"/>
                <w:b/>
                <w:sz w:val="24"/>
                <w:szCs w:val="24"/>
                <w:lang w:val="ru-RU" w:eastAsia="bg-BG"/>
              </w:rPr>
              <w:t>посочените</w:t>
            </w:r>
            <w:proofErr w:type="spellEnd"/>
            <w:r>
              <w:rPr>
                <w:rFonts w:ascii="Times New Roman" w:eastAsia="Calibri" w:hAnsi="Times New Roman" w:cs="Times New Roman"/>
                <w:b/>
                <w:sz w:val="24"/>
                <w:szCs w:val="24"/>
                <w:lang w:val="ru-RU" w:eastAsia="bg-BG"/>
              </w:rPr>
              <w:t xml:space="preserve"> </w:t>
            </w:r>
            <w:proofErr w:type="spellStart"/>
            <w:proofErr w:type="gramStart"/>
            <w:r>
              <w:rPr>
                <w:rFonts w:ascii="Times New Roman" w:eastAsia="Calibri" w:hAnsi="Times New Roman" w:cs="Times New Roman"/>
                <w:b/>
                <w:sz w:val="24"/>
                <w:szCs w:val="24"/>
                <w:lang w:val="ru-RU" w:eastAsia="bg-BG"/>
              </w:rPr>
              <w:t>по-долу</w:t>
            </w:r>
            <w:proofErr w:type="spellEnd"/>
            <w:proofErr w:type="gramEnd"/>
            <w:r>
              <w:rPr>
                <w:rFonts w:ascii="Times New Roman" w:eastAsia="Calibri" w:hAnsi="Times New Roman" w:cs="Times New Roman"/>
                <w:b/>
                <w:sz w:val="24"/>
                <w:szCs w:val="24"/>
                <w:lang w:val="ru-RU" w:eastAsia="bg-BG"/>
              </w:rPr>
              <w:t xml:space="preserve"> предложения: </w:t>
            </w:r>
          </w:p>
          <w:p w:rsidR="0001435D" w:rsidRDefault="0001435D">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11. Представена е в допълнение и организационна структура на персонала под формата на (схема/</w:t>
            </w:r>
            <w:proofErr w:type="spellStart"/>
            <w:r>
              <w:rPr>
                <w:rFonts w:ascii="Times New Roman" w:eastAsia="Calibri" w:hAnsi="Times New Roman" w:cs="Times New Roman"/>
                <w:sz w:val="24"/>
                <w:szCs w:val="24"/>
                <w:lang w:eastAsia="bg-BG"/>
              </w:rPr>
              <w:t>органиграма</w:t>
            </w:r>
            <w:proofErr w:type="spellEnd"/>
            <w:r>
              <w:rPr>
                <w:rFonts w:ascii="Times New Roman" w:eastAsia="Calibri" w:hAnsi="Times New Roman" w:cs="Times New Roman"/>
                <w:sz w:val="24"/>
                <w:szCs w:val="24"/>
                <w:lang w:eastAsia="bg-BG"/>
              </w:rPr>
              <w:t>), отговорен за строителството, съответстваща на предложената организация на работната сила и</w:t>
            </w:r>
          </w:p>
          <w:p w:rsidR="0001435D" w:rsidRDefault="0001435D">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12. Предложени са начините на комуникация на екипа на участника с останалите участници в строителния процес и другите заинтересовани страни и лица и</w:t>
            </w:r>
          </w:p>
          <w:p w:rsidR="0001435D" w:rsidRDefault="0001435D">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Pr>
                <w:rFonts w:ascii="Times New Roman" w:eastAsia="Calibri" w:hAnsi="Times New Roman" w:cs="Times New Roman"/>
                <w:i/>
                <w:iCs/>
                <w:sz w:val="24"/>
                <w:szCs w:val="24"/>
                <w:lang w:eastAsia="bg-BG"/>
              </w:rPr>
              <w:lastRenderedPageBreak/>
              <w:t>13.</w:t>
            </w:r>
            <w:r>
              <w:rPr>
                <w:rFonts w:ascii="Times New Roman" w:eastAsia="Calibri" w:hAnsi="Times New Roman" w:cs="Times New Roman"/>
                <w:sz w:val="24"/>
                <w:szCs w:val="24"/>
                <w:lang w:eastAsia="bg-BG"/>
              </w:rPr>
              <w:t>Допълнителни м</w:t>
            </w:r>
            <w:r>
              <w:rPr>
                <w:rFonts w:ascii="Times New Roman" w:eastAsia="Batang" w:hAnsi="Times New Roman" w:cs="Times New Roman"/>
                <w:sz w:val="24"/>
                <w:szCs w:val="24"/>
              </w:rPr>
              <w:t xml:space="preserve">ерки </w:t>
            </w:r>
            <w:r>
              <w:rPr>
                <w:rFonts w:ascii="Times New Roman" w:eastAsia="Calibri" w:hAnsi="Times New Roman" w:cs="Times New Roman"/>
                <w:sz w:val="24"/>
                <w:szCs w:val="24"/>
                <w:lang w:eastAsia="bg-BG"/>
              </w:rPr>
              <w:t xml:space="preserve">касаещи социални характеристики </w:t>
            </w:r>
            <w:r>
              <w:rPr>
                <w:rFonts w:ascii="Times New Roman" w:eastAsia="Batang" w:hAnsi="Times New Roman" w:cs="Times New Roman"/>
                <w:sz w:val="24"/>
                <w:szCs w:val="24"/>
              </w:rPr>
              <w:t>– извън базовите мерки, които съдържат едновременно следните два компонента:</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А). Предложение относно обхвата и предмета на мярката;</w:t>
            </w:r>
          </w:p>
          <w:p w:rsidR="0001435D" w:rsidRDefault="0001435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и</w:t>
            </w:r>
          </w:p>
          <w:p w:rsidR="0001435D" w:rsidRDefault="0001435D">
            <w:pPr>
              <w:autoSpaceDE w:val="0"/>
              <w:autoSpaceDN w:val="0"/>
              <w:adjustRightInd w:val="0"/>
              <w:spacing w:after="0"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изпълнението и;</w:t>
            </w:r>
          </w:p>
          <w:p w:rsidR="0001435D" w:rsidRDefault="0001435D">
            <w:pPr>
              <w:tabs>
                <w:tab w:val="left" w:pos="-7905"/>
              </w:tabs>
              <w:spacing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1435D" w:rsidRDefault="0001435D">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p w:rsidR="0001435D" w:rsidRDefault="0001435D">
            <w:pPr>
              <w:tabs>
                <w:tab w:val="left" w:pos="3544"/>
                <w:tab w:val="right" w:pos="9356"/>
              </w:tabs>
              <w:spacing w:before="6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val="ru-RU"/>
              </w:rPr>
              <w:t xml:space="preserve">14. За </w:t>
            </w:r>
            <w:proofErr w:type="spellStart"/>
            <w:r>
              <w:rPr>
                <w:rFonts w:ascii="Times New Roman" w:eastAsia="Calibri" w:hAnsi="Times New Roman" w:cs="Times New Roman"/>
                <w:sz w:val="24"/>
                <w:szCs w:val="24"/>
                <w:lang w:val="ru-RU"/>
              </w:rPr>
              <w:t>всеки</w:t>
            </w:r>
            <w:proofErr w:type="spellEnd"/>
            <w:r>
              <w:rPr>
                <w:rFonts w:ascii="Times New Roman" w:eastAsia="Calibri" w:hAnsi="Times New Roman" w:cs="Times New Roman"/>
                <w:sz w:val="24"/>
                <w:szCs w:val="24"/>
                <w:lang w:val="ru-RU"/>
              </w:rPr>
              <w:t xml:space="preserve"> един от </w:t>
            </w:r>
            <w:r>
              <w:rPr>
                <w:rFonts w:ascii="Times New Roman" w:eastAsia="Calibri" w:hAnsi="Times New Roman" w:cs="Times New Roman"/>
                <w:sz w:val="24"/>
                <w:szCs w:val="24"/>
                <w:lang w:eastAsia="bg-BG"/>
              </w:rPr>
              <w:t xml:space="preserve">дефинираните от Възложителя рискове </w:t>
            </w:r>
            <w:proofErr w:type="spellStart"/>
            <w:r>
              <w:rPr>
                <w:rFonts w:ascii="Times New Roman" w:eastAsia="Calibri" w:hAnsi="Times New Roman" w:cs="Times New Roman"/>
                <w:sz w:val="24"/>
                <w:szCs w:val="24"/>
                <w:lang w:val="ru-RU"/>
              </w:rPr>
              <w:t>са</w:t>
            </w:r>
            <w:proofErr w:type="spellEnd"/>
            <w:r>
              <w:rPr>
                <w:rFonts w:ascii="Times New Roman" w:eastAsia="Calibri" w:hAnsi="Times New Roman" w:cs="Times New Roman"/>
                <w:sz w:val="24"/>
                <w:szCs w:val="24"/>
                <w:lang w:val="ru-RU"/>
              </w:rPr>
              <w:t xml:space="preserve"> </w:t>
            </w:r>
            <w:proofErr w:type="spellStart"/>
            <w:r>
              <w:rPr>
                <w:rFonts w:ascii="Times New Roman" w:eastAsia="Calibri" w:hAnsi="Times New Roman" w:cs="Times New Roman"/>
                <w:sz w:val="24"/>
                <w:szCs w:val="24"/>
                <w:lang w:val="ru-RU"/>
              </w:rPr>
              <w:t>посочени</w:t>
            </w:r>
            <w:proofErr w:type="spellEnd"/>
            <w:r>
              <w:rPr>
                <w:rFonts w:ascii="Times New Roman" w:eastAsia="Calibri" w:hAnsi="Times New Roman" w:cs="Times New Roman"/>
                <w:sz w:val="24"/>
                <w:szCs w:val="24"/>
                <w:lang w:val="ru-RU"/>
              </w:rPr>
              <w:t xml:space="preserve"> дейности по </w:t>
            </w:r>
            <w:proofErr w:type="spellStart"/>
            <w:r>
              <w:rPr>
                <w:rFonts w:ascii="Times New Roman" w:eastAsia="Calibri" w:hAnsi="Times New Roman" w:cs="Times New Roman"/>
                <w:sz w:val="24"/>
                <w:szCs w:val="24"/>
                <w:lang w:val="ru-RU"/>
              </w:rPr>
              <w:t>контрол</w:t>
            </w:r>
            <w:proofErr w:type="spellEnd"/>
          </w:p>
          <w:p w:rsidR="0001435D" w:rsidRDefault="0001435D">
            <w:pPr>
              <w:tabs>
                <w:tab w:val="left" w:pos="3544"/>
                <w:tab w:val="right" w:pos="9356"/>
              </w:tabs>
              <w:spacing w:before="60" w:line="360" w:lineRule="auto"/>
              <w:jc w:val="both"/>
              <w:rPr>
                <w:rFonts w:ascii="Times New Roman" w:eastAsia="Calibri" w:hAnsi="Times New Roman" w:cs="Times New Roman"/>
                <w:sz w:val="24"/>
                <w:szCs w:val="24"/>
                <w:lang w:val="ru-RU"/>
              </w:rPr>
            </w:pPr>
            <w:r>
              <w:rPr>
                <w:rFonts w:ascii="Times New Roman" w:eastAsia="Batang" w:hAnsi="Times New Roman" w:cs="Times New Roman"/>
                <w:i/>
                <w:sz w:val="24"/>
                <w:szCs w:val="24"/>
              </w:rPr>
              <w:t xml:space="preserve">*четирите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01435D" w:rsidRDefault="0001435D">
            <w:pPr>
              <w:spacing w:after="0" w:line="360" w:lineRule="auto"/>
              <w:ind w:left="-75"/>
              <w:jc w:val="center"/>
              <w:rPr>
                <w:rFonts w:ascii="Times New Roman" w:eastAsia="Calibri" w:hAnsi="Times New Roman" w:cs="Times New Roman"/>
                <w:b/>
                <w:i/>
                <w:iCs/>
                <w:sz w:val="24"/>
                <w:szCs w:val="24"/>
                <w:lang w:eastAsia="bg-BG"/>
              </w:rPr>
            </w:pPr>
            <w:r>
              <w:rPr>
                <w:rFonts w:ascii="Times New Roman" w:eastAsia="Calibri" w:hAnsi="Times New Roman" w:cs="Times New Roman"/>
                <w:b/>
                <w:i/>
                <w:iCs/>
                <w:sz w:val="24"/>
                <w:szCs w:val="24"/>
                <w:lang w:eastAsia="bg-BG"/>
              </w:rPr>
              <w:lastRenderedPageBreak/>
              <w:t>20</w:t>
            </w:r>
          </w:p>
        </w:tc>
      </w:tr>
      <w:tr w:rsidR="0001435D" w:rsidTr="0001435D">
        <w:trPr>
          <w:trHeight w:val="368"/>
        </w:trPr>
        <w:tc>
          <w:tcPr>
            <w:tcW w:w="10206" w:type="dxa"/>
            <w:gridSpan w:val="3"/>
            <w:tcBorders>
              <w:top w:val="single" w:sz="4" w:space="0" w:color="auto"/>
              <w:left w:val="single" w:sz="4" w:space="0" w:color="auto"/>
              <w:bottom w:val="single" w:sz="4" w:space="0" w:color="auto"/>
              <w:right w:val="single" w:sz="4" w:space="0" w:color="auto"/>
            </w:tcBorders>
            <w:shd w:val="clear" w:color="auto" w:fill="E5B8B7"/>
            <w:hideMark/>
          </w:tcPr>
          <w:p w:rsidR="0001435D" w:rsidRDefault="0001435D">
            <w:pPr>
              <w:spacing w:after="0" w:line="360" w:lineRule="auto"/>
              <w:ind w:firstLine="459"/>
              <w:jc w:val="both"/>
              <w:rPr>
                <w:rFonts w:ascii="Times New Roman" w:eastAsia="Calibri" w:hAnsi="Times New Roman" w:cs="Times New Roman"/>
                <w:b/>
                <w:i/>
                <w:iCs/>
                <w:sz w:val="24"/>
                <w:szCs w:val="24"/>
                <w:lang w:eastAsia="bg-BG"/>
              </w:rPr>
            </w:pPr>
            <w:r>
              <w:rPr>
                <w:rFonts w:ascii="Times New Roman" w:eastAsia="Calibri" w:hAnsi="Times New Roman" w:cs="Times New Roman"/>
                <w:b/>
                <w:i/>
                <w:sz w:val="24"/>
                <w:szCs w:val="24"/>
                <w:lang w:val="ru-RU" w:eastAsia="bg-BG"/>
              </w:rPr>
              <w:lastRenderedPageBreak/>
              <w:t>КТП2</w:t>
            </w:r>
            <w:r>
              <w:rPr>
                <w:rFonts w:ascii="Times New Roman" w:eastAsia="Calibri" w:hAnsi="Times New Roman" w:cs="Times New Roman"/>
                <w:b/>
                <w:i/>
                <w:sz w:val="24"/>
                <w:szCs w:val="24"/>
                <w:vertAlign w:val="subscript"/>
                <w:lang w:val="ru-RU" w:eastAsia="bg-BG"/>
              </w:rPr>
              <w:t xml:space="preserve"> </w:t>
            </w:r>
            <w:r>
              <w:rPr>
                <w:rFonts w:ascii="Times New Roman" w:eastAsia="Calibri" w:hAnsi="Times New Roman" w:cs="Times New Roman"/>
                <w:b/>
                <w:bCs/>
                <w:i/>
                <w:sz w:val="24"/>
                <w:szCs w:val="24"/>
                <w:lang w:val="ru-RU" w:eastAsia="bg-BG"/>
              </w:rPr>
              <w:t>= .................т.</w:t>
            </w:r>
          </w:p>
        </w:tc>
      </w:tr>
      <w:tr w:rsidR="0001435D" w:rsidTr="0001435D">
        <w:trPr>
          <w:trHeight w:val="835"/>
        </w:trPr>
        <w:tc>
          <w:tcPr>
            <w:tcW w:w="8472" w:type="dxa"/>
            <w:tcBorders>
              <w:top w:val="single" w:sz="4" w:space="0" w:color="auto"/>
              <w:left w:val="single" w:sz="4" w:space="0" w:color="auto"/>
              <w:bottom w:val="single" w:sz="4" w:space="0" w:color="auto"/>
              <w:right w:val="single" w:sz="4" w:space="0" w:color="auto"/>
            </w:tcBorders>
            <w:shd w:val="clear" w:color="auto" w:fill="CCC0D9"/>
            <w:vAlign w:val="center"/>
          </w:tcPr>
          <w:p w:rsidR="0001435D" w:rsidRDefault="0001435D">
            <w:pPr>
              <w:tabs>
                <w:tab w:val="left" w:pos="3544"/>
              </w:tabs>
              <w:spacing w:after="0" w:line="360" w:lineRule="auto"/>
              <w:ind w:firstLine="459"/>
              <w:jc w:val="both"/>
              <w:rPr>
                <w:rFonts w:ascii="Times New Roman" w:eastAsia="Calibri" w:hAnsi="Times New Roman" w:cs="Times New Roman"/>
                <w:sz w:val="24"/>
                <w:szCs w:val="24"/>
                <w:lang w:val="ru-RU" w:eastAsia="bg-BG"/>
              </w:rPr>
            </w:pPr>
            <w:r>
              <w:rPr>
                <w:rFonts w:ascii="Times New Roman" w:eastAsia="Calibri" w:hAnsi="Times New Roman" w:cs="Times New Roman"/>
                <w:sz w:val="24"/>
                <w:szCs w:val="24"/>
                <w:lang w:val="ru-RU" w:eastAsia="bg-BG"/>
              </w:rPr>
              <w:br w:type="page"/>
            </w:r>
          </w:p>
          <w:p w:rsidR="0001435D" w:rsidRDefault="0001435D">
            <w:pPr>
              <w:tabs>
                <w:tab w:val="left" w:pos="3544"/>
              </w:tabs>
              <w:spacing w:after="0" w:line="360" w:lineRule="auto"/>
              <w:ind w:firstLine="459"/>
              <w:jc w:val="both"/>
              <w:rPr>
                <w:rFonts w:ascii="Times New Roman" w:eastAsia="Calibri" w:hAnsi="Times New Roman" w:cs="Times New Roman"/>
                <w:b/>
                <w:bCs/>
                <w:i/>
                <w:sz w:val="24"/>
                <w:szCs w:val="24"/>
                <w:lang w:val="ru-RU" w:eastAsia="bg-BG"/>
              </w:rPr>
            </w:pPr>
            <w:r>
              <w:rPr>
                <w:rFonts w:ascii="Times New Roman" w:eastAsia="Calibri" w:hAnsi="Times New Roman" w:cs="Times New Roman"/>
                <w:b/>
                <w:i/>
                <w:sz w:val="24"/>
                <w:szCs w:val="24"/>
                <w:lang w:val="ru-RU" w:eastAsia="bg-BG"/>
              </w:rPr>
              <w:t>КТП3-</w:t>
            </w:r>
            <w:r>
              <w:rPr>
                <w:rFonts w:ascii="Times New Roman" w:eastAsia="Calibri" w:hAnsi="Times New Roman" w:cs="Times New Roman"/>
                <w:b/>
                <w:bCs/>
                <w:i/>
                <w:sz w:val="24"/>
                <w:szCs w:val="24"/>
                <w:lang w:val="ru-RU" w:eastAsia="bg-BG"/>
              </w:rPr>
              <w:t xml:space="preserve"> </w:t>
            </w:r>
            <w:r>
              <w:rPr>
                <w:rFonts w:ascii="Times New Roman" w:eastAsia="Calibri" w:hAnsi="Times New Roman" w:cs="Times New Roman"/>
                <w:b/>
                <w:bCs/>
                <w:i/>
                <w:sz w:val="24"/>
                <w:szCs w:val="24"/>
                <w:lang w:eastAsia="bg-BG"/>
              </w:rPr>
              <w:t>Мерки за опазване на околната среда</w:t>
            </w:r>
          </w:p>
        </w:tc>
        <w:tc>
          <w:tcPr>
            <w:tcW w:w="1734" w:type="dxa"/>
            <w:gridSpan w:val="2"/>
            <w:tcBorders>
              <w:top w:val="single" w:sz="4" w:space="0" w:color="auto"/>
              <w:left w:val="single" w:sz="4" w:space="0" w:color="auto"/>
              <w:bottom w:val="single" w:sz="4" w:space="0" w:color="auto"/>
              <w:right w:val="single" w:sz="4" w:space="0" w:color="auto"/>
            </w:tcBorders>
            <w:shd w:val="clear" w:color="auto" w:fill="CCC0D9"/>
            <w:vAlign w:val="center"/>
            <w:hideMark/>
          </w:tcPr>
          <w:p w:rsidR="0001435D" w:rsidRDefault="0001435D">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Pr>
                <w:rFonts w:ascii="Times New Roman" w:eastAsia="Calibri" w:hAnsi="Times New Roman" w:cs="Times New Roman"/>
                <w:b/>
                <w:i/>
                <w:sz w:val="24"/>
                <w:szCs w:val="24"/>
                <w:lang w:val="ru-RU" w:eastAsia="bg-BG"/>
              </w:rPr>
              <w:t xml:space="preserve">Максимален </w:t>
            </w:r>
            <w:proofErr w:type="spellStart"/>
            <w:r>
              <w:rPr>
                <w:rFonts w:ascii="Times New Roman" w:eastAsia="Calibri" w:hAnsi="Times New Roman" w:cs="Times New Roman"/>
                <w:b/>
                <w:i/>
                <w:sz w:val="24"/>
                <w:szCs w:val="24"/>
                <w:lang w:val="ru-RU" w:eastAsia="bg-BG"/>
              </w:rPr>
              <w:t>брой</w:t>
            </w:r>
            <w:proofErr w:type="spellEnd"/>
          </w:p>
          <w:p w:rsidR="0001435D" w:rsidRDefault="0001435D">
            <w:pPr>
              <w:tabs>
                <w:tab w:val="left" w:pos="3544"/>
              </w:tabs>
              <w:spacing w:after="0" w:line="360" w:lineRule="auto"/>
              <w:jc w:val="both"/>
              <w:rPr>
                <w:rFonts w:ascii="Times New Roman" w:eastAsia="Calibri" w:hAnsi="Times New Roman" w:cs="Times New Roman"/>
                <w:b/>
                <w:bCs/>
                <w:i/>
                <w:sz w:val="24"/>
                <w:szCs w:val="24"/>
                <w:lang w:eastAsia="bg-BG"/>
              </w:rPr>
            </w:pPr>
            <w:r>
              <w:rPr>
                <w:rFonts w:ascii="Times New Roman" w:eastAsia="Calibri" w:hAnsi="Times New Roman" w:cs="Times New Roman"/>
                <w:b/>
                <w:i/>
                <w:sz w:val="24"/>
                <w:szCs w:val="24"/>
                <w:lang w:val="ru-RU" w:eastAsia="bg-BG"/>
              </w:rPr>
              <w:t>точки – 10т</w:t>
            </w:r>
          </w:p>
        </w:tc>
      </w:tr>
      <w:tr w:rsidR="0001435D" w:rsidTr="0001435D">
        <w:trPr>
          <w:trHeight w:val="835"/>
        </w:trPr>
        <w:tc>
          <w:tcPr>
            <w:tcW w:w="8472" w:type="dxa"/>
            <w:tcBorders>
              <w:top w:val="single" w:sz="4" w:space="0" w:color="auto"/>
              <w:left w:val="single" w:sz="4" w:space="0" w:color="auto"/>
              <w:bottom w:val="single" w:sz="4" w:space="0" w:color="auto"/>
              <w:right w:val="single" w:sz="4" w:space="0" w:color="auto"/>
            </w:tcBorders>
          </w:tcPr>
          <w:p w:rsidR="0001435D" w:rsidRDefault="0001435D">
            <w:pPr>
              <w:tabs>
                <w:tab w:val="left" w:pos="3544"/>
              </w:tabs>
              <w:spacing w:line="360" w:lineRule="auto"/>
              <w:jc w:val="both"/>
              <w:rPr>
                <w:rFonts w:ascii="Times New Roman" w:eastAsia="Calibri" w:hAnsi="Times New Roman" w:cs="Times New Roman"/>
                <w:sz w:val="24"/>
                <w:szCs w:val="24"/>
                <w:lang w:val="ru-RU" w:eastAsia="bg-BG"/>
              </w:rPr>
            </w:pPr>
            <w:proofErr w:type="spellStart"/>
            <w:r>
              <w:rPr>
                <w:rFonts w:ascii="Times New Roman" w:eastAsia="Calibri" w:hAnsi="Times New Roman" w:cs="Times New Roman"/>
                <w:sz w:val="24"/>
                <w:szCs w:val="24"/>
                <w:lang w:val="ru-RU" w:eastAsia="bg-BG"/>
              </w:rPr>
              <w:t>Установява</w:t>
            </w:r>
            <w:proofErr w:type="spellEnd"/>
            <w:r>
              <w:rPr>
                <w:rFonts w:ascii="Times New Roman" w:eastAsia="Calibri" w:hAnsi="Times New Roman" w:cs="Times New Roman"/>
                <w:sz w:val="24"/>
                <w:szCs w:val="24"/>
                <w:lang w:val="ru-RU" w:eastAsia="bg-BG"/>
              </w:rPr>
              <w:t xml:space="preserve"> се че </w:t>
            </w:r>
            <w:proofErr w:type="spellStart"/>
            <w:r>
              <w:rPr>
                <w:rFonts w:ascii="Times New Roman" w:eastAsia="Calibri" w:hAnsi="Times New Roman" w:cs="Times New Roman"/>
                <w:sz w:val="24"/>
                <w:szCs w:val="24"/>
                <w:lang w:val="ru-RU" w:eastAsia="bg-BG"/>
              </w:rPr>
              <w:t>техническата</w:t>
            </w:r>
            <w:proofErr w:type="spellEnd"/>
            <w:r>
              <w:rPr>
                <w:rFonts w:ascii="Times New Roman" w:eastAsia="Calibri" w:hAnsi="Times New Roman" w:cs="Times New Roman"/>
                <w:sz w:val="24"/>
                <w:szCs w:val="24"/>
                <w:lang w:val="ru-RU" w:eastAsia="bg-BG"/>
              </w:rPr>
              <w:t xml:space="preserve"> оферта в </w:t>
            </w:r>
            <w:proofErr w:type="spellStart"/>
            <w:r>
              <w:rPr>
                <w:rFonts w:ascii="Times New Roman" w:eastAsia="Calibri" w:hAnsi="Times New Roman" w:cs="Times New Roman"/>
                <w:sz w:val="24"/>
                <w:szCs w:val="24"/>
                <w:lang w:val="ru-RU" w:eastAsia="bg-BG"/>
              </w:rPr>
              <w:t>тази</w:t>
            </w:r>
            <w:proofErr w:type="spellEnd"/>
            <w:r>
              <w:rPr>
                <w:rFonts w:ascii="Times New Roman" w:eastAsia="Calibri" w:hAnsi="Times New Roman" w:cs="Times New Roman"/>
                <w:sz w:val="24"/>
                <w:szCs w:val="24"/>
                <w:lang w:val="ru-RU" w:eastAsia="bg-BG"/>
              </w:rPr>
              <w:t xml:space="preserve"> си част </w:t>
            </w:r>
            <w:proofErr w:type="spellStart"/>
            <w:r>
              <w:rPr>
                <w:rFonts w:ascii="Times New Roman" w:eastAsia="Calibri" w:hAnsi="Times New Roman" w:cs="Times New Roman"/>
                <w:sz w:val="24"/>
                <w:szCs w:val="24"/>
                <w:lang w:val="ru-RU" w:eastAsia="bg-BG"/>
              </w:rPr>
              <w:t>съдържа</w:t>
            </w:r>
            <w:proofErr w:type="spellEnd"/>
            <w:r>
              <w:rPr>
                <w:rFonts w:ascii="Times New Roman" w:eastAsia="Calibri" w:hAnsi="Times New Roman" w:cs="Times New Roman"/>
                <w:sz w:val="24"/>
                <w:szCs w:val="24"/>
                <w:lang w:val="ru-RU" w:eastAsia="bg-BG"/>
              </w:rPr>
              <w:t xml:space="preserve"> предложения </w:t>
            </w:r>
            <w:proofErr w:type="spellStart"/>
            <w:r>
              <w:rPr>
                <w:rFonts w:ascii="Times New Roman" w:eastAsia="Calibri" w:hAnsi="Times New Roman" w:cs="Times New Roman"/>
                <w:sz w:val="24"/>
                <w:szCs w:val="24"/>
                <w:lang w:val="ru-RU" w:eastAsia="bg-BG"/>
              </w:rPr>
              <w:t>относно</w:t>
            </w:r>
            <w:proofErr w:type="spellEnd"/>
            <w:r>
              <w:rPr>
                <w:rFonts w:ascii="Times New Roman" w:eastAsia="Calibri" w:hAnsi="Times New Roman" w:cs="Times New Roman"/>
                <w:sz w:val="24"/>
                <w:szCs w:val="24"/>
                <w:lang w:val="ru-RU" w:eastAsia="bg-BG"/>
              </w:rPr>
              <w:t>:</w:t>
            </w:r>
          </w:p>
          <w:p w:rsidR="0001435D" w:rsidRDefault="0001435D">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rPr>
              <w:t>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2.План за отпадъците, генерирани вследствие изпълнението предмета на поръчката</w:t>
            </w:r>
          </w:p>
          <w:p w:rsidR="0001435D" w:rsidRDefault="0001435D">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p>
        </w:tc>
        <w:tc>
          <w:tcPr>
            <w:tcW w:w="1734" w:type="dxa"/>
            <w:gridSpan w:val="2"/>
            <w:tcBorders>
              <w:top w:val="single" w:sz="4" w:space="0" w:color="auto"/>
              <w:left w:val="single" w:sz="4" w:space="0" w:color="auto"/>
              <w:bottom w:val="single" w:sz="4" w:space="0" w:color="auto"/>
              <w:right w:val="single" w:sz="4" w:space="0" w:color="auto"/>
            </w:tcBorders>
            <w:hideMark/>
          </w:tcPr>
          <w:p w:rsidR="0001435D" w:rsidRDefault="0001435D">
            <w:pPr>
              <w:tabs>
                <w:tab w:val="left" w:pos="993"/>
              </w:tabs>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r>
      <w:tr w:rsidR="0001435D" w:rsidTr="0001435D">
        <w:trPr>
          <w:trHeight w:val="835"/>
        </w:trPr>
        <w:tc>
          <w:tcPr>
            <w:tcW w:w="8472" w:type="dxa"/>
            <w:tcBorders>
              <w:top w:val="single" w:sz="4" w:space="0" w:color="auto"/>
              <w:left w:val="single" w:sz="4" w:space="0" w:color="auto"/>
              <w:bottom w:val="single" w:sz="4" w:space="0" w:color="auto"/>
              <w:right w:val="single" w:sz="4" w:space="0" w:color="auto"/>
            </w:tcBorders>
          </w:tcPr>
          <w:p w:rsidR="0001435D" w:rsidRDefault="0001435D">
            <w:pPr>
              <w:tabs>
                <w:tab w:val="left" w:pos="3544"/>
              </w:tabs>
              <w:spacing w:line="360" w:lineRule="auto"/>
              <w:jc w:val="both"/>
              <w:rPr>
                <w:rFonts w:ascii="Times New Roman" w:eastAsia="Calibri" w:hAnsi="Times New Roman" w:cs="Times New Roman"/>
                <w:sz w:val="24"/>
                <w:szCs w:val="24"/>
                <w:lang w:val="ru-RU" w:eastAsia="bg-BG"/>
              </w:rPr>
            </w:pPr>
            <w:proofErr w:type="spellStart"/>
            <w:r>
              <w:rPr>
                <w:rFonts w:ascii="Times New Roman" w:eastAsia="Calibri" w:hAnsi="Times New Roman" w:cs="Times New Roman"/>
                <w:sz w:val="24"/>
                <w:szCs w:val="24"/>
                <w:lang w:val="ru-RU" w:eastAsia="bg-BG"/>
              </w:rPr>
              <w:lastRenderedPageBreak/>
              <w:t>Установява</w:t>
            </w:r>
            <w:proofErr w:type="spellEnd"/>
            <w:r>
              <w:rPr>
                <w:rFonts w:ascii="Times New Roman" w:eastAsia="Calibri" w:hAnsi="Times New Roman" w:cs="Times New Roman"/>
                <w:sz w:val="24"/>
                <w:szCs w:val="24"/>
                <w:lang w:val="ru-RU" w:eastAsia="bg-BG"/>
              </w:rPr>
              <w:t xml:space="preserve"> се че </w:t>
            </w:r>
            <w:proofErr w:type="spellStart"/>
            <w:r>
              <w:rPr>
                <w:rFonts w:ascii="Times New Roman" w:eastAsia="Calibri" w:hAnsi="Times New Roman" w:cs="Times New Roman"/>
                <w:sz w:val="24"/>
                <w:szCs w:val="24"/>
                <w:lang w:val="ru-RU" w:eastAsia="bg-BG"/>
              </w:rPr>
              <w:t>техническата</w:t>
            </w:r>
            <w:proofErr w:type="spellEnd"/>
            <w:r>
              <w:rPr>
                <w:rFonts w:ascii="Times New Roman" w:eastAsia="Calibri" w:hAnsi="Times New Roman" w:cs="Times New Roman"/>
                <w:sz w:val="24"/>
                <w:szCs w:val="24"/>
                <w:lang w:val="ru-RU" w:eastAsia="bg-BG"/>
              </w:rPr>
              <w:t xml:space="preserve"> оферта в </w:t>
            </w:r>
            <w:proofErr w:type="spellStart"/>
            <w:r>
              <w:rPr>
                <w:rFonts w:ascii="Times New Roman" w:eastAsia="Calibri" w:hAnsi="Times New Roman" w:cs="Times New Roman"/>
                <w:sz w:val="24"/>
                <w:szCs w:val="24"/>
                <w:lang w:val="ru-RU" w:eastAsia="bg-BG"/>
              </w:rPr>
              <w:t>тази</w:t>
            </w:r>
            <w:proofErr w:type="spellEnd"/>
            <w:r>
              <w:rPr>
                <w:rFonts w:ascii="Times New Roman" w:eastAsia="Calibri" w:hAnsi="Times New Roman" w:cs="Times New Roman"/>
                <w:sz w:val="24"/>
                <w:szCs w:val="24"/>
                <w:lang w:val="ru-RU" w:eastAsia="bg-BG"/>
              </w:rPr>
              <w:t xml:space="preserve"> си част </w:t>
            </w:r>
            <w:proofErr w:type="spellStart"/>
            <w:r>
              <w:rPr>
                <w:rFonts w:ascii="Times New Roman" w:eastAsia="Calibri" w:hAnsi="Times New Roman" w:cs="Times New Roman"/>
                <w:sz w:val="24"/>
                <w:szCs w:val="24"/>
                <w:lang w:val="ru-RU" w:eastAsia="bg-BG"/>
              </w:rPr>
              <w:t>съдържа</w:t>
            </w:r>
            <w:proofErr w:type="spellEnd"/>
            <w:r>
              <w:rPr>
                <w:rFonts w:ascii="Times New Roman" w:eastAsia="Calibri" w:hAnsi="Times New Roman" w:cs="Times New Roman"/>
                <w:sz w:val="24"/>
                <w:szCs w:val="24"/>
                <w:lang w:val="ru-RU" w:eastAsia="bg-BG"/>
              </w:rPr>
              <w:t xml:space="preserve"> предложения </w:t>
            </w:r>
            <w:proofErr w:type="spellStart"/>
            <w:r>
              <w:rPr>
                <w:rFonts w:ascii="Times New Roman" w:eastAsia="Calibri" w:hAnsi="Times New Roman" w:cs="Times New Roman"/>
                <w:sz w:val="24"/>
                <w:szCs w:val="24"/>
                <w:lang w:val="ru-RU" w:eastAsia="bg-BG"/>
              </w:rPr>
              <w:t>относно</w:t>
            </w:r>
            <w:proofErr w:type="spellEnd"/>
            <w:r>
              <w:rPr>
                <w:rFonts w:ascii="Times New Roman" w:eastAsia="Calibri" w:hAnsi="Times New Roman" w:cs="Times New Roman"/>
                <w:sz w:val="24"/>
                <w:szCs w:val="24"/>
                <w:lang w:val="ru-RU" w:eastAsia="bg-BG"/>
              </w:rPr>
              <w:t>:</w:t>
            </w:r>
          </w:p>
          <w:p w:rsidR="0001435D" w:rsidRDefault="0001435D">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rPr>
              <w:t>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2.План за отпадъците, генерирани вследствие изпълнението предмета на поръчката</w:t>
            </w:r>
          </w:p>
          <w:p w:rsidR="0001435D" w:rsidRDefault="0001435D">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p>
          <w:p w:rsidR="0001435D" w:rsidRDefault="0001435D">
            <w:pPr>
              <w:tabs>
                <w:tab w:val="left" w:pos="993"/>
              </w:tabs>
              <w:spacing w:line="360" w:lineRule="auto"/>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4"/>
                <w:szCs w:val="24"/>
                <w:lang w:val="ru-RU" w:eastAsia="bg-BG"/>
              </w:rPr>
              <w:t xml:space="preserve">За </w:t>
            </w:r>
            <w:proofErr w:type="spellStart"/>
            <w:r>
              <w:rPr>
                <w:rFonts w:ascii="Times New Roman" w:eastAsia="Calibri" w:hAnsi="Times New Roman" w:cs="Times New Roman"/>
                <w:b/>
                <w:sz w:val="24"/>
                <w:szCs w:val="24"/>
                <w:lang w:val="ru-RU" w:eastAsia="bg-BG"/>
              </w:rPr>
              <w:t>присъждане</w:t>
            </w:r>
            <w:proofErr w:type="spellEnd"/>
            <w:r>
              <w:rPr>
                <w:rFonts w:ascii="Times New Roman" w:eastAsia="Calibri" w:hAnsi="Times New Roman" w:cs="Times New Roman"/>
                <w:b/>
                <w:sz w:val="24"/>
                <w:szCs w:val="24"/>
                <w:lang w:val="ru-RU" w:eastAsia="bg-BG"/>
              </w:rPr>
              <w:t xml:space="preserve"> на 5 точки е необходимо </w:t>
            </w:r>
            <w:proofErr w:type="spellStart"/>
            <w:r>
              <w:rPr>
                <w:rFonts w:ascii="Times New Roman" w:eastAsia="Calibri" w:hAnsi="Times New Roman" w:cs="Times New Roman"/>
                <w:b/>
                <w:sz w:val="24"/>
                <w:szCs w:val="24"/>
                <w:lang w:val="ru-RU" w:eastAsia="bg-BG"/>
              </w:rPr>
              <w:t>допълнително</w:t>
            </w:r>
            <w:proofErr w:type="spellEnd"/>
            <w:r>
              <w:rPr>
                <w:rFonts w:ascii="Times New Roman" w:eastAsia="Calibri" w:hAnsi="Times New Roman" w:cs="Times New Roman"/>
                <w:b/>
                <w:sz w:val="24"/>
                <w:szCs w:val="24"/>
                <w:lang w:val="ru-RU" w:eastAsia="bg-BG"/>
              </w:rPr>
              <w:t xml:space="preserve"> да </w:t>
            </w:r>
            <w:r>
              <w:rPr>
                <w:rFonts w:ascii="Times New Roman" w:eastAsia="Calibri" w:hAnsi="Times New Roman" w:cs="Times New Roman"/>
                <w:b/>
                <w:sz w:val="24"/>
                <w:szCs w:val="24"/>
                <w:lang w:eastAsia="bg-BG"/>
              </w:rPr>
              <w:t>са</w:t>
            </w:r>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налице</w:t>
            </w:r>
            <w:proofErr w:type="spellEnd"/>
            <w:r>
              <w:rPr>
                <w:rFonts w:ascii="Times New Roman" w:eastAsia="Calibri" w:hAnsi="Times New Roman" w:cs="Times New Roman"/>
                <w:b/>
                <w:sz w:val="24"/>
                <w:szCs w:val="24"/>
                <w:lang w:val="ru-RU" w:eastAsia="bg-BG"/>
              </w:rPr>
              <w:t xml:space="preserve"> и </w:t>
            </w:r>
            <w:proofErr w:type="spellStart"/>
            <w:r>
              <w:rPr>
                <w:rFonts w:ascii="Times New Roman" w:eastAsia="Calibri" w:hAnsi="Times New Roman" w:cs="Times New Roman"/>
                <w:b/>
                <w:sz w:val="24"/>
                <w:szCs w:val="24"/>
                <w:lang w:val="ru-RU" w:eastAsia="bg-BG"/>
              </w:rPr>
              <w:t>посочените</w:t>
            </w:r>
            <w:proofErr w:type="spellEnd"/>
            <w:r>
              <w:rPr>
                <w:rFonts w:ascii="Times New Roman" w:eastAsia="Calibri" w:hAnsi="Times New Roman" w:cs="Times New Roman"/>
                <w:b/>
                <w:sz w:val="24"/>
                <w:szCs w:val="24"/>
                <w:lang w:val="ru-RU" w:eastAsia="bg-BG"/>
              </w:rPr>
              <w:t xml:space="preserve"> </w:t>
            </w:r>
            <w:proofErr w:type="spellStart"/>
            <w:proofErr w:type="gramStart"/>
            <w:r>
              <w:rPr>
                <w:rFonts w:ascii="Times New Roman" w:eastAsia="Calibri" w:hAnsi="Times New Roman" w:cs="Times New Roman"/>
                <w:b/>
                <w:sz w:val="24"/>
                <w:szCs w:val="24"/>
                <w:lang w:val="ru-RU" w:eastAsia="bg-BG"/>
              </w:rPr>
              <w:t>по-долу</w:t>
            </w:r>
            <w:proofErr w:type="spellEnd"/>
            <w:proofErr w:type="gramEnd"/>
            <w:r>
              <w:rPr>
                <w:rFonts w:ascii="Times New Roman" w:eastAsia="Calibri" w:hAnsi="Times New Roman" w:cs="Times New Roman"/>
                <w:b/>
                <w:sz w:val="24"/>
                <w:szCs w:val="24"/>
                <w:lang w:val="ru-RU" w:eastAsia="bg-BG"/>
              </w:rPr>
              <w:t xml:space="preserve"> предложения:</w:t>
            </w:r>
          </w:p>
          <w:p w:rsidR="0001435D" w:rsidRDefault="0001435D">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rPr>
              <w:t>3.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4.Плана за отпадъците, генерирани вследствие изпълнението предмета на поръчката обхваща : </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А). Анализ на предвидените мерки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Б). Предложение за конкретни действия за опазване на околната среда.</w:t>
            </w:r>
          </w:p>
          <w:p w:rsidR="0001435D" w:rsidRDefault="0001435D">
            <w:pPr>
              <w:widowControl w:val="0"/>
              <w:spacing w:after="0" w:line="360" w:lineRule="auto"/>
              <w:jc w:val="both"/>
              <w:rPr>
                <w:rFonts w:ascii="Times New Roman" w:eastAsia="Calibri" w:hAnsi="Times New Roman" w:cs="Times New Roman"/>
                <w:sz w:val="24"/>
                <w:szCs w:val="24"/>
                <w:lang w:eastAsia="bg-BG"/>
              </w:rPr>
            </w:pP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tcBorders>
              <w:top w:val="single" w:sz="4" w:space="0" w:color="auto"/>
              <w:left w:val="single" w:sz="4" w:space="0" w:color="auto"/>
              <w:bottom w:val="single" w:sz="4" w:space="0" w:color="auto"/>
              <w:right w:val="single" w:sz="4" w:space="0" w:color="auto"/>
            </w:tcBorders>
            <w:hideMark/>
          </w:tcPr>
          <w:p w:rsidR="0001435D" w:rsidRDefault="0001435D">
            <w:pPr>
              <w:tabs>
                <w:tab w:val="left" w:pos="993"/>
              </w:tabs>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r>
      <w:tr w:rsidR="0001435D" w:rsidTr="0001435D">
        <w:trPr>
          <w:trHeight w:val="835"/>
        </w:trPr>
        <w:tc>
          <w:tcPr>
            <w:tcW w:w="8472" w:type="dxa"/>
            <w:tcBorders>
              <w:top w:val="single" w:sz="4" w:space="0" w:color="auto"/>
              <w:left w:val="single" w:sz="4" w:space="0" w:color="auto"/>
              <w:bottom w:val="single" w:sz="4" w:space="0" w:color="auto"/>
              <w:right w:val="single" w:sz="4" w:space="0" w:color="auto"/>
            </w:tcBorders>
          </w:tcPr>
          <w:p w:rsidR="0001435D" w:rsidRDefault="0001435D">
            <w:pPr>
              <w:tabs>
                <w:tab w:val="left" w:pos="3544"/>
              </w:tabs>
              <w:spacing w:line="360" w:lineRule="auto"/>
              <w:jc w:val="both"/>
              <w:rPr>
                <w:rFonts w:ascii="Times New Roman" w:eastAsia="Calibri" w:hAnsi="Times New Roman" w:cs="Times New Roman"/>
                <w:sz w:val="24"/>
                <w:szCs w:val="24"/>
                <w:lang w:val="ru-RU" w:eastAsia="bg-BG"/>
              </w:rPr>
            </w:pPr>
            <w:proofErr w:type="spellStart"/>
            <w:r>
              <w:rPr>
                <w:rFonts w:ascii="Times New Roman" w:eastAsia="Calibri" w:hAnsi="Times New Roman" w:cs="Times New Roman"/>
                <w:sz w:val="24"/>
                <w:szCs w:val="24"/>
                <w:lang w:val="ru-RU" w:eastAsia="bg-BG"/>
              </w:rPr>
              <w:t>Установява</w:t>
            </w:r>
            <w:proofErr w:type="spellEnd"/>
            <w:r>
              <w:rPr>
                <w:rFonts w:ascii="Times New Roman" w:eastAsia="Calibri" w:hAnsi="Times New Roman" w:cs="Times New Roman"/>
                <w:sz w:val="24"/>
                <w:szCs w:val="24"/>
                <w:lang w:val="ru-RU" w:eastAsia="bg-BG"/>
              </w:rPr>
              <w:t xml:space="preserve"> се че </w:t>
            </w:r>
            <w:proofErr w:type="spellStart"/>
            <w:r>
              <w:rPr>
                <w:rFonts w:ascii="Times New Roman" w:eastAsia="Calibri" w:hAnsi="Times New Roman" w:cs="Times New Roman"/>
                <w:sz w:val="24"/>
                <w:szCs w:val="24"/>
                <w:lang w:val="ru-RU" w:eastAsia="bg-BG"/>
              </w:rPr>
              <w:t>техническата</w:t>
            </w:r>
            <w:proofErr w:type="spellEnd"/>
            <w:r>
              <w:rPr>
                <w:rFonts w:ascii="Times New Roman" w:eastAsia="Calibri" w:hAnsi="Times New Roman" w:cs="Times New Roman"/>
                <w:sz w:val="24"/>
                <w:szCs w:val="24"/>
                <w:lang w:val="ru-RU" w:eastAsia="bg-BG"/>
              </w:rPr>
              <w:t xml:space="preserve"> оферта в </w:t>
            </w:r>
            <w:proofErr w:type="spellStart"/>
            <w:r>
              <w:rPr>
                <w:rFonts w:ascii="Times New Roman" w:eastAsia="Calibri" w:hAnsi="Times New Roman" w:cs="Times New Roman"/>
                <w:sz w:val="24"/>
                <w:szCs w:val="24"/>
                <w:lang w:val="ru-RU" w:eastAsia="bg-BG"/>
              </w:rPr>
              <w:t>тази</w:t>
            </w:r>
            <w:proofErr w:type="spellEnd"/>
            <w:r>
              <w:rPr>
                <w:rFonts w:ascii="Times New Roman" w:eastAsia="Calibri" w:hAnsi="Times New Roman" w:cs="Times New Roman"/>
                <w:sz w:val="24"/>
                <w:szCs w:val="24"/>
                <w:lang w:val="ru-RU" w:eastAsia="bg-BG"/>
              </w:rPr>
              <w:t xml:space="preserve"> си част </w:t>
            </w:r>
            <w:proofErr w:type="spellStart"/>
            <w:r>
              <w:rPr>
                <w:rFonts w:ascii="Times New Roman" w:eastAsia="Calibri" w:hAnsi="Times New Roman" w:cs="Times New Roman"/>
                <w:sz w:val="24"/>
                <w:szCs w:val="24"/>
                <w:lang w:val="ru-RU" w:eastAsia="bg-BG"/>
              </w:rPr>
              <w:t>съдържа</w:t>
            </w:r>
            <w:proofErr w:type="spellEnd"/>
            <w:r>
              <w:rPr>
                <w:rFonts w:ascii="Times New Roman" w:eastAsia="Calibri" w:hAnsi="Times New Roman" w:cs="Times New Roman"/>
                <w:sz w:val="24"/>
                <w:szCs w:val="24"/>
                <w:lang w:val="ru-RU" w:eastAsia="bg-BG"/>
              </w:rPr>
              <w:t xml:space="preserve"> предложения </w:t>
            </w:r>
            <w:proofErr w:type="spellStart"/>
            <w:r>
              <w:rPr>
                <w:rFonts w:ascii="Times New Roman" w:eastAsia="Calibri" w:hAnsi="Times New Roman" w:cs="Times New Roman"/>
                <w:sz w:val="24"/>
                <w:szCs w:val="24"/>
                <w:lang w:val="ru-RU" w:eastAsia="bg-BG"/>
              </w:rPr>
              <w:t>относно</w:t>
            </w:r>
            <w:proofErr w:type="spellEnd"/>
            <w:r>
              <w:rPr>
                <w:rFonts w:ascii="Times New Roman" w:eastAsia="Calibri" w:hAnsi="Times New Roman" w:cs="Times New Roman"/>
                <w:sz w:val="24"/>
                <w:szCs w:val="24"/>
                <w:lang w:val="ru-RU" w:eastAsia="bg-BG"/>
              </w:rPr>
              <w:t>:</w:t>
            </w:r>
          </w:p>
          <w:p w:rsidR="0001435D" w:rsidRDefault="0001435D">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rPr>
              <w:t>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2.План за отпадъците, генерирани вследствие изпълнението предмета на поръчката и</w:t>
            </w:r>
          </w:p>
          <w:p w:rsidR="0001435D" w:rsidRDefault="0001435D">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p>
          <w:p w:rsidR="0001435D" w:rsidRDefault="0001435D">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rPr>
              <w:t>3.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 xml:space="preserve">4.Плана за отпадъците, генерирани вследствие изпълнението предмета на поръчката обхваща : </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А). Анализ на предвидените мерки и</w:t>
            </w:r>
          </w:p>
          <w:p w:rsidR="0001435D" w:rsidRDefault="0001435D">
            <w:pPr>
              <w:widowControl w:val="0"/>
              <w:spacing w:after="0" w:line="360" w:lineRule="auto"/>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Б). Предложение за конкретни действия за опазване на околната среда.</w:t>
            </w:r>
          </w:p>
          <w:p w:rsidR="0001435D" w:rsidRDefault="0001435D">
            <w:pPr>
              <w:tabs>
                <w:tab w:val="left" w:pos="3544"/>
              </w:tabs>
              <w:spacing w:line="360" w:lineRule="auto"/>
              <w:jc w:val="both"/>
              <w:rPr>
                <w:rFonts w:ascii="Times New Roman" w:eastAsia="Calibri" w:hAnsi="Times New Roman" w:cs="Times New Roman"/>
                <w:sz w:val="24"/>
                <w:szCs w:val="24"/>
                <w:lang w:val="ru-RU" w:eastAsia="bg-BG"/>
              </w:rPr>
            </w:pPr>
          </w:p>
          <w:p w:rsidR="0001435D" w:rsidRDefault="0001435D">
            <w:pPr>
              <w:tabs>
                <w:tab w:val="left" w:pos="993"/>
              </w:tabs>
              <w:spacing w:line="360" w:lineRule="auto"/>
              <w:jc w:val="both"/>
              <w:rPr>
                <w:rFonts w:ascii="Times New Roman" w:eastAsia="Calibri" w:hAnsi="Times New Roman" w:cs="Times New Roman"/>
                <w:b/>
                <w:sz w:val="24"/>
                <w:szCs w:val="24"/>
                <w:lang w:val="ru-RU" w:eastAsia="bg-BG"/>
              </w:rPr>
            </w:pPr>
            <w:r>
              <w:rPr>
                <w:rFonts w:ascii="Times New Roman" w:eastAsia="Calibri" w:hAnsi="Times New Roman" w:cs="Times New Roman"/>
                <w:b/>
                <w:sz w:val="24"/>
                <w:szCs w:val="24"/>
                <w:lang w:val="ru-RU" w:eastAsia="bg-BG"/>
              </w:rPr>
              <w:t xml:space="preserve">За </w:t>
            </w:r>
            <w:proofErr w:type="spellStart"/>
            <w:r>
              <w:rPr>
                <w:rFonts w:ascii="Times New Roman" w:eastAsia="Calibri" w:hAnsi="Times New Roman" w:cs="Times New Roman"/>
                <w:b/>
                <w:sz w:val="24"/>
                <w:szCs w:val="24"/>
                <w:lang w:val="ru-RU" w:eastAsia="bg-BG"/>
              </w:rPr>
              <w:t>присъждане</w:t>
            </w:r>
            <w:proofErr w:type="spellEnd"/>
            <w:r>
              <w:rPr>
                <w:rFonts w:ascii="Times New Roman" w:eastAsia="Calibri" w:hAnsi="Times New Roman" w:cs="Times New Roman"/>
                <w:b/>
                <w:sz w:val="24"/>
                <w:szCs w:val="24"/>
                <w:lang w:val="ru-RU" w:eastAsia="bg-BG"/>
              </w:rPr>
              <w:t xml:space="preserve"> на 10 точки е необходимо </w:t>
            </w:r>
            <w:proofErr w:type="spellStart"/>
            <w:r>
              <w:rPr>
                <w:rFonts w:ascii="Times New Roman" w:eastAsia="Calibri" w:hAnsi="Times New Roman" w:cs="Times New Roman"/>
                <w:b/>
                <w:sz w:val="24"/>
                <w:szCs w:val="24"/>
                <w:lang w:val="ru-RU" w:eastAsia="bg-BG"/>
              </w:rPr>
              <w:t>допълнително</w:t>
            </w:r>
            <w:proofErr w:type="spellEnd"/>
            <w:r>
              <w:rPr>
                <w:rFonts w:ascii="Times New Roman" w:eastAsia="Calibri" w:hAnsi="Times New Roman" w:cs="Times New Roman"/>
                <w:b/>
                <w:sz w:val="24"/>
                <w:szCs w:val="24"/>
                <w:lang w:val="ru-RU" w:eastAsia="bg-BG"/>
              </w:rPr>
              <w:t xml:space="preserve"> да </w:t>
            </w:r>
            <w:r>
              <w:rPr>
                <w:rFonts w:ascii="Times New Roman" w:eastAsia="Calibri" w:hAnsi="Times New Roman" w:cs="Times New Roman"/>
                <w:b/>
                <w:sz w:val="24"/>
                <w:szCs w:val="24"/>
                <w:lang w:eastAsia="bg-BG"/>
              </w:rPr>
              <w:t>са</w:t>
            </w:r>
            <w:r>
              <w:rPr>
                <w:rFonts w:ascii="Times New Roman" w:eastAsia="Calibri" w:hAnsi="Times New Roman" w:cs="Times New Roman"/>
                <w:b/>
                <w:sz w:val="24"/>
                <w:szCs w:val="24"/>
                <w:lang w:val="ru-RU" w:eastAsia="bg-BG"/>
              </w:rPr>
              <w:t xml:space="preserve"> </w:t>
            </w:r>
            <w:proofErr w:type="spellStart"/>
            <w:r>
              <w:rPr>
                <w:rFonts w:ascii="Times New Roman" w:eastAsia="Calibri" w:hAnsi="Times New Roman" w:cs="Times New Roman"/>
                <w:b/>
                <w:sz w:val="24"/>
                <w:szCs w:val="24"/>
                <w:lang w:val="ru-RU" w:eastAsia="bg-BG"/>
              </w:rPr>
              <w:t>налице</w:t>
            </w:r>
            <w:proofErr w:type="spellEnd"/>
            <w:r>
              <w:rPr>
                <w:rFonts w:ascii="Times New Roman" w:eastAsia="Calibri" w:hAnsi="Times New Roman" w:cs="Times New Roman"/>
                <w:b/>
                <w:sz w:val="24"/>
                <w:szCs w:val="24"/>
                <w:lang w:val="ru-RU" w:eastAsia="bg-BG"/>
              </w:rPr>
              <w:t xml:space="preserve"> и </w:t>
            </w:r>
            <w:proofErr w:type="spellStart"/>
            <w:r>
              <w:rPr>
                <w:rFonts w:ascii="Times New Roman" w:eastAsia="Calibri" w:hAnsi="Times New Roman" w:cs="Times New Roman"/>
                <w:b/>
                <w:sz w:val="24"/>
                <w:szCs w:val="24"/>
                <w:lang w:val="ru-RU" w:eastAsia="bg-BG"/>
              </w:rPr>
              <w:t>посочените</w:t>
            </w:r>
            <w:proofErr w:type="spellEnd"/>
            <w:r>
              <w:rPr>
                <w:rFonts w:ascii="Times New Roman" w:eastAsia="Calibri" w:hAnsi="Times New Roman" w:cs="Times New Roman"/>
                <w:b/>
                <w:sz w:val="24"/>
                <w:szCs w:val="24"/>
                <w:lang w:val="ru-RU" w:eastAsia="bg-BG"/>
              </w:rPr>
              <w:t xml:space="preserve"> </w:t>
            </w:r>
            <w:proofErr w:type="spellStart"/>
            <w:proofErr w:type="gramStart"/>
            <w:r>
              <w:rPr>
                <w:rFonts w:ascii="Times New Roman" w:eastAsia="Calibri" w:hAnsi="Times New Roman" w:cs="Times New Roman"/>
                <w:b/>
                <w:sz w:val="24"/>
                <w:szCs w:val="24"/>
                <w:lang w:val="ru-RU" w:eastAsia="bg-BG"/>
              </w:rPr>
              <w:t>по-долу</w:t>
            </w:r>
            <w:proofErr w:type="spellEnd"/>
            <w:proofErr w:type="gramEnd"/>
            <w:r>
              <w:rPr>
                <w:rFonts w:ascii="Times New Roman" w:eastAsia="Calibri" w:hAnsi="Times New Roman" w:cs="Times New Roman"/>
                <w:b/>
                <w:sz w:val="24"/>
                <w:szCs w:val="24"/>
                <w:lang w:val="ru-RU" w:eastAsia="bg-BG"/>
              </w:rPr>
              <w:t xml:space="preserve"> предложения:</w:t>
            </w:r>
          </w:p>
          <w:p w:rsidR="0001435D" w:rsidRDefault="0001435D">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rPr>
              <w:t>5.Предвидени и дейности за мониторинг на отрицателно влияние на строителния процес върху посочените аспекти идентифицирани от Възложителя, както и  предвидени и дейности за контрол на изпълнението на предложените мерки.</w:t>
            </w:r>
          </w:p>
          <w:p w:rsidR="0001435D" w:rsidRDefault="0001435D">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Calibri" w:hAnsi="Times New Roman" w:cs="Times New Roman"/>
                <w:sz w:val="24"/>
                <w:szCs w:val="24"/>
                <w:lang w:eastAsia="bg-BG"/>
              </w:rPr>
              <w:t xml:space="preserve">6. </w:t>
            </w:r>
            <w:r>
              <w:rPr>
                <w:rFonts w:ascii="Times New Roman" w:eastAsia="Calibri" w:hAnsi="Times New Roman" w:cs="Times New Roman"/>
                <w:sz w:val="24"/>
                <w:szCs w:val="24"/>
              </w:rPr>
              <w:t xml:space="preserve">Предвидени и дейности за мониторинг на </w:t>
            </w:r>
            <w:r>
              <w:rPr>
                <w:rFonts w:ascii="Times New Roman" w:eastAsia="Calibri" w:hAnsi="Times New Roman" w:cs="Times New Roman"/>
                <w:sz w:val="24"/>
                <w:szCs w:val="24"/>
                <w:lang w:eastAsia="bg-BG"/>
              </w:rPr>
              <w:t>Плана за отпадъците</w:t>
            </w:r>
            <w:r>
              <w:rPr>
                <w:rFonts w:ascii="Times New Roman" w:eastAsia="Calibri" w:hAnsi="Times New Roman" w:cs="Times New Roman"/>
                <w:sz w:val="24"/>
                <w:szCs w:val="24"/>
              </w:rPr>
              <w:t xml:space="preserve"> , както и  предвидени и дейности за контрол на изпълнението на предложените действия.</w:t>
            </w:r>
          </w:p>
          <w:p w:rsidR="0001435D" w:rsidRDefault="0001435D">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Pr>
                <w:rFonts w:ascii="Times New Roman" w:eastAsia="Batang" w:hAnsi="Times New Roman" w:cs="Times New Roman"/>
                <w:i/>
                <w:sz w:val="24"/>
                <w:szCs w:val="24"/>
              </w:rPr>
              <w:t xml:space="preserve">*двата компонента се прилагат </w:t>
            </w:r>
            <w:r>
              <w:rPr>
                <w:rFonts w:ascii="Times New Roman" w:eastAsia="Calibri" w:hAnsi="Times New Roman" w:cs="Times New Roman"/>
                <w:bCs/>
                <w:i/>
                <w:sz w:val="24"/>
                <w:szCs w:val="24"/>
              </w:rPr>
              <w:t>кумулативно</w:t>
            </w:r>
            <w:r>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tcBorders>
              <w:top w:val="single" w:sz="4" w:space="0" w:color="auto"/>
              <w:left w:val="single" w:sz="4" w:space="0" w:color="auto"/>
              <w:bottom w:val="single" w:sz="4" w:space="0" w:color="auto"/>
              <w:right w:val="single" w:sz="4" w:space="0" w:color="auto"/>
            </w:tcBorders>
            <w:hideMark/>
          </w:tcPr>
          <w:p w:rsidR="0001435D" w:rsidRDefault="0001435D">
            <w:pPr>
              <w:tabs>
                <w:tab w:val="left" w:pos="993"/>
              </w:tabs>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10</w:t>
            </w:r>
          </w:p>
        </w:tc>
      </w:tr>
      <w:tr w:rsidR="0001435D" w:rsidTr="0001435D">
        <w:trPr>
          <w:trHeight w:val="368"/>
        </w:trPr>
        <w:tc>
          <w:tcPr>
            <w:tcW w:w="10206" w:type="dxa"/>
            <w:gridSpan w:val="3"/>
            <w:tcBorders>
              <w:top w:val="single" w:sz="4" w:space="0" w:color="auto"/>
              <w:left w:val="single" w:sz="4" w:space="0" w:color="auto"/>
              <w:bottom w:val="single" w:sz="4" w:space="0" w:color="auto"/>
              <w:right w:val="single" w:sz="4" w:space="0" w:color="auto"/>
            </w:tcBorders>
            <w:shd w:val="clear" w:color="auto" w:fill="E5B8B7"/>
            <w:hideMark/>
          </w:tcPr>
          <w:p w:rsidR="0001435D" w:rsidRDefault="0001435D">
            <w:pPr>
              <w:spacing w:after="0" w:line="360" w:lineRule="auto"/>
              <w:ind w:firstLine="459"/>
              <w:jc w:val="both"/>
              <w:rPr>
                <w:rFonts w:ascii="Times New Roman" w:eastAsia="Calibri" w:hAnsi="Times New Roman" w:cs="Times New Roman"/>
                <w:b/>
                <w:i/>
                <w:iCs/>
                <w:sz w:val="24"/>
                <w:szCs w:val="24"/>
                <w:lang w:eastAsia="bg-BG"/>
              </w:rPr>
            </w:pPr>
            <w:r>
              <w:rPr>
                <w:rFonts w:ascii="Times New Roman" w:eastAsia="Calibri" w:hAnsi="Times New Roman" w:cs="Times New Roman"/>
                <w:b/>
                <w:i/>
                <w:sz w:val="24"/>
                <w:szCs w:val="24"/>
                <w:lang w:val="ru-RU" w:eastAsia="bg-BG"/>
              </w:rPr>
              <w:t>КТП3</w:t>
            </w:r>
            <w:r>
              <w:rPr>
                <w:rFonts w:ascii="Times New Roman" w:eastAsia="Calibri" w:hAnsi="Times New Roman" w:cs="Times New Roman"/>
                <w:b/>
                <w:i/>
                <w:sz w:val="24"/>
                <w:szCs w:val="24"/>
                <w:vertAlign w:val="subscript"/>
                <w:lang w:val="ru-RU" w:eastAsia="bg-BG"/>
              </w:rPr>
              <w:t xml:space="preserve"> </w:t>
            </w:r>
            <w:r>
              <w:rPr>
                <w:rFonts w:ascii="Times New Roman" w:eastAsia="Calibri" w:hAnsi="Times New Roman" w:cs="Times New Roman"/>
                <w:b/>
                <w:bCs/>
                <w:i/>
                <w:sz w:val="24"/>
                <w:szCs w:val="24"/>
                <w:lang w:val="ru-RU" w:eastAsia="bg-BG"/>
              </w:rPr>
              <w:t>= .................т.</w:t>
            </w:r>
          </w:p>
        </w:tc>
      </w:tr>
    </w:tbl>
    <w:p w:rsidR="0001435D" w:rsidRDefault="0001435D" w:rsidP="0001435D">
      <w:pPr>
        <w:tabs>
          <w:tab w:val="left" w:pos="545"/>
        </w:tabs>
        <w:spacing w:after="0" w:line="360" w:lineRule="auto"/>
        <w:ind w:right="467"/>
        <w:jc w:val="both"/>
        <w:rPr>
          <w:rFonts w:ascii="Times New Roman" w:eastAsia="Batang" w:hAnsi="Times New Roman" w:cs="Times New Roman"/>
          <w:b/>
          <w:sz w:val="24"/>
          <w:szCs w:val="24"/>
        </w:rPr>
      </w:pPr>
    </w:p>
    <w:p w:rsidR="0001435D" w:rsidRDefault="0001435D" w:rsidP="0001435D">
      <w:pPr>
        <w:tabs>
          <w:tab w:val="left" w:pos="545"/>
        </w:tabs>
        <w:spacing w:after="0" w:line="360" w:lineRule="auto"/>
        <w:ind w:right="467"/>
        <w:jc w:val="both"/>
        <w:rPr>
          <w:rFonts w:ascii="Times New Roman" w:eastAsia="Batang" w:hAnsi="Times New Roman" w:cs="Times New Roman"/>
          <w:b/>
          <w:sz w:val="24"/>
          <w:szCs w:val="24"/>
        </w:rPr>
      </w:pPr>
    </w:p>
    <w:p w:rsidR="0001435D" w:rsidRDefault="0001435D" w:rsidP="0001435D">
      <w:pPr>
        <w:spacing w:line="360" w:lineRule="auto"/>
        <w:ind w:firstLine="567"/>
        <w:jc w:val="both"/>
        <w:rPr>
          <w:rFonts w:ascii="Times New Roman" w:eastAsia="Courier New" w:hAnsi="Times New Roman" w:cs="Times New Roman"/>
          <w:b/>
          <w:sz w:val="24"/>
          <w:szCs w:val="24"/>
          <w:lang w:eastAsia="bg-BG"/>
        </w:rPr>
      </w:pPr>
      <w:r>
        <w:rPr>
          <w:rFonts w:ascii="Times New Roman" w:eastAsia="Courier New" w:hAnsi="Times New Roman" w:cs="Times New Roman"/>
          <w:b/>
          <w:sz w:val="24"/>
          <w:szCs w:val="24"/>
          <w:lang w:eastAsia="bg-BG"/>
        </w:rPr>
        <w:t xml:space="preserve"> (3)</w:t>
      </w:r>
      <w:r>
        <w:rPr>
          <w:rFonts w:ascii="Times New Roman" w:eastAsia="Courier New" w:hAnsi="Times New Roman" w:cs="Times New Roman"/>
          <w:sz w:val="24"/>
          <w:szCs w:val="24"/>
          <w:lang w:eastAsia="bg-BG"/>
        </w:rPr>
        <w:t xml:space="preserve"> Оценката на показателя „</w:t>
      </w:r>
      <w:r>
        <w:rPr>
          <w:rFonts w:ascii="Times New Roman" w:eastAsia="Times New Roman" w:hAnsi="Times New Roman" w:cs="Times New Roman"/>
          <w:b/>
          <w:position w:val="-2"/>
          <w:sz w:val="24"/>
          <w:szCs w:val="24"/>
          <w:lang w:eastAsia="bg-BG"/>
        </w:rPr>
        <w:t>Ценови показатели</w:t>
      </w:r>
      <w:r>
        <w:rPr>
          <w:rFonts w:ascii="Times New Roman" w:eastAsia="Courier New" w:hAnsi="Times New Roman" w:cs="Times New Roman"/>
          <w:sz w:val="24"/>
          <w:szCs w:val="24"/>
          <w:lang w:eastAsia="bg-BG"/>
        </w:rPr>
        <w:t xml:space="preserve"> ” се извършва както следва:</w:t>
      </w:r>
    </w:p>
    <w:p w:rsidR="0001435D" w:rsidRDefault="0001435D" w:rsidP="0001435D">
      <w:pPr>
        <w:spacing w:after="0" w:line="360" w:lineRule="auto"/>
        <w:jc w:val="both"/>
        <w:rPr>
          <w:rFonts w:ascii="Times New Roman" w:eastAsia="Courier New" w:hAnsi="Times New Roman" w:cs="Times New Roman"/>
          <w:b/>
          <w:bCs/>
          <w:sz w:val="24"/>
          <w:szCs w:val="24"/>
          <w:lang w:eastAsia="bg-BG"/>
        </w:rPr>
      </w:pPr>
      <w:r>
        <w:rPr>
          <w:rFonts w:ascii="Times New Roman" w:eastAsia="Times New Roman" w:hAnsi="Times New Roman" w:cs="Times New Roman"/>
          <w:sz w:val="24"/>
          <w:szCs w:val="24"/>
          <w:lang w:eastAsia="ar-SA"/>
        </w:rPr>
        <w:t xml:space="preserve">1.Максимални </w:t>
      </w:r>
      <w:proofErr w:type="spellStart"/>
      <w:r>
        <w:rPr>
          <w:rFonts w:ascii="Times New Roman" w:eastAsia="Times New Roman" w:hAnsi="Times New Roman" w:cs="Times New Roman"/>
          <w:b/>
          <w:sz w:val="24"/>
          <w:szCs w:val="24"/>
          <w:lang w:val="en-US" w:eastAsia="bg-BG"/>
        </w:rPr>
        <w:t>единични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цени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за</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видове</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работи</w:t>
      </w:r>
      <w:proofErr w:type="spellEnd"/>
      <w:r>
        <w:rPr>
          <w:rFonts w:ascii="Times New Roman" w:eastAsia="Times New Roman" w:hAnsi="Times New Roman" w:cs="Times New Roman"/>
          <w:b/>
          <w:sz w:val="24"/>
          <w:szCs w:val="24"/>
          <w:lang w:val="en-US" w:eastAsia="bg-BG"/>
        </w:rPr>
        <w:t xml:space="preserve"> </w:t>
      </w:r>
      <w:r>
        <w:rPr>
          <w:rFonts w:ascii="Times New Roman" w:eastAsia="Calibri" w:hAnsi="Times New Roman" w:cs="Times New Roman"/>
          <w:b/>
          <w:sz w:val="24"/>
          <w:szCs w:val="24"/>
        </w:rPr>
        <w:t>- 35% тежест-</w:t>
      </w:r>
      <w:r>
        <w:rPr>
          <w:rFonts w:ascii="Times New Roman" w:eastAsia="Courier New" w:hAnsi="Times New Roman" w:cs="Times New Roman"/>
          <w:b/>
          <w:bCs/>
          <w:sz w:val="24"/>
          <w:szCs w:val="24"/>
          <w:lang w:eastAsia="bg-BG"/>
        </w:rPr>
        <w:t xml:space="preserve"> К1</w:t>
      </w:r>
    </w:p>
    <w:p w:rsidR="0001435D" w:rsidRDefault="0001435D" w:rsidP="0001435D">
      <w:pPr>
        <w:spacing w:after="0" w:line="360" w:lineRule="auto"/>
        <w:jc w:val="both"/>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 xml:space="preserve">2. </w:t>
      </w:r>
      <w:r>
        <w:rPr>
          <w:rFonts w:ascii="Times New Roman" w:eastAsia="Times New Roman" w:hAnsi="Times New Roman" w:cs="Times New Roman"/>
          <w:sz w:val="24"/>
          <w:szCs w:val="24"/>
          <w:lang w:eastAsia="ar-SA"/>
        </w:rPr>
        <w:t xml:space="preserve">Максимални </w:t>
      </w:r>
      <w:proofErr w:type="spellStart"/>
      <w:r>
        <w:rPr>
          <w:rFonts w:ascii="Times New Roman" w:eastAsia="Times New Roman" w:hAnsi="Times New Roman" w:cs="Times New Roman"/>
          <w:b/>
          <w:sz w:val="24"/>
          <w:szCs w:val="24"/>
          <w:lang w:val="en-US" w:eastAsia="bg-BG"/>
        </w:rPr>
        <w:t>единични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цени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за</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видове</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механизация</w:t>
      </w:r>
      <w:proofErr w:type="spellEnd"/>
      <w:r>
        <w:rPr>
          <w:rFonts w:ascii="Times New Roman" w:eastAsia="Times New Roman" w:hAnsi="Times New Roman" w:cs="Times New Roman"/>
          <w:b/>
          <w:sz w:val="24"/>
          <w:szCs w:val="24"/>
          <w:lang w:val="en-US" w:eastAsia="bg-BG"/>
        </w:rPr>
        <w:t xml:space="preserve"> </w:t>
      </w:r>
      <w:r>
        <w:rPr>
          <w:rFonts w:ascii="Times New Roman" w:eastAsia="Calibri" w:hAnsi="Times New Roman" w:cs="Times New Roman"/>
          <w:b/>
          <w:sz w:val="24"/>
          <w:szCs w:val="24"/>
        </w:rPr>
        <w:t>- 10% тежест-</w:t>
      </w:r>
      <w:r>
        <w:rPr>
          <w:rFonts w:ascii="Times New Roman" w:eastAsia="Courier New" w:hAnsi="Times New Roman" w:cs="Times New Roman"/>
          <w:b/>
          <w:bCs/>
          <w:sz w:val="24"/>
          <w:szCs w:val="24"/>
          <w:lang w:eastAsia="bg-BG"/>
        </w:rPr>
        <w:t xml:space="preserve"> К2</w:t>
      </w:r>
    </w:p>
    <w:p w:rsidR="0001435D" w:rsidRDefault="0001435D" w:rsidP="0001435D">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3.Максимални стойности за показатели на ценообразуване</w:t>
      </w:r>
      <w:r>
        <w:rPr>
          <w:rFonts w:ascii="Times New Roman" w:eastAsia="Calibri" w:hAnsi="Times New Roman" w:cs="Times New Roman"/>
          <w:b/>
          <w:sz w:val="24"/>
          <w:szCs w:val="24"/>
        </w:rPr>
        <w:t xml:space="preserve"> - 5% тежест</w:t>
      </w:r>
    </w:p>
    <w:p w:rsidR="0001435D" w:rsidRDefault="0001435D" w:rsidP="0001435D">
      <w:pPr>
        <w:widowControl w:val="0"/>
        <w:numPr>
          <w:ilvl w:val="0"/>
          <w:numId w:val="3"/>
        </w:numPr>
        <w:spacing w:after="0" w:line="360" w:lineRule="auto"/>
        <w:jc w:val="both"/>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Максимална часова ставка - 1%-</w:t>
      </w:r>
      <w:r>
        <w:rPr>
          <w:rFonts w:ascii="Times New Roman" w:eastAsia="Times New Roman" w:hAnsi="Times New Roman" w:cs="Times New Roman"/>
          <w:b/>
          <w:bCs/>
          <w:sz w:val="24"/>
          <w:szCs w:val="24"/>
          <w:lang w:val="az-Cyrl-AZ" w:eastAsia="ar-SA"/>
        </w:rPr>
        <w:t xml:space="preserve"> К3</w:t>
      </w:r>
    </w:p>
    <w:p w:rsidR="0001435D" w:rsidRDefault="0001435D" w:rsidP="0001435D">
      <w:pPr>
        <w:widowControl w:val="0"/>
        <w:numPr>
          <w:ilvl w:val="0"/>
          <w:numId w:val="3"/>
        </w:numPr>
        <w:spacing w:after="0" w:line="360" w:lineRule="auto"/>
        <w:jc w:val="both"/>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Максимални допълнителни разходи върху труд -   1%-</w:t>
      </w:r>
      <w:r>
        <w:rPr>
          <w:rFonts w:ascii="Times New Roman" w:eastAsia="Times New Roman" w:hAnsi="Times New Roman" w:cs="Times New Roman"/>
          <w:b/>
          <w:bCs/>
          <w:sz w:val="24"/>
          <w:szCs w:val="24"/>
          <w:lang w:val="az-Cyrl-AZ" w:eastAsia="ar-SA"/>
        </w:rPr>
        <w:t xml:space="preserve"> К4</w:t>
      </w:r>
    </w:p>
    <w:p w:rsidR="0001435D" w:rsidRDefault="0001435D" w:rsidP="0001435D">
      <w:pPr>
        <w:widowControl w:val="0"/>
        <w:numPr>
          <w:ilvl w:val="0"/>
          <w:numId w:val="3"/>
        </w:numPr>
        <w:spacing w:after="0" w:line="360" w:lineRule="auto"/>
        <w:jc w:val="both"/>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 xml:space="preserve">Максимални </w:t>
      </w:r>
      <w:proofErr w:type="spellStart"/>
      <w:r>
        <w:rPr>
          <w:rFonts w:ascii="Times New Roman" w:eastAsia="Courier New" w:hAnsi="Times New Roman" w:cs="Times New Roman"/>
          <w:b/>
          <w:bCs/>
          <w:sz w:val="24"/>
          <w:szCs w:val="24"/>
          <w:lang w:eastAsia="bg-BG"/>
        </w:rPr>
        <w:t>доставно</w:t>
      </w:r>
      <w:proofErr w:type="spellEnd"/>
      <w:r>
        <w:rPr>
          <w:rFonts w:ascii="Times New Roman" w:eastAsia="Courier New" w:hAnsi="Times New Roman" w:cs="Times New Roman"/>
          <w:b/>
          <w:bCs/>
          <w:sz w:val="24"/>
          <w:szCs w:val="24"/>
          <w:lang w:eastAsia="bg-BG"/>
        </w:rPr>
        <w:t xml:space="preserve"> – складови разходи -  1%-</w:t>
      </w:r>
      <w:r>
        <w:rPr>
          <w:rFonts w:ascii="Times New Roman" w:eastAsia="Times New Roman" w:hAnsi="Times New Roman" w:cs="Times New Roman"/>
          <w:b/>
          <w:bCs/>
          <w:sz w:val="24"/>
          <w:szCs w:val="24"/>
          <w:lang w:val="az-Cyrl-AZ" w:eastAsia="ar-SA"/>
        </w:rPr>
        <w:t xml:space="preserve"> К5</w:t>
      </w:r>
    </w:p>
    <w:p w:rsidR="0001435D" w:rsidRDefault="0001435D" w:rsidP="0001435D">
      <w:pPr>
        <w:widowControl w:val="0"/>
        <w:numPr>
          <w:ilvl w:val="0"/>
          <w:numId w:val="3"/>
        </w:numPr>
        <w:spacing w:after="0" w:line="360" w:lineRule="auto"/>
        <w:jc w:val="both"/>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Максимални допълнителни разходи за механизация -  1%-</w:t>
      </w:r>
      <w:r>
        <w:rPr>
          <w:rFonts w:ascii="Times New Roman" w:eastAsia="Times New Roman" w:hAnsi="Times New Roman" w:cs="Times New Roman"/>
          <w:b/>
          <w:bCs/>
          <w:sz w:val="24"/>
          <w:szCs w:val="24"/>
          <w:lang w:val="az-Cyrl-AZ" w:eastAsia="ar-SA"/>
        </w:rPr>
        <w:t xml:space="preserve"> К6</w:t>
      </w:r>
    </w:p>
    <w:p w:rsidR="0001435D" w:rsidRDefault="0001435D" w:rsidP="0001435D">
      <w:pPr>
        <w:widowControl w:val="0"/>
        <w:numPr>
          <w:ilvl w:val="0"/>
          <w:numId w:val="3"/>
        </w:numPr>
        <w:spacing w:after="0" w:line="360" w:lineRule="auto"/>
        <w:jc w:val="both"/>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Максимална печалба -  1%-</w:t>
      </w:r>
      <w:r>
        <w:rPr>
          <w:rFonts w:ascii="Times New Roman" w:eastAsia="Times New Roman" w:hAnsi="Times New Roman" w:cs="Times New Roman"/>
          <w:b/>
          <w:bCs/>
          <w:sz w:val="24"/>
          <w:szCs w:val="24"/>
          <w:lang w:val="az-Cyrl-AZ" w:eastAsia="ar-SA"/>
        </w:rPr>
        <w:t xml:space="preserve"> К7</w:t>
      </w:r>
    </w:p>
    <w:p w:rsidR="0001435D" w:rsidRDefault="0001435D" w:rsidP="0001435D">
      <w:pPr>
        <w:spacing w:after="0" w:line="360" w:lineRule="auto"/>
        <w:jc w:val="both"/>
        <w:rPr>
          <w:rFonts w:ascii="Times New Roman" w:eastAsia="Times New Roman" w:hAnsi="Times New Roman" w:cs="Times New Roman"/>
          <w:sz w:val="24"/>
          <w:szCs w:val="24"/>
          <w:u w:val="single"/>
        </w:rPr>
      </w:pPr>
    </w:p>
    <w:p w:rsidR="0001435D" w:rsidRDefault="0001435D" w:rsidP="0001435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Оценяването на офертите ще се извърши по формулата:</w:t>
      </w:r>
    </w:p>
    <w:p w:rsidR="0001435D" w:rsidRDefault="0001435D" w:rsidP="0001435D">
      <w:pPr>
        <w:spacing w:after="0" w:line="360" w:lineRule="auto"/>
        <w:jc w:val="both"/>
        <w:rPr>
          <w:rFonts w:ascii="Times New Roman" w:eastAsia="Times New Roman" w:hAnsi="Times New Roman" w:cs="Times New Roman"/>
          <w:sz w:val="24"/>
          <w:szCs w:val="24"/>
        </w:rPr>
      </w:pPr>
    </w:p>
    <w:p w:rsidR="0001435D" w:rsidRDefault="0001435D" w:rsidP="0001435D">
      <w:pPr>
        <w:widowControl w:val="0"/>
        <w:autoSpaceDE w:val="0"/>
        <w:autoSpaceDN w:val="0"/>
        <w:adjustRightInd w:val="0"/>
        <w:spacing w:after="0" w:line="360" w:lineRule="auto"/>
        <w:jc w:val="both"/>
        <w:rPr>
          <w:rFonts w:ascii="Times New Roman" w:eastAsia="Courier New" w:hAnsi="Times New Roman" w:cs="Times New Roman"/>
          <w:b/>
          <w:sz w:val="24"/>
          <w:szCs w:val="24"/>
          <w:lang w:val="en-US" w:eastAsia="bg-BG" w:bidi="bg-BG"/>
        </w:rPr>
      </w:pPr>
      <w:r>
        <w:rPr>
          <w:rFonts w:ascii="Times New Roman" w:eastAsia="Courier New" w:hAnsi="Times New Roman" w:cs="Times New Roman"/>
          <w:b/>
          <w:sz w:val="24"/>
          <w:szCs w:val="24"/>
          <w:lang w:eastAsia="bg-BG" w:bidi="bg-BG"/>
        </w:rPr>
        <w:t xml:space="preserve">         </w:t>
      </w:r>
      <w:proofErr w:type="gramStart"/>
      <w:r>
        <w:rPr>
          <w:rFonts w:ascii="Times New Roman" w:eastAsia="Courier New" w:hAnsi="Times New Roman" w:cs="Times New Roman"/>
          <w:b/>
          <w:sz w:val="24"/>
          <w:szCs w:val="24"/>
          <w:lang w:val="en-US" w:eastAsia="bg-BG" w:bidi="bg-BG"/>
        </w:rPr>
        <w:t>n</w:t>
      </w:r>
      <w:proofErr w:type="gramEnd"/>
    </w:p>
    <w:p w:rsidR="0001435D" w:rsidRDefault="0001435D" w:rsidP="0001435D">
      <w:pPr>
        <w:widowControl w:val="0"/>
        <w:spacing w:after="0" w:line="360" w:lineRule="auto"/>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К1=</w:t>
      </w:r>
      <w:r>
        <w:rPr>
          <w:rFonts w:ascii="Times New Roman" w:eastAsia="Courier New" w:hAnsi="Times New Roman" w:cs="Times New Roman"/>
          <w:b/>
          <w:bCs/>
          <w:sz w:val="24"/>
          <w:szCs w:val="24"/>
          <w:lang w:val="ru-RU" w:eastAsia="bg-BG"/>
        </w:rPr>
        <w:t>{</w:t>
      </w:r>
      <w:r>
        <w:rPr>
          <w:rFonts w:ascii="Times New Roman" w:eastAsia="Courier New" w:hAnsi="Times New Roman" w:cs="Times New Roman"/>
          <w:b/>
          <w:bCs/>
          <w:sz w:val="24"/>
          <w:szCs w:val="24"/>
          <w:lang w:eastAsia="bg-BG"/>
        </w:rPr>
        <w:t xml:space="preserve">(∑ </w:t>
      </w:r>
      <w:r>
        <w:rPr>
          <w:rFonts w:ascii="Times New Roman" w:eastAsia="Courier New" w:hAnsi="Times New Roman" w:cs="Times New Roman"/>
          <w:sz w:val="24"/>
          <w:szCs w:val="24"/>
          <w:lang w:eastAsia="bg-BG"/>
        </w:rPr>
        <w:t xml:space="preserve">мин. предложена ед. цена </w:t>
      </w:r>
      <w:r>
        <w:rPr>
          <w:rFonts w:ascii="Times New Roman" w:eastAsia="Courier New" w:hAnsi="Times New Roman" w:cs="Times New Roman"/>
          <w:b/>
          <w:bCs/>
          <w:sz w:val="24"/>
          <w:szCs w:val="24"/>
          <w:vertAlign w:val="subscript"/>
          <w:lang w:eastAsia="bg-BG"/>
        </w:rPr>
        <w:t>(лв.)</w:t>
      </w:r>
      <w:r>
        <w:rPr>
          <w:rFonts w:ascii="Times New Roman" w:eastAsia="Courier New" w:hAnsi="Times New Roman" w:cs="Times New Roman"/>
          <w:b/>
          <w:bCs/>
          <w:sz w:val="24"/>
          <w:szCs w:val="24"/>
          <w:lang w:eastAsia="bg-BG"/>
        </w:rPr>
        <w:t xml:space="preserve">/ </w:t>
      </w:r>
      <w:proofErr w:type="spellStart"/>
      <w:r>
        <w:rPr>
          <w:rFonts w:ascii="Times New Roman" w:eastAsia="Courier New" w:hAnsi="Times New Roman" w:cs="Times New Roman"/>
          <w:b/>
          <w:bCs/>
          <w:sz w:val="24"/>
          <w:szCs w:val="24"/>
          <w:lang w:eastAsia="bg-BG"/>
        </w:rPr>
        <w:t>предл</w:t>
      </w:r>
      <w:proofErr w:type="spellEnd"/>
      <w:r>
        <w:rPr>
          <w:rFonts w:ascii="Times New Roman" w:eastAsia="Courier New" w:hAnsi="Times New Roman" w:cs="Times New Roman"/>
          <w:b/>
          <w:bCs/>
          <w:sz w:val="24"/>
          <w:szCs w:val="24"/>
          <w:lang w:eastAsia="bg-BG"/>
        </w:rPr>
        <w:t xml:space="preserve">. ед. цена </w:t>
      </w:r>
      <w:r>
        <w:rPr>
          <w:rFonts w:ascii="Times New Roman" w:eastAsia="Courier New" w:hAnsi="Times New Roman" w:cs="Times New Roman"/>
          <w:b/>
          <w:bCs/>
          <w:sz w:val="24"/>
          <w:szCs w:val="24"/>
          <w:vertAlign w:val="subscript"/>
          <w:lang w:eastAsia="bg-BG"/>
        </w:rPr>
        <w:t>(лв.)</w:t>
      </w:r>
      <w:r>
        <w:rPr>
          <w:rFonts w:ascii="Times New Roman" w:eastAsia="Courier New" w:hAnsi="Times New Roman" w:cs="Times New Roman"/>
          <w:b/>
          <w:bCs/>
          <w:sz w:val="24"/>
          <w:szCs w:val="24"/>
          <w:lang w:eastAsia="bg-BG"/>
        </w:rPr>
        <w:t>)/n</w:t>
      </w:r>
      <w:r>
        <w:rPr>
          <w:rFonts w:ascii="Times New Roman" w:eastAsia="Courier New" w:hAnsi="Times New Roman" w:cs="Times New Roman"/>
          <w:b/>
          <w:bCs/>
          <w:sz w:val="24"/>
          <w:szCs w:val="24"/>
          <w:lang w:val="ru-RU" w:eastAsia="bg-BG"/>
        </w:rPr>
        <w:t>}</w:t>
      </w:r>
      <w:r>
        <w:rPr>
          <w:rFonts w:ascii="Times New Roman" w:eastAsia="Courier New" w:hAnsi="Times New Roman" w:cs="Times New Roman"/>
          <w:b/>
          <w:bCs/>
          <w:sz w:val="24"/>
          <w:szCs w:val="24"/>
          <w:lang w:eastAsia="bg-BG"/>
        </w:rPr>
        <w:t xml:space="preserve"> х 35</w:t>
      </w:r>
    </w:p>
    <w:p w:rsidR="0001435D" w:rsidRDefault="0001435D" w:rsidP="0001435D">
      <w:pPr>
        <w:widowControl w:val="0"/>
        <w:spacing w:after="0" w:line="360" w:lineRule="auto"/>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val="en-US" w:eastAsia="bg-BG"/>
        </w:rPr>
        <w:t>n</w:t>
      </w:r>
      <w:r>
        <w:rPr>
          <w:rFonts w:ascii="Times New Roman" w:eastAsia="Courier New" w:hAnsi="Times New Roman" w:cs="Times New Roman"/>
          <w:b/>
          <w:bCs/>
          <w:sz w:val="24"/>
          <w:szCs w:val="24"/>
          <w:lang w:val="ru-RU" w:eastAsia="bg-BG"/>
        </w:rPr>
        <w:t>=1</w:t>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p>
    <w:p w:rsidR="0001435D" w:rsidRDefault="0001435D" w:rsidP="0001435D">
      <w:pPr>
        <w:widowControl w:val="0"/>
        <w:spacing w:after="120" w:line="360" w:lineRule="auto"/>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 xml:space="preserve">         </w:t>
      </w:r>
      <w:r>
        <w:rPr>
          <w:rFonts w:ascii="Times New Roman" w:eastAsia="Courier New" w:hAnsi="Times New Roman" w:cs="Times New Roman"/>
          <w:b/>
          <w:bCs/>
          <w:sz w:val="24"/>
          <w:szCs w:val="24"/>
          <w:lang w:val="ru-RU" w:eastAsia="bg-BG"/>
        </w:rPr>
        <w:t xml:space="preserve">       </w:t>
      </w:r>
    </w:p>
    <w:p w:rsidR="0001435D" w:rsidRDefault="0001435D" w:rsidP="0001435D">
      <w:pPr>
        <w:widowControl w:val="0"/>
        <w:spacing w:after="120" w:line="360" w:lineRule="auto"/>
        <w:rPr>
          <w:rFonts w:ascii="Times New Roman" w:eastAsia="Courier New" w:hAnsi="Times New Roman" w:cs="Times New Roman"/>
          <w:sz w:val="24"/>
          <w:szCs w:val="24"/>
          <w:lang w:eastAsia="bg-BG"/>
        </w:rPr>
      </w:pPr>
      <w:r>
        <w:rPr>
          <w:rFonts w:ascii="Times New Roman" w:eastAsia="Courier New" w:hAnsi="Times New Roman" w:cs="Times New Roman"/>
          <w:sz w:val="24"/>
          <w:szCs w:val="24"/>
          <w:lang w:eastAsia="bg-BG"/>
        </w:rPr>
        <w:t xml:space="preserve">където: мин. предложена ед. цена </w:t>
      </w:r>
      <w:r>
        <w:rPr>
          <w:rFonts w:ascii="Times New Roman" w:eastAsia="Courier New" w:hAnsi="Times New Roman" w:cs="Times New Roman"/>
          <w:sz w:val="24"/>
          <w:szCs w:val="24"/>
          <w:vertAlign w:val="subscript"/>
          <w:lang w:eastAsia="bg-BG"/>
        </w:rPr>
        <w:t xml:space="preserve">(лв.) </w:t>
      </w:r>
      <w:r>
        <w:rPr>
          <w:rFonts w:ascii="Times New Roman" w:eastAsia="Courier New" w:hAnsi="Times New Roman" w:cs="Times New Roman"/>
          <w:sz w:val="24"/>
          <w:szCs w:val="24"/>
          <w:lang w:eastAsia="bg-BG"/>
        </w:rPr>
        <w:t xml:space="preserve"> - минимално предложената единична цена по критерия „</w:t>
      </w:r>
      <w:r>
        <w:rPr>
          <w:rFonts w:ascii="Times New Roman" w:eastAsia="Times New Roman" w:hAnsi="Times New Roman" w:cs="Times New Roman"/>
          <w:sz w:val="24"/>
          <w:szCs w:val="24"/>
          <w:lang w:eastAsia="ar-SA"/>
        </w:rPr>
        <w:t xml:space="preserve">Максимални </w:t>
      </w:r>
      <w:proofErr w:type="spellStart"/>
      <w:r>
        <w:rPr>
          <w:rFonts w:ascii="Times New Roman" w:eastAsia="Times New Roman" w:hAnsi="Times New Roman" w:cs="Times New Roman"/>
          <w:b/>
          <w:sz w:val="24"/>
          <w:szCs w:val="24"/>
          <w:lang w:val="en-US" w:eastAsia="bg-BG"/>
        </w:rPr>
        <w:t>единични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цени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за</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видове</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работи</w:t>
      </w:r>
      <w:proofErr w:type="spellEnd"/>
      <w:r>
        <w:rPr>
          <w:rFonts w:ascii="Times New Roman" w:eastAsia="Times New Roman" w:hAnsi="Times New Roman" w:cs="Times New Roman"/>
          <w:b/>
          <w:sz w:val="24"/>
          <w:szCs w:val="24"/>
          <w:lang w:val="en-US" w:eastAsia="bg-BG"/>
        </w:rPr>
        <w:t xml:space="preserve"> </w:t>
      </w:r>
      <w:r>
        <w:rPr>
          <w:rFonts w:ascii="Times New Roman" w:eastAsia="Courier New" w:hAnsi="Times New Roman" w:cs="Times New Roman"/>
          <w:sz w:val="24"/>
          <w:szCs w:val="24"/>
          <w:lang w:eastAsia="bg-BG"/>
        </w:rPr>
        <w:t>”,</w:t>
      </w:r>
    </w:p>
    <w:p w:rsidR="0001435D" w:rsidRDefault="0001435D" w:rsidP="0001435D">
      <w:pPr>
        <w:widowControl w:val="0"/>
        <w:spacing w:after="120" w:line="360" w:lineRule="auto"/>
        <w:rPr>
          <w:rFonts w:ascii="Times New Roman" w:eastAsia="Courier New" w:hAnsi="Times New Roman" w:cs="Times New Roman"/>
          <w:sz w:val="24"/>
          <w:szCs w:val="24"/>
          <w:lang w:val="ru-RU" w:eastAsia="bg-BG"/>
        </w:rPr>
      </w:pPr>
      <w:proofErr w:type="spellStart"/>
      <w:r>
        <w:rPr>
          <w:rFonts w:ascii="Times New Roman" w:eastAsia="Courier New" w:hAnsi="Times New Roman" w:cs="Times New Roman"/>
          <w:sz w:val="24"/>
          <w:szCs w:val="24"/>
          <w:lang w:eastAsia="bg-BG"/>
        </w:rPr>
        <w:t>предл</w:t>
      </w:r>
      <w:proofErr w:type="spellEnd"/>
      <w:r>
        <w:rPr>
          <w:rFonts w:ascii="Times New Roman" w:eastAsia="Courier New" w:hAnsi="Times New Roman" w:cs="Times New Roman"/>
          <w:sz w:val="24"/>
          <w:szCs w:val="24"/>
          <w:lang w:eastAsia="bg-BG"/>
        </w:rPr>
        <w:t>. ед. цена от участника</w:t>
      </w:r>
      <w:r>
        <w:rPr>
          <w:rFonts w:ascii="Times New Roman" w:eastAsia="Courier New" w:hAnsi="Times New Roman" w:cs="Times New Roman"/>
          <w:sz w:val="24"/>
          <w:szCs w:val="24"/>
          <w:vertAlign w:val="subscript"/>
          <w:lang w:eastAsia="bg-BG"/>
        </w:rPr>
        <w:t>(лв.)</w:t>
      </w:r>
      <w:r>
        <w:rPr>
          <w:rFonts w:ascii="Times New Roman" w:eastAsia="Courier New" w:hAnsi="Times New Roman" w:cs="Times New Roman"/>
          <w:sz w:val="24"/>
          <w:szCs w:val="24"/>
          <w:lang w:eastAsia="bg-BG"/>
        </w:rPr>
        <w:t xml:space="preserve"> - предложена единична цена на съответния участник по същия критерий</w:t>
      </w:r>
      <w:r>
        <w:rPr>
          <w:rFonts w:ascii="Times New Roman" w:eastAsia="Courier New" w:hAnsi="Times New Roman" w:cs="Times New Roman"/>
          <w:sz w:val="24"/>
          <w:szCs w:val="24"/>
          <w:lang w:val="ru-RU" w:eastAsia="bg-BG"/>
        </w:rPr>
        <w:t>,</w:t>
      </w:r>
    </w:p>
    <w:p w:rsidR="0001435D" w:rsidRDefault="0001435D" w:rsidP="0001435D">
      <w:pPr>
        <w:widowControl w:val="0"/>
        <w:spacing w:after="120" w:line="360" w:lineRule="auto"/>
        <w:rPr>
          <w:rFonts w:ascii="Times New Roman" w:eastAsia="Courier New" w:hAnsi="Times New Roman" w:cs="Times New Roman"/>
          <w:sz w:val="24"/>
          <w:szCs w:val="24"/>
          <w:lang w:eastAsia="bg-BG"/>
        </w:rPr>
      </w:pPr>
      <w:r>
        <w:rPr>
          <w:rFonts w:ascii="Times New Roman" w:eastAsia="Courier New" w:hAnsi="Times New Roman" w:cs="Times New Roman"/>
          <w:sz w:val="24"/>
          <w:szCs w:val="24"/>
          <w:lang w:eastAsia="bg-BG"/>
        </w:rPr>
        <w:t>n – брой на видовете единични цени в „</w:t>
      </w:r>
      <w:r>
        <w:rPr>
          <w:rFonts w:ascii="Times New Roman" w:eastAsia="Times New Roman" w:hAnsi="Times New Roman" w:cs="Times New Roman"/>
          <w:sz w:val="24"/>
          <w:szCs w:val="24"/>
          <w:lang w:eastAsia="ar-SA"/>
        </w:rPr>
        <w:t xml:space="preserve">Максимални </w:t>
      </w:r>
      <w:proofErr w:type="spellStart"/>
      <w:r>
        <w:rPr>
          <w:rFonts w:ascii="Times New Roman" w:eastAsia="Times New Roman" w:hAnsi="Times New Roman" w:cs="Times New Roman"/>
          <w:b/>
          <w:sz w:val="24"/>
          <w:szCs w:val="24"/>
          <w:lang w:val="en-US" w:eastAsia="bg-BG"/>
        </w:rPr>
        <w:t>единични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цени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за</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видове</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работи</w:t>
      </w:r>
      <w:proofErr w:type="spellEnd"/>
      <w:r>
        <w:rPr>
          <w:rFonts w:ascii="Times New Roman" w:eastAsia="Courier New" w:hAnsi="Times New Roman" w:cs="Times New Roman"/>
          <w:sz w:val="24"/>
          <w:szCs w:val="24"/>
          <w:lang w:eastAsia="bg-BG"/>
        </w:rPr>
        <w:t xml:space="preserve"> ”</w:t>
      </w:r>
    </w:p>
    <w:p w:rsidR="0001435D" w:rsidRDefault="0001435D" w:rsidP="0001435D">
      <w:pPr>
        <w:spacing w:line="360" w:lineRule="auto"/>
        <w:jc w:val="both"/>
        <w:rPr>
          <w:rFonts w:ascii="Times New Roman" w:eastAsia="Courier New" w:hAnsi="Times New Roman" w:cs="Times New Roman"/>
          <w:b/>
          <w:sz w:val="24"/>
          <w:szCs w:val="24"/>
          <w:lang w:eastAsia="bg-BG"/>
        </w:rPr>
      </w:pPr>
    </w:p>
    <w:p w:rsidR="0001435D" w:rsidRDefault="0001435D" w:rsidP="0001435D">
      <w:pPr>
        <w:widowControl w:val="0"/>
        <w:autoSpaceDE w:val="0"/>
        <w:autoSpaceDN w:val="0"/>
        <w:adjustRightInd w:val="0"/>
        <w:spacing w:after="0" w:line="360" w:lineRule="auto"/>
        <w:jc w:val="both"/>
        <w:rPr>
          <w:rFonts w:ascii="Times New Roman" w:eastAsia="Courier New" w:hAnsi="Times New Roman" w:cs="Times New Roman"/>
          <w:b/>
          <w:sz w:val="24"/>
          <w:szCs w:val="24"/>
          <w:lang w:val="en-US" w:eastAsia="bg-BG" w:bidi="bg-BG"/>
        </w:rPr>
      </w:pPr>
      <w:r>
        <w:rPr>
          <w:rFonts w:ascii="Times New Roman" w:eastAsia="Courier New" w:hAnsi="Times New Roman" w:cs="Times New Roman"/>
          <w:b/>
          <w:sz w:val="24"/>
          <w:szCs w:val="24"/>
          <w:lang w:eastAsia="bg-BG" w:bidi="bg-BG"/>
        </w:rPr>
        <w:t xml:space="preserve">      </w:t>
      </w:r>
    </w:p>
    <w:p w:rsidR="0001435D" w:rsidRDefault="0001435D" w:rsidP="0001435D">
      <w:pPr>
        <w:widowControl w:val="0"/>
        <w:autoSpaceDE w:val="0"/>
        <w:autoSpaceDN w:val="0"/>
        <w:adjustRightInd w:val="0"/>
        <w:spacing w:after="0" w:line="360" w:lineRule="auto"/>
        <w:jc w:val="both"/>
        <w:rPr>
          <w:rFonts w:ascii="Times New Roman" w:eastAsia="Courier New" w:hAnsi="Times New Roman" w:cs="Times New Roman"/>
          <w:b/>
          <w:sz w:val="24"/>
          <w:szCs w:val="24"/>
          <w:lang w:val="en-US" w:eastAsia="bg-BG" w:bidi="bg-BG"/>
        </w:rPr>
      </w:pPr>
      <w:proofErr w:type="gramStart"/>
      <w:r>
        <w:rPr>
          <w:rFonts w:ascii="Times New Roman" w:eastAsia="Courier New" w:hAnsi="Times New Roman" w:cs="Times New Roman"/>
          <w:b/>
          <w:sz w:val="24"/>
          <w:szCs w:val="24"/>
          <w:lang w:val="en-US" w:eastAsia="bg-BG" w:bidi="bg-BG"/>
        </w:rPr>
        <w:t>n</w:t>
      </w:r>
      <w:proofErr w:type="gramEnd"/>
    </w:p>
    <w:p w:rsidR="0001435D" w:rsidRDefault="0001435D" w:rsidP="0001435D">
      <w:pPr>
        <w:widowControl w:val="0"/>
        <w:spacing w:after="0" w:line="360" w:lineRule="auto"/>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К2=</w:t>
      </w:r>
      <w:r>
        <w:rPr>
          <w:rFonts w:ascii="Times New Roman" w:eastAsia="Courier New" w:hAnsi="Times New Roman" w:cs="Times New Roman"/>
          <w:b/>
          <w:bCs/>
          <w:sz w:val="24"/>
          <w:szCs w:val="24"/>
          <w:lang w:val="ru-RU" w:eastAsia="bg-BG"/>
        </w:rPr>
        <w:t>{</w:t>
      </w:r>
      <w:r>
        <w:rPr>
          <w:rFonts w:ascii="Times New Roman" w:eastAsia="Courier New" w:hAnsi="Times New Roman" w:cs="Times New Roman"/>
          <w:b/>
          <w:bCs/>
          <w:sz w:val="24"/>
          <w:szCs w:val="24"/>
          <w:lang w:eastAsia="bg-BG"/>
        </w:rPr>
        <w:t xml:space="preserve">(∑ </w:t>
      </w:r>
      <w:r>
        <w:rPr>
          <w:rFonts w:ascii="Times New Roman" w:eastAsia="Courier New" w:hAnsi="Times New Roman" w:cs="Times New Roman"/>
          <w:sz w:val="24"/>
          <w:szCs w:val="24"/>
          <w:lang w:eastAsia="bg-BG"/>
        </w:rPr>
        <w:t xml:space="preserve">мин. предложена ед. цена </w:t>
      </w:r>
      <w:r>
        <w:rPr>
          <w:rFonts w:ascii="Times New Roman" w:eastAsia="Courier New" w:hAnsi="Times New Roman" w:cs="Times New Roman"/>
          <w:b/>
          <w:bCs/>
          <w:sz w:val="24"/>
          <w:szCs w:val="24"/>
          <w:vertAlign w:val="subscript"/>
          <w:lang w:eastAsia="bg-BG"/>
        </w:rPr>
        <w:t>(лв.)</w:t>
      </w:r>
      <w:r>
        <w:rPr>
          <w:rFonts w:ascii="Times New Roman" w:eastAsia="Courier New" w:hAnsi="Times New Roman" w:cs="Times New Roman"/>
          <w:b/>
          <w:bCs/>
          <w:sz w:val="24"/>
          <w:szCs w:val="24"/>
          <w:lang w:eastAsia="bg-BG"/>
        </w:rPr>
        <w:t xml:space="preserve">/ </w:t>
      </w:r>
      <w:proofErr w:type="spellStart"/>
      <w:r>
        <w:rPr>
          <w:rFonts w:ascii="Times New Roman" w:eastAsia="Courier New" w:hAnsi="Times New Roman" w:cs="Times New Roman"/>
          <w:b/>
          <w:bCs/>
          <w:sz w:val="24"/>
          <w:szCs w:val="24"/>
          <w:lang w:eastAsia="bg-BG"/>
        </w:rPr>
        <w:t>предл</w:t>
      </w:r>
      <w:proofErr w:type="spellEnd"/>
      <w:r>
        <w:rPr>
          <w:rFonts w:ascii="Times New Roman" w:eastAsia="Courier New" w:hAnsi="Times New Roman" w:cs="Times New Roman"/>
          <w:b/>
          <w:bCs/>
          <w:sz w:val="24"/>
          <w:szCs w:val="24"/>
          <w:lang w:eastAsia="bg-BG"/>
        </w:rPr>
        <w:t xml:space="preserve">. ед. цена </w:t>
      </w:r>
      <w:r>
        <w:rPr>
          <w:rFonts w:ascii="Times New Roman" w:eastAsia="Courier New" w:hAnsi="Times New Roman" w:cs="Times New Roman"/>
          <w:b/>
          <w:bCs/>
          <w:sz w:val="24"/>
          <w:szCs w:val="24"/>
          <w:vertAlign w:val="subscript"/>
          <w:lang w:eastAsia="bg-BG"/>
        </w:rPr>
        <w:t>(лв.)</w:t>
      </w:r>
      <w:r>
        <w:rPr>
          <w:rFonts w:ascii="Times New Roman" w:eastAsia="Courier New" w:hAnsi="Times New Roman" w:cs="Times New Roman"/>
          <w:b/>
          <w:bCs/>
          <w:sz w:val="24"/>
          <w:szCs w:val="24"/>
          <w:lang w:eastAsia="bg-BG"/>
        </w:rPr>
        <w:t>)/n</w:t>
      </w:r>
      <w:r>
        <w:rPr>
          <w:rFonts w:ascii="Times New Roman" w:eastAsia="Courier New" w:hAnsi="Times New Roman" w:cs="Times New Roman"/>
          <w:b/>
          <w:bCs/>
          <w:sz w:val="24"/>
          <w:szCs w:val="24"/>
          <w:lang w:val="ru-RU" w:eastAsia="bg-BG"/>
        </w:rPr>
        <w:t>}</w:t>
      </w:r>
      <w:r>
        <w:rPr>
          <w:rFonts w:ascii="Times New Roman" w:eastAsia="Courier New" w:hAnsi="Times New Roman" w:cs="Times New Roman"/>
          <w:b/>
          <w:bCs/>
          <w:sz w:val="24"/>
          <w:szCs w:val="24"/>
          <w:lang w:eastAsia="bg-BG"/>
        </w:rPr>
        <w:t xml:space="preserve"> х 10</w:t>
      </w:r>
    </w:p>
    <w:p w:rsidR="0001435D" w:rsidRDefault="0001435D" w:rsidP="0001435D">
      <w:pPr>
        <w:widowControl w:val="0"/>
        <w:spacing w:after="0" w:line="360" w:lineRule="auto"/>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val="en-US" w:eastAsia="bg-BG"/>
        </w:rPr>
        <w:t>n</w:t>
      </w:r>
      <w:r>
        <w:rPr>
          <w:rFonts w:ascii="Times New Roman" w:eastAsia="Courier New" w:hAnsi="Times New Roman" w:cs="Times New Roman"/>
          <w:b/>
          <w:bCs/>
          <w:sz w:val="24"/>
          <w:szCs w:val="24"/>
          <w:lang w:val="ru-RU" w:eastAsia="bg-BG"/>
        </w:rPr>
        <w:t>=1</w:t>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r>
        <w:rPr>
          <w:rFonts w:ascii="Times New Roman" w:eastAsia="Courier New" w:hAnsi="Times New Roman" w:cs="Times New Roman"/>
          <w:b/>
          <w:bCs/>
          <w:sz w:val="24"/>
          <w:szCs w:val="24"/>
          <w:lang w:val="ru-RU" w:eastAsia="bg-BG"/>
        </w:rPr>
        <w:tab/>
      </w:r>
    </w:p>
    <w:p w:rsidR="0001435D" w:rsidRDefault="0001435D" w:rsidP="0001435D">
      <w:pPr>
        <w:widowControl w:val="0"/>
        <w:spacing w:after="120" w:line="360" w:lineRule="auto"/>
        <w:rPr>
          <w:rFonts w:ascii="Times New Roman" w:eastAsia="Courier New" w:hAnsi="Times New Roman" w:cs="Times New Roman"/>
          <w:b/>
          <w:bCs/>
          <w:sz w:val="24"/>
          <w:szCs w:val="24"/>
          <w:lang w:eastAsia="bg-BG"/>
        </w:rPr>
      </w:pPr>
      <w:r>
        <w:rPr>
          <w:rFonts w:ascii="Times New Roman" w:eastAsia="Courier New" w:hAnsi="Times New Roman" w:cs="Times New Roman"/>
          <w:b/>
          <w:bCs/>
          <w:sz w:val="24"/>
          <w:szCs w:val="24"/>
          <w:lang w:eastAsia="bg-BG"/>
        </w:rPr>
        <w:t xml:space="preserve">         </w:t>
      </w:r>
      <w:r>
        <w:rPr>
          <w:rFonts w:ascii="Times New Roman" w:eastAsia="Courier New" w:hAnsi="Times New Roman" w:cs="Times New Roman"/>
          <w:b/>
          <w:bCs/>
          <w:sz w:val="24"/>
          <w:szCs w:val="24"/>
          <w:lang w:val="ru-RU" w:eastAsia="bg-BG"/>
        </w:rPr>
        <w:t xml:space="preserve">       </w:t>
      </w:r>
    </w:p>
    <w:p w:rsidR="0001435D" w:rsidRDefault="0001435D" w:rsidP="0001435D">
      <w:pPr>
        <w:widowControl w:val="0"/>
        <w:spacing w:after="120" w:line="360" w:lineRule="auto"/>
        <w:rPr>
          <w:rFonts w:ascii="Times New Roman" w:eastAsia="Courier New" w:hAnsi="Times New Roman" w:cs="Times New Roman"/>
          <w:sz w:val="24"/>
          <w:szCs w:val="24"/>
          <w:lang w:eastAsia="bg-BG"/>
        </w:rPr>
      </w:pPr>
      <w:r>
        <w:rPr>
          <w:rFonts w:ascii="Times New Roman" w:eastAsia="Courier New" w:hAnsi="Times New Roman" w:cs="Times New Roman"/>
          <w:sz w:val="24"/>
          <w:szCs w:val="24"/>
          <w:lang w:eastAsia="bg-BG"/>
        </w:rPr>
        <w:t xml:space="preserve">където: мин. предложена ед. цена </w:t>
      </w:r>
      <w:r>
        <w:rPr>
          <w:rFonts w:ascii="Times New Roman" w:eastAsia="Courier New" w:hAnsi="Times New Roman" w:cs="Times New Roman"/>
          <w:sz w:val="24"/>
          <w:szCs w:val="24"/>
          <w:vertAlign w:val="subscript"/>
          <w:lang w:eastAsia="bg-BG"/>
        </w:rPr>
        <w:t xml:space="preserve">(лв.) </w:t>
      </w:r>
      <w:r>
        <w:rPr>
          <w:rFonts w:ascii="Times New Roman" w:eastAsia="Courier New" w:hAnsi="Times New Roman" w:cs="Times New Roman"/>
          <w:sz w:val="24"/>
          <w:szCs w:val="24"/>
          <w:lang w:eastAsia="bg-BG"/>
        </w:rPr>
        <w:t xml:space="preserve"> - минимално предложената единична цена по критерия „</w:t>
      </w:r>
      <w:r>
        <w:rPr>
          <w:rFonts w:ascii="Times New Roman" w:eastAsia="Times New Roman" w:hAnsi="Times New Roman" w:cs="Times New Roman"/>
          <w:sz w:val="24"/>
          <w:szCs w:val="24"/>
          <w:lang w:eastAsia="ar-SA"/>
        </w:rPr>
        <w:t xml:space="preserve">Максимални </w:t>
      </w:r>
      <w:proofErr w:type="spellStart"/>
      <w:r>
        <w:rPr>
          <w:rFonts w:ascii="Times New Roman" w:eastAsia="Times New Roman" w:hAnsi="Times New Roman" w:cs="Times New Roman"/>
          <w:b/>
          <w:sz w:val="24"/>
          <w:szCs w:val="24"/>
          <w:lang w:val="en-US" w:eastAsia="bg-BG"/>
        </w:rPr>
        <w:t>единични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цени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за</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видове</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механизация</w:t>
      </w:r>
      <w:proofErr w:type="spellEnd"/>
      <w:r>
        <w:rPr>
          <w:rFonts w:ascii="Times New Roman" w:eastAsia="Courier New" w:hAnsi="Times New Roman" w:cs="Times New Roman"/>
          <w:sz w:val="24"/>
          <w:szCs w:val="24"/>
          <w:lang w:eastAsia="bg-BG"/>
        </w:rPr>
        <w:t>”,</w:t>
      </w:r>
    </w:p>
    <w:p w:rsidR="0001435D" w:rsidRDefault="0001435D" w:rsidP="0001435D">
      <w:pPr>
        <w:widowControl w:val="0"/>
        <w:spacing w:after="120" w:line="360" w:lineRule="auto"/>
        <w:rPr>
          <w:rFonts w:ascii="Times New Roman" w:eastAsia="Courier New" w:hAnsi="Times New Roman" w:cs="Times New Roman"/>
          <w:sz w:val="24"/>
          <w:szCs w:val="24"/>
          <w:lang w:val="ru-RU" w:eastAsia="bg-BG"/>
        </w:rPr>
      </w:pPr>
      <w:proofErr w:type="spellStart"/>
      <w:r>
        <w:rPr>
          <w:rFonts w:ascii="Times New Roman" w:eastAsia="Courier New" w:hAnsi="Times New Roman" w:cs="Times New Roman"/>
          <w:sz w:val="24"/>
          <w:szCs w:val="24"/>
          <w:lang w:eastAsia="bg-BG"/>
        </w:rPr>
        <w:t>предл</w:t>
      </w:r>
      <w:proofErr w:type="spellEnd"/>
      <w:r>
        <w:rPr>
          <w:rFonts w:ascii="Times New Roman" w:eastAsia="Courier New" w:hAnsi="Times New Roman" w:cs="Times New Roman"/>
          <w:sz w:val="24"/>
          <w:szCs w:val="24"/>
          <w:lang w:eastAsia="bg-BG"/>
        </w:rPr>
        <w:t>. ед. цена от участника</w:t>
      </w:r>
      <w:r>
        <w:rPr>
          <w:rFonts w:ascii="Times New Roman" w:eastAsia="Courier New" w:hAnsi="Times New Roman" w:cs="Times New Roman"/>
          <w:sz w:val="24"/>
          <w:szCs w:val="24"/>
          <w:vertAlign w:val="subscript"/>
          <w:lang w:eastAsia="bg-BG"/>
        </w:rPr>
        <w:t>(лв.)</w:t>
      </w:r>
      <w:r>
        <w:rPr>
          <w:rFonts w:ascii="Times New Roman" w:eastAsia="Courier New" w:hAnsi="Times New Roman" w:cs="Times New Roman"/>
          <w:sz w:val="24"/>
          <w:szCs w:val="24"/>
          <w:lang w:eastAsia="bg-BG"/>
        </w:rPr>
        <w:t xml:space="preserve"> - предложена единична цена на съответния участник по същия критерий</w:t>
      </w:r>
      <w:r>
        <w:rPr>
          <w:rFonts w:ascii="Times New Roman" w:eastAsia="Courier New" w:hAnsi="Times New Roman" w:cs="Times New Roman"/>
          <w:sz w:val="24"/>
          <w:szCs w:val="24"/>
          <w:lang w:val="ru-RU" w:eastAsia="bg-BG"/>
        </w:rPr>
        <w:t>,</w:t>
      </w:r>
    </w:p>
    <w:p w:rsidR="0001435D" w:rsidRDefault="0001435D" w:rsidP="0001435D">
      <w:pPr>
        <w:widowControl w:val="0"/>
        <w:spacing w:after="120" w:line="360" w:lineRule="auto"/>
        <w:rPr>
          <w:rFonts w:ascii="Times New Roman" w:eastAsia="Courier New" w:hAnsi="Times New Roman" w:cs="Times New Roman"/>
          <w:sz w:val="24"/>
          <w:szCs w:val="24"/>
          <w:lang w:eastAsia="bg-BG"/>
        </w:rPr>
      </w:pPr>
      <w:r>
        <w:rPr>
          <w:rFonts w:ascii="Times New Roman" w:eastAsia="Courier New" w:hAnsi="Times New Roman" w:cs="Times New Roman"/>
          <w:sz w:val="24"/>
          <w:szCs w:val="24"/>
          <w:lang w:eastAsia="bg-BG"/>
        </w:rPr>
        <w:t>n – брой на видовете единични цени в „</w:t>
      </w:r>
      <w:r>
        <w:rPr>
          <w:rFonts w:ascii="Times New Roman" w:eastAsia="Times New Roman" w:hAnsi="Times New Roman" w:cs="Times New Roman"/>
          <w:sz w:val="24"/>
          <w:szCs w:val="24"/>
          <w:lang w:eastAsia="ar-SA"/>
        </w:rPr>
        <w:t xml:space="preserve">Максимални </w:t>
      </w:r>
      <w:proofErr w:type="spellStart"/>
      <w:r>
        <w:rPr>
          <w:rFonts w:ascii="Times New Roman" w:eastAsia="Times New Roman" w:hAnsi="Times New Roman" w:cs="Times New Roman"/>
          <w:b/>
          <w:sz w:val="24"/>
          <w:szCs w:val="24"/>
          <w:lang w:val="en-US" w:eastAsia="bg-BG"/>
        </w:rPr>
        <w:t>единични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цени</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за</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видове</w:t>
      </w:r>
      <w:proofErr w:type="spellEnd"/>
      <w:r>
        <w:rPr>
          <w:rFonts w:ascii="Times New Roman" w:eastAsia="Times New Roman" w:hAnsi="Times New Roman" w:cs="Times New Roman"/>
          <w:b/>
          <w:sz w:val="24"/>
          <w:szCs w:val="24"/>
          <w:lang w:val="en-US" w:eastAsia="bg-BG"/>
        </w:rPr>
        <w:t xml:space="preserve"> </w:t>
      </w:r>
      <w:proofErr w:type="spellStart"/>
      <w:r>
        <w:rPr>
          <w:rFonts w:ascii="Times New Roman" w:eastAsia="Times New Roman" w:hAnsi="Times New Roman" w:cs="Times New Roman"/>
          <w:b/>
          <w:sz w:val="24"/>
          <w:szCs w:val="24"/>
          <w:lang w:val="en-US" w:eastAsia="bg-BG"/>
        </w:rPr>
        <w:t>механизация</w:t>
      </w:r>
      <w:proofErr w:type="spellEnd"/>
      <w:r>
        <w:rPr>
          <w:rFonts w:ascii="Times New Roman" w:eastAsia="Courier New" w:hAnsi="Times New Roman" w:cs="Times New Roman"/>
          <w:sz w:val="24"/>
          <w:szCs w:val="24"/>
          <w:lang w:eastAsia="bg-BG"/>
        </w:rPr>
        <w:t xml:space="preserve"> ”</w:t>
      </w:r>
    </w:p>
    <w:p w:rsidR="0001435D" w:rsidRDefault="0001435D" w:rsidP="0001435D">
      <w:pPr>
        <w:spacing w:line="360" w:lineRule="auto"/>
        <w:jc w:val="both"/>
        <w:rPr>
          <w:rFonts w:ascii="Times New Roman" w:eastAsia="Courier New" w:hAnsi="Times New Roman" w:cs="Times New Roman"/>
          <w:b/>
          <w:sz w:val="24"/>
          <w:szCs w:val="24"/>
          <w:lang w:eastAsia="bg-BG"/>
        </w:rPr>
      </w:pPr>
    </w:p>
    <w:p w:rsidR="0001435D" w:rsidRDefault="0001435D" w:rsidP="0001435D">
      <w:pPr>
        <w:widowControl w:val="0"/>
        <w:spacing w:after="499" w:line="360" w:lineRule="auto"/>
        <w:ind w:right="20"/>
        <w:jc w:val="both"/>
        <w:rPr>
          <w:rFonts w:ascii="Times New Roman" w:eastAsia="Times New Roman" w:hAnsi="Times New Roman" w:cs="Times New Roman"/>
          <w:b/>
          <w:bCs/>
          <w:sz w:val="24"/>
          <w:szCs w:val="24"/>
          <w:lang w:val="az-Cyrl-AZ" w:eastAsia="ar-SA"/>
        </w:rPr>
      </w:pPr>
      <w:r>
        <w:rPr>
          <w:rFonts w:ascii="Times New Roman" w:eastAsia="Times New Roman" w:hAnsi="Times New Roman" w:cs="Times New Roman"/>
          <w:b/>
          <w:bCs/>
          <w:sz w:val="24"/>
          <w:szCs w:val="24"/>
          <w:lang w:val="az-Cyrl-AZ" w:eastAsia="ar-SA"/>
        </w:rPr>
        <w:t>К3= (Ц</w:t>
      </w:r>
      <w:r>
        <w:rPr>
          <w:rFonts w:ascii="Times New Roman" w:eastAsia="Times New Roman" w:hAnsi="Times New Roman" w:cs="Times New Roman"/>
          <w:b/>
          <w:bCs/>
          <w:sz w:val="24"/>
          <w:szCs w:val="24"/>
          <w:vertAlign w:val="subscript"/>
          <w:lang w:val="az-Cyrl-AZ" w:eastAsia="ar-SA"/>
        </w:rPr>
        <w:t xml:space="preserve">мин (лв.) </w:t>
      </w:r>
      <w:r>
        <w:rPr>
          <w:rFonts w:ascii="Times New Roman" w:eastAsia="Times New Roman" w:hAnsi="Times New Roman" w:cs="Times New Roman"/>
          <w:b/>
          <w:bCs/>
          <w:sz w:val="24"/>
          <w:szCs w:val="24"/>
          <w:lang w:val="az-Cyrl-AZ" w:eastAsia="ar-SA"/>
        </w:rPr>
        <w:t>/ Ц</w:t>
      </w:r>
      <w:r>
        <w:rPr>
          <w:rFonts w:ascii="Times New Roman" w:eastAsia="Times New Roman" w:hAnsi="Times New Roman" w:cs="Times New Roman"/>
          <w:b/>
          <w:bCs/>
          <w:sz w:val="24"/>
          <w:szCs w:val="24"/>
          <w:vertAlign w:val="subscript"/>
          <w:lang w:val="az-Cyrl-AZ" w:eastAsia="ar-SA"/>
        </w:rPr>
        <w:t>участн (лв.)</w:t>
      </w:r>
      <w:r>
        <w:rPr>
          <w:rFonts w:ascii="Times New Roman" w:eastAsia="Times New Roman" w:hAnsi="Times New Roman" w:cs="Times New Roman"/>
          <w:b/>
          <w:bCs/>
          <w:sz w:val="24"/>
          <w:szCs w:val="24"/>
          <w:lang w:val="az-Cyrl-AZ" w:eastAsia="ar-SA"/>
        </w:rPr>
        <w:t>) х 1</w:t>
      </w:r>
    </w:p>
    <w:p w:rsidR="0001435D" w:rsidRDefault="0001435D" w:rsidP="0001435D">
      <w:pPr>
        <w:widowControl w:val="0"/>
        <w:spacing w:after="499" w:line="360" w:lineRule="auto"/>
        <w:ind w:right="20"/>
        <w:jc w:val="both"/>
        <w:rPr>
          <w:rFonts w:ascii="Times New Roman" w:eastAsia="Times New Roman" w:hAnsi="Times New Roman" w:cs="Times New Roman"/>
          <w:sz w:val="24"/>
          <w:szCs w:val="24"/>
          <w:lang w:val="az-Cyrl-AZ" w:eastAsia="ar-SA"/>
        </w:rPr>
      </w:pPr>
      <w:r>
        <w:rPr>
          <w:rFonts w:ascii="Times New Roman" w:eastAsia="Times New Roman" w:hAnsi="Times New Roman" w:cs="Times New Roman"/>
          <w:sz w:val="24"/>
          <w:szCs w:val="24"/>
          <w:lang w:val="az-Cyrl-AZ" w:eastAsia="ar-SA"/>
        </w:rPr>
        <w:t>където: Ц</w:t>
      </w:r>
      <w:r>
        <w:rPr>
          <w:rFonts w:ascii="Times New Roman" w:eastAsia="Times New Roman" w:hAnsi="Times New Roman" w:cs="Times New Roman"/>
          <w:sz w:val="24"/>
          <w:szCs w:val="24"/>
          <w:vertAlign w:val="subscript"/>
          <w:lang w:val="az-Cyrl-AZ" w:eastAsia="ar-SA"/>
        </w:rPr>
        <w:t xml:space="preserve">мин(лв.) </w:t>
      </w:r>
      <w:r>
        <w:rPr>
          <w:rFonts w:ascii="Times New Roman" w:eastAsia="Times New Roman" w:hAnsi="Times New Roman" w:cs="Times New Roman"/>
          <w:sz w:val="24"/>
          <w:szCs w:val="24"/>
          <w:lang w:val="az-Cyrl-AZ" w:eastAsia="ar-SA"/>
        </w:rPr>
        <w:t>– най-ниско предложение по критерия “Максимална часова ставка”, а Ц</w:t>
      </w:r>
      <w:r>
        <w:rPr>
          <w:rFonts w:ascii="Times New Roman" w:eastAsia="Times New Roman" w:hAnsi="Times New Roman" w:cs="Times New Roman"/>
          <w:sz w:val="24"/>
          <w:szCs w:val="24"/>
          <w:vertAlign w:val="subscript"/>
          <w:lang w:val="az-Cyrl-AZ" w:eastAsia="ar-SA"/>
        </w:rPr>
        <w:t>участн(лв.)</w:t>
      </w:r>
      <w:r>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01435D" w:rsidRDefault="0001435D" w:rsidP="0001435D">
      <w:pPr>
        <w:widowControl w:val="0"/>
        <w:spacing w:after="499" w:line="360" w:lineRule="auto"/>
        <w:ind w:right="20"/>
        <w:jc w:val="both"/>
        <w:rPr>
          <w:rFonts w:ascii="Times New Roman" w:eastAsia="Times New Roman" w:hAnsi="Times New Roman" w:cs="Times New Roman"/>
          <w:b/>
          <w:bCs/>
          <w:sz w:val="24"/>
          <w:szCs w:val="24"/>
          <w:lang w:val="az-Cyrl-AZ" w:eastAsia="ar-SA"/>
        </w:rPr>
      </w:pPr>
      <w:r>
        <w:rPr>
          <w:rFonts w:ascii="Times New Roman" w:eastAsia="Times New Roman" w:hAnsi="Times New Roman" w:cs="Times New Roman"/>
          <w:b/>
          <w:bCs/>
          <w:sz w:val="24"/>
          <w:szCs w:val="24"/>
          <w:lang w:val="az-Cyrl-AZ" w:eastAsia="ar-SA"/>
        </w:rPr>
        <w:lastRenderedPageBreak/>
        <w:t>К4= (ДСР</w:t>
      </w:r>
      <w:r>
        <w:rPr>
          <w:rFonts w:ascii="Times New Roman" w:eastAsia="Times New Roman" w:hAnsi="Times New Roman" w:cs="Times New Roman"/>
          <w:b/>
          <w:bCs/>
          <w:sz w:val="24"/>
          <w:szCs w:val="24"/>
          <w:vertAlign w:val="subscript"/>
          <w:lang w:val="az-Cyrl-AZ" w:eastAsia="ar-SA"/>
        </w:rPr>
        <w:t xml:space="preserve"> мин (%) </w:t>
      </w:r>
      <w:r>
        <w:rPr>
          <w:rFonts w:ascii="Times New Roman" w:eastAsia="Times New Roman" w:hAnsi="Times New Roman" w:cs="Times New Roman"/>
          <w:b/>
          <w:bCs/>
          <w:sz w:val="24"/>
          <w:szCs w:val="24"/>
          <w:lang w:val="az-Cyrl-AZ" w:eastAsia="ar-SA"/>
        </w:rPr>
        <w:t xml:space="preserve">/ ДСР </w:t>
      </w:r>
      <w:r>
        <w:rPr>
          <w:rFonts w:ascii="Times New Roman" w:eastAsia="Times New Roman" w:hAnsi="Times New Roman" w:cs="Times New Roman"/>
          <w:b/>
          <w:bCs/>
          <w:sz w:val="24"/>
          <w:szCs w:val="24"/>
          <w:vertAlign w:val="subscript"/>
          <w:lang w:val="az-Cyrl-AZ" w:eastAsia="ar-SA"/>
        </w:rPr>
        <w:t>участн (%)</w:t>
      </w:r>
      <w:r>
        <w:rPr>
          <w:rFonts w:ascii="Times New Roman" w:eastAsia="Times New Roman" w:hAnsi="Times New Roman" w:cs="Times New Roman"/>
          <w:b/>
          <w:bCs/>
          <w:sz w:val="24"/>
          <w:szCs w:val="24"/>
          <w:lang w:val="az-Cyrl-AZ" w:eastAsia="ar-SA"/>
        </w:rPr>
        <w:t>) х 1</w:t>
      </w:r>
    </w:p>
    <w:p w:rsidR="0001435D" w:rsidRDefault="0001435D" w:rsidP="0001435D">
      <w:pPr>
        <w:widowControl w:val="0"/>
        <w:spacing w:after="499" w:line="360" w:lineRule="auto"/>
        <w:ind w:right="20"/>
        <w:jc w:val="both"/>
        <w:rPr>
          <w:rFonts w:ascii="Times New Roman" w:eastAsia="Times New Roman" w:hAnsi="Times New Roman" w:cs="Times New Roman"/>
          <w:sz w:val="24"/>
          <w:szCs w:val="24"/>
          <w:lang w:val="az-Cyrl-AZ" w:eastAsia="ar-SA"/>
        </w:rPr>
      </w:pPr>
      <w:r>
        <w:rPr>
          <w:rFonts w:ascii="Times New Roman" w:eastAsia="Times New Roman" w:hAnsi="Times New Roman" w:cs="Times New Roman"/>
          <w:sz w:val="24"/>
          <w:szCs w:val="24"/>
          <w:lang w:val="az-Cyrl-AZ" w:eastAsia="ar-SA"/>
        </w:rPr>
        <w:t>където: ДСР</w:t>
      </w:r>
      <w:r>
        <w:rPr>
          <w:rFonts w:ascii="Times New Roman" w:eastAsia="Times New Roman" w:hAnsi="Times New Roman" w:cs="Times New Roman"/>
          <w:sz w:val="24"/>
          <w:szCs w:val="24"/>
          <w:vertAlign w:val="subscript"/>
          <w:lang w:val="az-Cyrl-AZ" w:eastAsia="ar-SA"/>
        </w:rPr>
        <w:t xml:space="preserve">мин (%) </w:t>
      </w:r>
      <w:r>
        <w:rPr>
          <w:rFonts w:ascii="Times New Roman" w:eastAsia="Times New Roman" w:hAnsi="Times New Roman" w:cs="Times New Roman"/>
          <w:sz w:val="24"/>
          <w:szCs w:val="24"/>
          <w:lang w:val="az-Cyrl-AZ" w:eastAsia="ar-SA"/>
        </w:rPr>
        <w:t xml:space="preserve">– най-ниско предложение по критерия “Максимални доставно-складови разходи”, а ДСР </w:t>
      </w:r>
      <w:r>
        <w:rPr>
          <w:rFonts w:ascii="Times New Roman" w:eastAsia="Times New Roman" w:hAnsi="Times New Roman" w:cs="Times New Roman"/>
          <w:sz w:val="24"/>
          <w:szCs w:val="24"/>
          <w:vertAlign w:val="subscript"/>
          <w:lang w:val="az-Cyrl-AZ" w:eastAsia="ar-SA"/>
        </w:rPr>
        <w:t>участн (%)</w:t>
      </w:r>
      <w:r>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01435D" w:rsidRDefault="0001435D" w:rsidP="0001435D">
      <w:pPr>
        <w:widowControl w:val="0"/>
        <w:spacing w:after="499" w:line="360" w:lineRule="auto"/>
        <w:ind w:right="20"/>
        <w:jc w:val="both"/>
        <w:rPr>
          <w:rFonts w:ascii="Times New Roman" w:eastAsia="Times New Roman" w:hAnsi="Times New Roman" w:cs="Times New Roman"/>
          <w:b/>
          <w:bCs/>
          <w:sz w:val="24"/>
          <w:szCs w:val="24"/>
          <w:lang w:val="az-Cyrl-AZ" w:eastAsia="ar-SA"/>
        </w:rPr>
      </w:pPr>
      <w:r>
        <w:rPr>
          <w:rFonts w:ascii="Times New Roman" w:eastAsia="Times New Roman" w:hAnsi="Times New Roman" w:cs="Times New Roman"/>
          <w:b/>
          <w:bCs/>
          <w:sz w:val="24"/>
          <w:szCs w:val="24"/>
          <w:lang w:val="az-Cyrl-AZ" w:eastAsia="ar-SA"/>
        </w:rPr>
        <w:t>К5= (ДРТ</w:t>
      </w:r>
      <w:r>
        <w:rPr>
          <w:rFonts w:ascii="Times New Roman" w:eastAsia="Times New Roman" w:hAnsi="Times New Roman" w:cs="Times New Roman"/>
          <w:b/>
          <w:bCs/>
          <w:sz w:val="24"/>
          <w:szCs w:val="24"/>
          <w:vertAlign w:val="subscript"/>
          <w:lang w:val="az-Cyrl-AZ" w:eastAsia="ar-SA"/>
        </w:rPr>
        <w:t xml:space="preserve"> мин (%) </w:t>
      </w:r>
      <w:r>
        <w:rPr>
          <w:rFonts w:ascii="Times New Roman" w:eastAsia="Times New Roman" w:hAnsi="Times New Roman" w:cs="Times New Roman"/>
          <w:b/>
          <w:bCs/>
          <w:sz w:val="24"/>
          <w:szCs w:val="24"/>
          <w:lang w:val="az-Cyrl-AZ" w:eastAsia="ar-SA"/>
        </w:rPr>
        <w:t xml:space="preserve">/ ДРТ </w:t>
      </w:r>
      <w:r>
        <w:rPr>
          <w:rFonts w:ascii="Times New Roman" w:eastAsia="Times New Roman" w:hAnsi="Times New Roman" w:cs="Times New Roman"/>
          <w:b/>
          <w:bCs/>
          <w:sz w:val="24"/>
          <w:szCs w:val="24"/>
          <w:vertAlign w:val="subscript"/>
          <w:lang w:val="az-Cyrl-AZ" w:eastAsia="ar-SA"/>
        </w:rPr>
        <w:t>участн (%)</w:t>
      </w:r>
      <w:r>
        <w:rPr>
          <w:rFonts w:ascii="Times New Roman" w:eastAsia="Times New Roman" w:hAnsi="Times New Roman" w:cs="Times New Roman"/>
          <w:b/>
          <w:bCs/>
          <w:sz w:val="24"/>
          <w:szCs w:val="24"/>
          <w:lang w:val="az-Cyrl-AZ" w:eastAsia="ar-SA"/>
        </w:rPr>
        <w:t>) х 1</w:t>
      </w:r>
    </w:p>
    <w:p w:rsidR="0001435D" w:rsidRDefault="0001435D" w:rsidP="0001435D">
      <w:pPr>
        <w:widowControl w:val="0"/>
        <w:spacing w:after="499" w:line="360" w:lineRule="auto"/>
        <w:ind w:right="20"/>
        <w:jc w:val="both"/>
        <w:rPr>
          <w:rFonts w:ascii="Times New Roman" w:eastAsia="Times New Roman" w:hAnsi="Times New Roman" w:cs="Times New Roman"/>
          <w:sz w:val="24"/>
          <w:szCs w:val="24"/>
          <w:lang w:val="az-Cyrl-AZ" w:eastAsia="ar-SA"/>
        </w:rPr>
      </w:pPr>
      <w:r>
        <w:rPr>
          <w:rFonts w:ascii="Times New Roman" w:eastAsia="Times New Roman" w:hAnsi="Times New Roman" w:cs="Times New Roman"/>
          <w:sz w:val="24"/>
          <w:szCs w:val="24"/>
          <w:lang w:val="az-Cyrl-AZ" w:eastAsia="ar-SA"/>
        </w:rPr>
        <w:t>където: ДРТ</w:t>
      </w:r>
      <w:r>
        <w:rPr>
          <w:rFonts w:ascii="Times New Roman" w:eastAsia="Times New Roman" w:hAnsi="Times New Roman" w:cs="Times New Roman"/>
          <w:sz w:val="24"/>
          <w:szCs w:val="24"/>
          <w:vertAlign w:val="subscript"/>
          <w:lang w:val="az-Cyrl-AZ" w:eastAsia="ar-SA"/>
        </w:rPr>
        <w:t xml:space="preserve">мин (%) </w:t>
      </w:r>
      <w:r>
        <w:rPr>
          <w:rFonts w:ascii="Times New Roman" w:eastAsia="Times New Roman" w:hAnsi="Times New Roman" w:cs="Times New Roman"/>
          <w:sz w:val="24"/>
          <w:szCs w:val="24"/>
          <w:lang w:val="az-Cyrl-AZ" w:eastAsia="ar-SA"/>
        </w:rPr>
        <w:t xml:space="preserve">– най-ниско предложение по критерия “Максимални допълнителни разходи върху труд”, а ДРТ </w:t>
      </w:r>
      <w:r>
        <w:rPr>
          <w:rFonts w:ascii="Times New Roman" w:eastAsia="Times New Roman" w:hAnsi="Times New Roman" w:cs="Times New Roman"/>
          <w:sz w:val="24"/>
          <w:szCs w:val="24"/>
          <w:vertAlign w:val="subscript"/>
          <w:lang w:val="az-Cyrl-AZ" w:eastAsia="ar-SA"/>
        </w:rPr>
        <w:t>участн (%)</w:t>
      </w:r>
      <w:r>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01435D" w:rsidRDefault="0001435D" w:rsidP="0001435D">
      <w:pPr>
        <w:widowControl w:val="0"/>
        <w:spacing w:after="499" w:line="360" w:lineRule="auto"/>
        <w:ind w:right="20"/>
        <w:jc w:val="both"/>
        <w:rPr>
          <w:rFonts w:ascii="Times New Roman" w:eastAsia="Times New Roman" w:hAnsi="Times New Roman" w:cs="Times New Roman"/>
          <w:b/>
          <w:bCs/>
          <w:sz w:val="24"/>
          <w:szCs w:val="24"/>
          <w:lang w:val="az-Cyrl-AZ" w:eastAsia="ar-SA"/>
        </w:rPr>
      </w:pPr>
      <w:bookmarkStart w:id="0" w:name="_GoBack"/>
      <w:bookmarkEnd w:id="0"/>
      <w:r>
        <w:rPr>
          <w:rFonts w:ascii="Times New Roman" w:eastAsia="Times New Roman" w:hAnsi="Times New Roman" w:cs="Times New Roman"/>
          <w:b/>
          <w:bCs/>
          <w:sz w:val="24"/>
          <w:szCs w:val="24"/>
          <w:lang w:val="az-Cyrl-AZ" w:eastAsia="ar-SA"/>
        </w:rPr>
        <w:t>К6= (ДРМ</w:t>
      </w:r>
      <w:r>
        <w:rPr>
          <w:rFonts w:ascii="Times New Roman" w:eastAsia="Times New Roman" w:hAnsi="Times New Roman" w:cs="Times New Roman"/>
          <w:b/>
          <w:bCs/>
          <w:sz w:val="24"/>
          <w:szCs w:val="24"/>
          <w:vertAlign w:val="subscript"/>
          <w:lang w:val="az-Cyrl-AZ" w:eastAsia="ar-SA"/>
        </w:rPr>
        <w:t xml:space="preserve"> мин (%) </w:t>
      </w:r>
      <w:r>
        <w:rPr>
          <w:rFonts w:ascii="Times New Roman" w:eastAsia="Times New Roman" w:hAnsi="Times New Roman" w:cs="Times New Roman"/>
          <w:b/>
          <w:bCs/>
          <w:sz w:val="24"/>
          <w:szCs w:val="24"/>
          <w:lang w:val="az-Cyrl-AZ" w:eastAsia="ar-SA"/>
        </w:rPr>
        <w:t xml:space="preserve">/ ДРМ </w:t>
      </w:r>
      <w:r>
        <w:rPr>
          <w:rFonts w:ascii="Times New Roman" w:eastAsia="Times New Roman" w:hAnsi="Times New Roman" w:cs="Times New Roman"/>
          <w:b/>
          <w:bCs/>
          <w:sz w:val="24"/>
          <w:szCs w:val="24"/>
          <w:vertAlign w:val="subscript"/>
          <w:lang w:val="az-Cyrl-AZ" w:eastAsia="ar-SA"/>
        </w:rPr>
        <w:t>участн (%)</w:t>
      </w:r>
      <w:r>
        <w:rPr>
          <w:rFonts w:ascii="Times New Roman" w:eastAsia="Times New Roman" w:hAnsi="Times New Roman" w:cs="Times New Roman"/>
          <w:b/>
          <w:bCs/>
          <w:sz w:val="24"/>
          <w:szCs w:val="24"/>
          <w:lang w:val="az-Cyrl-AZ" w:eastAsia="ar-SA"/>
        </w:rPr>
        <w:t>) х 1</w:t>
      </w:r>
    </w:p>
    <w:p w:rsidR="0001435D" w:rsidRDefault="0001435D" w:rsidP="0001435D">
      <w:pPr>
        <w:widowControl w:val="0"/>
        <w:spacing w:after="499" w:line="360" w:lineRule="auto"/>
        <w:ind w:right="20"/>
        <w:jc w:val="both"/>
        <w:rPr>
          <w:rFonts w:ascii="Times New Roman" w:eastAsia="Times New Roman" w:hAnsi="Times New Roman" w:cs="Times New Roman"/>
          <w:sz w:val="24"/>
          <w:szCs w:val="24"/>
          <w:lang w:val="az-Cyrl-AZ" w:eastAsia="ar-SA"/>
        </w:rPr>
      </w:pPr>
      <w:r>
        <w:rPr>
          <w:rFonts w:ascii="Times New Roman" w:eastAsia="Times New Roman" w:hAnsi="Times New Roman" w:cs="Times New Roman"/>
          <w:sz w:val="24"/>
          <w:szCs w:val="24"/>
          <w:lang w:val="az-Cyrl-AZ" w:eastAsia="ar-SA"/>
        </w:rPr>
        <w:t>където: ДРМ</w:t>
      </w:r>
      <w:r>
        <w:rPr>
          <w:rFonts w:ascii="Times New Roman" w:eastAsia="Times New Roman" w:hAnsi="Times New Roman" w:cs="Times New Roman"/>
          <w:sz w:val="24"/>
          <w:szCs w:val="24"/>
          <w:vertAlign w:val="subscript"/>
          <w:lang w:val="az-Cyrl-AZ" w:eastAsia="ar-SA"/>
        </w:rPr>
        <w:t xml:space="preserve">мин (%) </w:t>
      </w:r>
      <w:r>
        <w:rPr>
          <w:rFonts w:ascii="Times New Roman" w:eastAsia="Times New Roman" w:hAnsi="Times New Roman" w:cs="Times New Roman"/>
          <w:sz w:val="24"/>
          <w:szCs w:val="24"/>
          <w:lang w:val="az-Cyrl-AZ" w:eastAsia="ar-SA"/>
        </w:rPr>
        <w:t xml:space="preserve">– най-ниско предложение по критерия “Максимални допълнителни разходи върху механизация”, а ДРМ </w:t>
      </w:r>
      <w:r>
        <w:rPr>
          <w:rFonts w:ascii="Times New Roman" w:eastAsia="Times New Roman" w:hAnsi="Times New Roman" w:cs="Times New Roman"/>
          <w:sz w:val="24"/>
          <w:szCs w:val="24"/>
          <w:vertAlign w:val="subscript"/>
          <w:lang w:val="az-Cyrl-AZ" w:eastAsia="ar-SA"/>
        </w:rPr>
        <w:t>участн (%)</w:t>
      </w:r>
      <w:r>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01435D" w:rsidRDefault="0001435D" w:rsidP="0001435D">
      <w:pPr>
        <w:widowControl w:val="0"/>
        <w:spacing w:after="499" w:line="360" w:lineRule="auto"/>
        <w:ind w:right="20"/>
        <w:jc w:val="both"/>
        <w:rPr>
          <w:rFonts w:ascii="Times New Roman" w:eastAsia="Times New Roman" w:hAnsi="Times New Roman" w:cs="Times New Roman"/>
          <w:b/>
          <w:bCs/>
          <w:sz w:val="24"/>
          <w:szCs w:val="24"/>
          <w:lang w:val="az-Cyrl-AZ" w:eastAsia="ar-SA"/>
        </w:rPr>
      </w:pPr>
      <w:r>
        <w:rPr>
          <w:rFonts w:ascii="Times New Roman" w:eastAsia="Times New Roman" w:hAnsi="Times New Roman" w:cs="Times New Roman"/>
          <w:b/>
          <w:bCs/>
          <w:sz w:val="24"/>
          <w:szCs w:val="24"/>
          <w:lang w:val="az-Cyrl-AZ" w:eastAsia="ar-SA"/>
        </w:rPr>
        <w:t>К7=(Печалба</w:t>
      </w:r>
      <w:r>
        <w:rPr>
          <w:rFonts w:ascii="Times New Roman" w:eastAsia="Times New Roman" w:hAnsi="Times New Roman" w:cs="Times New Roman"/>
          <w:b/>
          <w:bCs/>
          <w:sz w:val="24"/>
          <w:szCs w:val="24"/>
          <w:vertAlign w:val="subscript"/>
          <w:lang w:val="az-Cyrl-AZ" w:eastAsia="ar-SA"/>
        </w:rPr>
        <w:t xml:space="preserve"> мин (%) </w:t>
      </w:r>
      <w:r>
        <w:rPr>
          <w:rFonts w:ascii="Times New Roman" w:eastAsia="Times New Roman" w:hAnsi="Times New Roman" w:cs="Times New Roman"/>
          <w:b/>
          <w:bCs/>
          <w:sz w:val="24"/>
          <w:szCs w:val="24"/>
          <w:lang w:val="az-Cyrl-AZ" w:eastAsia="ar-SA"/>
        </w:rPr>
        <w:t xml:space="preserve">/ Печалба </w:t>
      </w:r>
      <w:r>
        <w:rPr>
          <w:rFonts w:ascii="Times New Roman" w:eastAsia="Times New Roman" w:hAnsi="Times New Roman" w:cs="Times New Roman"/>
          <w:b/>
          <w:bCs/>
          <w:sz w:val="24"/>
          <w:szCs w:val="24"/>
          <w:vertAlign w:val="subscript"/>
          <w:lang w:val="az-Cyrl-AZ" w:eastAsia="ar-SA"/>
        </w:rPr>
        <w:t>участн (%)</w:t>
      </w:r>
      <w:r>
        <w:rPr>
          <w:rFonts w:ascii="Times New Roman" w:eastAsia="Times New Roman" w:hAnsi="Times New Roman" w:cs="Times New Roman"/>
          <w:b/>
          <w:bCs/>
          <w:sz w:val="24"/>
          <w:szCs w:val="24"/>
          <w:lang w:val="az-Cyrl-AZ" w:eastAsia="ar-SA"/>
        </w:rPr>
        <w:t>) х 1</w:t>
      </w:r>
    </w:p>
    <w:p w:rsidR="0001435D" w:rsidRDefault="0001435D" w:rsidP="0001435D">
      <w:pPr>
        <w:widowControl w:val="0"/>
        <w:spacing w:after="499" w:line="360" w:lineRule="auto"/>
        <w:ind w:right="20"/>
        <w:jc w:val="both"/>
        <w:rPr>
          <w:rFonts w:ascii="Times New Roman" w:eastAsia="Times New Roman" w:hAnsi="Times New Roman" w:cs="Times New Roman"/>
          <w:sz w:val="24"/>
          <w:szCs w:val="24"/>
          <w:lang w:val="az-Cyrl-AZ" w:eastAsia="ar-SA"/>
        </w:rPr>
      </w:pPr>
      <w:r>
        <w:rPr>
          <w:rFonts w:ascii="Times New Roman" w:eastAsia="Times New Roman" w:hAnsi="Times New Roman" w:cs="Times New Roman"/>
          <w:sz w:val="24"/>
          <w:szCs w:val="24"/>
          <w:lang w:val="az-Cyrl-AZ" w:eastAsia="ar-SA"/>
        </w:rPr>
        <w:t>където: Печалба</w:t>
      </w:r>
      <w:r>
        <w:rPr>
          <w:rFonts w:ascii="Times New Roman" w:eastAsia="Times New Roman" w:hAnsi="Times New Roman" w:cs="Times New Roman"/>
          <w:sz w:val="24"/>
          <w:szCs w:val="24"/>
          <w:vertAlign w:val="subscript"/>
          <w:lang w:val="az-Cyrl-AZ" w:eastAsia="ar-SA"/>
        </w:rPr>
        <w:t xml:space="preserve"> мин (%) </w:t>
      </w:r>
      <w:r>
        <w:rPr>
          <w:rFonts w:ascii="Times New Roman" w:eastAsia="Times New Roman" w:hAnsi="Times New Roman" w:cs="Times New Roman"/>
          <w:sz w:val="24"/>
          <w:szCs w:val="24"/>
          <w:lang w:val="az-Cyrl-AZ" w:eastAsia="ar-SA"/>
        </w:rPr>
        <w:t xml:space="preserve">– най-ниско предложение по критерия “Максимална печалба”, а Печалба </w:t>
      </w:r>
      <w:r>
        <w:rPr>
          <w:rFonts w:ascii="Times New Roman" w:eastAsia="Times New Roman" w:hAnsi="Times New Roman" w:cs="Times New Roman"/>
          <w:sz w:val="24"/>
          <w:szCs w:val="24"/>
          <w:vertAlign w:val="subscript"/>
          <w:lang w:val="az-Cyrl-AZ" w:eastAsia="ar-SA"/>
        </w:rPr>
        <w:t>участн (%)</w:t>
      </w:r>
      <w:r>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01435D" w:rsidRDefault="0001435D" w:rsidP="0001435D">
      <w:pPr>
        <w:widowControl w:val="0"/>
        <w:spacing w:after="499" w:line="360" w:lineRule="auto"/>
        <w:ind w:right="20"/>
        <w:jc w:val="both"/>
        <w:rPr>
          <w:rFonts w:ascii="Times New Roman" w:eastAsia="Times New Roman" w:hAnsi="Times New Roman" w:cs="Times New Roman"/>
          <w:b/>
          <w:sz w:val="24"/>
          <w:szCs w:val="24"/>
          <w:lang w:eastAsia="ar-SA"/>
        </w:rPr>
      </w:pPr>
      <w:r>
        <w:rPr>
          <w:rFonts w:ascii="Times New Roman" w:eastAsia="Bookman Old Style" w:hAnsi="Times New Roman" w:cs="Times New Roman"/>
          <w:b/>
          <w:position w:val="-2"/>
          <w:sz w:val="24"/>
          <w:szCs w:val="24"/>
          <w:lang w:eastAsia="bg-BG"/>
        </w:rPr>
        <w:t>П2</w:t>
      </w:r>
      <w:r>
        <w:rPr>
          <w:rFonts w:ascii="Times New Roman" w:eastAsia="Times New Roman" w:hAnsi="Times New Roman" w:cs="Times New Roman"/>
          <w:b/>
          <w:sz w:val="24"/>
          <w:szCs w:val="24"/>
          <w:lang w:eastAsia="ar-SA"/>
        </w:rPr>
        <w:t xml:space="preserve">=К1+К2+К3+К4+К5+К6+К7 </w:t>
      </w:r>
    </w:p>
    <w:p w:rsidR="0001435D" w:rsidRDefault="00F37C6B" w:rsidP="0001435D">
      <w:pPr>
        <w:spacing w:line="360" w:lineRule="auto"/>
        <w:jc w:val="both"/>
        <w:rPr>
          <w:rFonts w:ascii="Times New Roman" w:eastAsia="Times New Roman" w:hAnsi="Times New Roman" w:cs="Times New Roman"/>
          <w:b/>
          <w:bCs/>
          <w:sz w:val="24"/>
          <w:szCs w:val="24"/>
          <w:lang w:eastAsia="bg-BG"/>
        </w:rPr>
      </w:pPr>
      <w:r>
        <w:rPr>
          <w:rFonts w:ascii="Times New Roman" w:eastAsia="Courier New" w:hAnsi="Times New Roman" w:cs="Times New Roman"/>
          <w:b/>
          <w:sz w:val="24"/>
          <w:szCs w:val="24"/>
          <w:lang w:eastAsia="bg-BG"/>
        </w:rPr>
        <w:t xml:space="preserve"> </w:t>
      </w:r>
      <w:r>
        <w:rPr>
          <w:rFonts w:ascii="Times New Roman" w:eastAsia="Courier New" w:hAnsi="Times New Roman" w:cs="Times New Roman"/>
          <w:b/>
          <w:sz w:val="24"/>
          <w:szCs w:val="24"/>
          <w:lang w:eastAsia="bg-BG"/>
        </w:rPr>
        <w:tab/>
      </w:r>
      <w:r w:rsidR="0001435D">
        <w:rPr>
          <w:rFonts w:ascii="Times New Roman" w:eastAsia="Courier New" w:hAnsi="Times New Roman" w:cs="Times New Roman"/>
          <w:sz w:val="24"/>
          <w:szCs w:val="24"/>
          <w:lang w:eastAsia="bg-BG"/>
        </w:rPr>
        <w:t>При прилагането на разработената методика за оценка, получените точки по различните показатели и при проверка за наличието на обстоятелства по чл. 72 от ЗОП, съответните стойности ще бъдат закръгляни до втория знак след десетичната запетая.</w:t>
      </w:r>
    </w:p>
    <w:p w:rsidR="0071080C" w:rsidRDefault="0071080C"/>
    <w:sectPr w:rsidR="0071080C" w:rsidSect="009276D9">
      <w:headerReference w:type="default" r:id="rId7"/>
      <w:footerReference w:type="default" r:id="rId8"/>
      <w:pgSz w:w="11906" w:h="16838"/>
      <w:pgMar w:top="1985" w:right="991" w:bottom="1417" w:left="1417" w:header="426"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79C" w:rsidRDefault="00DE779C" w:rsidP="009276D9">
      <w:pPr>
        <w:spacing w:after="0" w:line="240" w:lineRule="auto"/>
      </w:pPr>
      <w:r>
        <w:separator/>
      </w:r>
    </w:p>
  </w:endnote>
  <w:endnote w:type="continuationSeparator" w:id="0">
    <w:p w:rsidR="00DE779C" w:rsidRDefault="00DE779C" w:rsidP="0092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6D9" w:rsidRDefault="009276D9" w:rsidP="009276D9">
    <w:pPr>
      <w:pStyle w:val="a5"/>
      <w:jc w:val="right"/>
    </w:pPr>
    <w:r w:rsidRPr="00CC7963">
      <w:rPr>
        <w:noProof/>
        <w:sz w:val="24"/>
        <w:szCs w:val="24"/>
        <w:lang w:eastAsia="bg-BG"/>
      </w:rPr>
      <w:drawing>
        <wp:inline distT="0" distB="0" distL="0" distR="0" wp14:anchorId="1548DF2B" wp14:editId="27A621F4">
          <wp:extent cx="446405" cy="533400"/>
          <wp:effectExtent l="0" t="0" r="0" b="0"/>
          <wp:docPr id="24" name="Картина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79C" w:rsidRDefault="00DE779C" w:rsidP="009276D9">
      <w:pPr>
        <w:spacing w:after="0" w:line="240" w:lineRule="auto"/>
      </w:pPr>
      <w:r>
        <w:separator/>
      </w:r>
    </w:p>
  </w:footnote>
  <w:footnote w:type="continuationSeparator" w:id="0">
    <w:p w:rsidR="00DE779C" w:rsidRDefault="00DE779C" w:rsidP="00927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6D9" w:rsidRDefault="009276D9">
    <w:pPr>
      <w:pStyle w:val="a3"/>
    </w:pPr>
    <w:r w:rsidRPr="00CE4084">
      <w:rPr>
        <w:rFonts w:ascii="Calibri" w:hAnsi="Calibri"/>
        <w:noProof/>
        <w:sz w:val="10"/>
        <w:szCs w:val="10"/>
        <w:lang w:eastAsia="bg-BG"/>
      </w:rPr>
      <w:drawing>
        <wp:inline distT="0" distB="0" distL="0" distR="0" wp14:anchorId="03DED551" wp14:editId="16AA2D0A">
          <wp:extent cx="5756910" cy="810895"/>
          <wp:effectExtent l="0" t="0" r="0" b="8255"/>
          <wp:docPr id="23" name="Картина 2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8108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91161"/>
    <w:multiLevelType w:val="hybridMultilevel"/>
    <w:tmpl w:val="C6460E7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Times New Roman"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Times New Roman"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FE60ED"/>
    <w:multiLevelType w:val="hybridMultilevel"/>
    <w:tmpl w:val="4B207EBE"/>
    <w:lvl w:ilvl="0" w:tplc="0409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15:restartNumberingAfterBreak="0">
    <w:nsid w:val="622454CB"/>
    <w:multiLevelType w:val="hybridMultilevel"/>
    <w:tmpl w:val="68CE23B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5D"/>
    <w:rsid w:val="0001435D"/>
    <w:rsid w:val="000B18CF"/>
    <w:rsid w:val="0071080C"/>
    <w:rsid w:val="008A5D8C"/>
    <w:rsid w:val="009276D9"/>
    <w:rsid w:val="009A4944"/>
    <w:rsid w:val="00AE365B"/>
    <w:rsid w:val="00DE779C"/>
    <w:rsid w:val="00E82137"/>
    <w:rsid w:val="00F37C6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53FA8A-4FC5-4381-9188-8ED334DC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35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6D9"/>
    <w:pPr>
      <w:tabs>
        <w:tab w:val="center" w:pos="4536"/>
        <w:tab w:val="right" w:pos="9072"/>
      </w:tabs>
      <w:spacing w:after="0" w:line="240" w:lineRule="auto"/>
    </w:pPr>
  </w:style>
  <w:style w:type="character" w:customStyle="1" w:styleId="a4">
    <w:name w:val="Горен колонтитул Знак"/>
    <w:basedOn w:val="a0"/>
    <w:link w:val="a3"/>
    <w:uiPriority w:val="99"/>
    <w:rsid w:val="009276D9"/>
  </w:style>
  <w:style w:type="paragraph" w:styleId="a5">
    <w:name w:val="footer"/>
    <w:basedOn w:val="a"/>
    <w:link w:val="a6"/>
    <w:uiPriority w:val="99"/>
    <w:unhideWhenUsed/>
    <w:rsid w:val="009276D9"/>
    <w:pPr>
      <w:tabs>
        <w:tab w:val="center" w:pos="4536"/>
        <w:tab w:val="right" w:pos="9072"/>
      </w:tabs>
      <w:spacing w:after="0" w:line="240" w:lineRule="auto"/>
    </w:pPr>
  </w:style>
  <w:style w:type="character" w:customStyle="1" w:styleId="a6">
    <w:name w:val="Долен колонтитул Знак"/>
    <w:basedOn w:val="a0"/>
    <w:link w:val="a5"/>
    <w:uiPriority w:val="99"/>
    <w:rsid w:val="0092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82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4352</Words>
  <Characters>24813</Characters>
  <Application>Microsoft Office Word</Application>
  <DocSecurity>0</DocSecurity>
  <Lines>206</Lines>
  <Paragraphs>58</Paragraphs>
  <ScaleCrop>false</ScaleCrop>
  <Company/>
  <LinksUpToDate>false</LinksUpToDate>
  <CharactersWithSpaces>29107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Великов</dc:creator>
  <cp:keywords/>
  <dc:description/>
  <cp:lastModifiedBy>Николай Великов</cp:lastModifiedBy>
  <cp:revision>8</cp:revision>
  <dcterms:created xsi:type="dcterms:W3CDTF">2020-03-20T09:52:00Z</dcterms:created>
  <dcterms:modified xsi:type="dcterms:W3CDTF">2020-03-20T09:57:00Z</dcterms:modified>
</cp:coreProperties>
</file>