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5FF0" w:rsidRDefault="004D5FF0" w:rsidP="004D5FF0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</w:pPr>
    </w:p>
    <w:p w:rsidR="004D5FF0" w:rsidRDefault="004D5FF0" w:rsidP="004D5FF0">
      <w:pPr>
        <w:widowControl w:val="0"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КРИТЕРИЙ ЗА ВЪЗЛАГАНЕ  </w:t>
      </w:r>
    </w:p>
    <w:p w:rsidR="004D5FF0" w:rsidRDefault="004D5FF0" w:rsidP="004D5FF0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</w:pPr>
    </w:p>
    <w:p w:rsidR="004D5FF0" w:rsidRDefault="004D5FF0" w:rsidP="004D5FF0">
      <w:pPr>
        <w:spacing w:line="36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Икономически най-изгодната оферта се определя въз основа критерия за възлагане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най-ниска цена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, съгласно чл.70, ал.2, т.1 от ЗОП:</w:t>
      </w:r>
    </w:p>
    <w:p w:rsidR="004D5FF0" w:rsidRDefault="004D5FF0" w:rsidP="004D5FF0">
      <w:pPr>
        <w:widowControl w:val="0"/>
        <w:spacing w:after="0" w:line="360" w:lineRule="auto"/>
        <w:jc w:val="both"/>
        <w:rPr>
          <w:rFonts w:ascii="Times New Roman" w:eastAsia="Courier New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Courier New" w:hAnsi="Times New Roman" w:cs="Times New Roman"/>
          <w:sz w:val="24"/>
          <w:szCs w:val="24"/>
          <w:lang w:eastAsia="bg-BG"/>
        </w:rPr>
        <w:t xml:space="preserve">Участникът, събрал най-много точки по критерия за възлагане, разработен от Възложителя, се класира на първо място, а останалите се класират съобразно техните показатели. Възложителят ще сключи рамково споразумение с участника класиран  </w:t>
      </w:r>
      <w:r>
        <w:rPr>
          <w:rFonts w:ascii="Times New Roman" w:eastAsia="Courier New" w:hAnsi="Times New Roman" w:cs="Times New Roman"/>
          <w:b/>
          <w:sz w:val="24"/>
          <w:szCs w:val="24"/>
          <w:lang w:eastAsia="bg-BG"/>
        </w:rPr>
        <w:t>на първо  място.</w:t>
      </w:r>
    </w:p>
    <w:p w:rsidR="00A2474C" w:rsidRDefault="00A2474C" w:rsidP="004D5FF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Batang" w:hAnsi="Times New Roman" w:cs="Times New Roman"/>
          <w:b/>
          <w:sz w:val="24"/>
          <w:szCs w:val="24"/>
        </w:rPr>
      </w:pPr>
    </w:p>
    <w:p w:rsidR="004D5FF0" w:rsidRDefault="004D5FF0" w:rsidP="004D5FF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 w:bidi="bg-BG"/>
        </w:rPr>
        <w:t>Критерият „най-ниска цена” е съвкупност от следните показатели:</w:t>
      </w:r>
    </w:p>
    <w:p w:rsidR="004D5FF0" w:rsidRDefault="004D5FF0" w:rsidP="004D5FF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Максимални 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  <w:t xml:space="preserve">единични цени за посочени от възложителя видове работи </w:t>
      </w:r>
      <w:r>
        <w:rPr>
          <w:rFonts w:ascii="Times New Roman" w:hAnsi="Times New Roman" w:cs="Times New Roman"/>
          <w:sz w:val="24"/>
          <w:szCs w:val="24"/>
        </w:rPr>
        <w:t xml:space="preserve">– 60% тежест </w:t>
      </w:r>
    </w:p>
    <w:p w:rsidR="004D5FF0" w:rsidRDefault="004D5FF0" w:rsidP="004D5FF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Максимални 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  <w:t xml:space="preserve">единични цени </w:t>
      </w:r>
      <w:r>
        <w:rPr>
          <w:rFonts w:ascii="Times New Roman" w:eastAsia="Calibri" w:hAnsi="Times New Roman" w:cs="Times New Roman"/>
          <w:b/>
          <w:sz w:val="24"/>
          <w:szCs w:val="24"/>
        </w:rPr>
        <w:t>за видове механизация и оборудване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30% тежест</w:t>
      </w:r>
    </w:p>
    <w:p w:rsidR="004D5FF0" w:rsidRDefault="004D5FF0" w:rsidP="004D5FF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>
        <w:rPr>
          <w:rFonts w:ascii="Times New Roman" w:hAnsi="Times New Roman" w:cs="Times New Roman"/>
          <w:b/>
          <w:sz w:val="24"/>
          <w:szCs w:val="24"/>
        </w:rPr>
        <w:t>Компоненти на ценообразуване</w:t>
      </w:r>
      <w:r>
        <w:rPr>
          <w:rFonts w:ascii="Times New Roman" w:hAnsi="Times New Roman" w:cs="Times New Roman"/>
          <w:sz w:val="24"/>
          <w:szCs w:val="24"/>
        </w:rPr>
        <w:t xml:space="preserve"> – 10% тежест </w:t>
      </w:r>
    </w:p>
    <w:p w:rsidR="004D5FF0" w:rsidRDefault="004D5FF0" w:rsidP="004D5FF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5FF0" w:rsidRDefault="004D5FF0" w:rsidP="004D5FF0">
      <w:pPr>
        <w:spacing w:after="12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Максимални 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  <w:t>единични цени за посочени от възложителя видове работи ,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60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  <w:t>% а именно:</w:t>
      </w:r>
    </w:p>
    <w:p w:rsidR="004D5FF0" w:rsidRDefault="004D5FF0" w:rsidP="004D5FF0">
      <w:pPr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          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25</w:t>
      </w:r>
    </w:p>
    <w:p w:rsidR="004D5FF0" w:rsidRDefault="004D5FF0" w:rsidP="004D5FF0">
      <w:pPr>
        <w:tabs>
          <w:tab w:val="left" w:pos="3720"/>
          <w:tab w:val="center" w:pos="4677"/>
        </w:tabs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</w:pPr>
      <w:proofErr w:type="gramStart"/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  <w:t>К(</w:t>
      </w:r>
      <w:proofErr w:type="gramEnd"/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вид.раб.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  <w:t>)=Σ К</w:t>
      </w:r>
    </w:p>
    <w:p w:rsidR="004D5FF0" w:rsidRDefault="004D5FF0" w:rsidP="004D5FF0">
      <w:pPr>
        <w:tabs>
          <w:tab w:val="left" w:pos="3720"/>
          <w:tab w:val="center" w:pos="4677"/>
        </w:tabs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  <w:t xml:space="preserve">            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1</w:t>
      </w:r>
    </w:p>
    <w:p w:rsidR="004D5FF0" w:rsidRDefault="004D5FF0" w:rsidP="004D5FF0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>K</w:t>
      </w:r>
      <w:r>
        <w:rPr>
          <w:rFonts w:ascii="Times New Roman" w:eastAsia="Calibri" w:hAnsi="Times New Roman" w:cs="Times New Roman"/>
          <w:b/>
          <w:sz w:val="24"/>
          <w:szCs w:val="24"/>
          <w:vertAlign w:val="subscript"/>
        </w:rPr>
        <w:t>1</w:t>
      </w:r>
      <w:proofErr w:type="gramStart"/>
      <w:r>
        <w:rPr>
          <w:rFonts w:ascii="Times New Roman" w:eastAsia="Calibri" w:hAnsi="Times New Roman" w:cs="Times New Roman"/>
          <w:b/>
          <w:sz w:val="24"/>
          <w:szCs w:val="24"/>
          <w:vertAlign w:val="subscript"/>
        </w:rPr>
        <w:t>,2,3</w:t>
      </w:r>
      <w:proofErr w:type="gramEnd"/>
      <w:r>
        <w:rPr>
          <w:rFonts w:ascii="Times New Roman" w:eastAsia="Calibri" w:hAnsi="Times New Roman" w:cs="Times New Roman"/>
          <w:b/>
          <w:sz w:val="24"/>
          <w:szCs w:val="24"/>
          <w:vertAlign w:val="subscript"/>
        </w:rPr>
        <w:t xml:space="preserve">,…..25 </w:t>
      </w:r>
      <w:r>
        <w:rPr>
          <w:rFonts w:ascii="Times New Roman" w:eastAsia="Calibri" w:hAnsi="Times New Roman" w:cs="Times New Roman"/>
          <w:b/>
          <w:sz w:val="24"/>
          <w:szCs w:val="24"/>
        </w:rPr>
        <w:t>= (Ц</w:t>
      </w:r>
      <w:r>
        <w:rPr>
          <w:rFonts w:ascii="Times New Roman" w:eastAsia="Calibri" w:hAnsi="Times New Roman" w:cs="Times New Roman"/>
          <w:b/>
          <w:sz w:val="24"/>
          <w:szCs w:val="24"/>
          <w:vertAlign w:val="subscript"/>
        </w:rPr>
        <w:t>мин (лв.)</w:t>
      </w:r>
      <w:r>
        <w:rPr>
          <w:rFonts w:ascii="Times New Roman" w:eastAsia="Calibri" w:hAnsi="Times New Roman" w:cs="Times New Roman"/>
          <w:b/>
          <w:sz w:val="24"/>
          <w:szCs w:val="24"/>
        </w:rPr>
        <w:t>/ Ц</w:t>
      </w:r>
      <w:r>
        <w:rPr>
          <w:rFonts w:ascii="Times New Roman" w:eastAsia="Calibri" w:hAnsi="Times New Roman" w:cs="Times New Roman"/>
          <w:b/>
          <w:sz w:val="24"/>
          <w:szCs w:val="24"/>
          <w:vertAlign w:val="subscript"/>
        </w:rPr>
        <w:t>участн (лв.)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) х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Pi</w:t>
      </w:r>
    </w:p>
    <w:p w:rsidR="004D5FF0" w:rsidRDefault="004D5FF0" w:rsidP="004D5FF0">
      <w:pPr>
        <w:spacing w:after="12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където: Ц</w:t>
      </w:r>
      <w:r>
        <w:rPr>
          <w:rFonts w:ascii="Times New Roman" w:eastAsia="Calibri" w:hAnsi="Times New Roman" w:cs="Times New Roman"/>
          <w:sz w:val="24"/>
          <w:szCs w:val="24"/>
          <w:vertAlign w:val="subscript"/>
        </w:rPr>
        <w:t xml:space="preserve">МИН (ЛВ.) </w:t>
      </w:r>
      <w:r>
        <w:rPr>
          <w:rFonts w:ascii="Times New Roman" w:eastAsia="Calibri" w:hAnsi="Times New Roman" w:cs="Times New Roman"/>
          <w:sz w:val="24"/>
          <w:szCs w:val="24"/>
        </w:rPr>
        <w:t xml:space="preserve">– най-ниско предложение по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n</w:t>
      </w:r>
      <w:r>
        <w:rPr>
          <w:rFonts w:ascii="Times New Roman" w:eastAsia="Calibri" w:hAnsi="Times New Roman" w:cs="Times New Roman"/>
          <w:sz w:val="24"/>
          <w:szCs w:val="24"/>
        </w:rPr>
        <w:t xml:space="preserve"> –тия критерий от дейностите по критерия „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Максимални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единични цени за посочени от възложителя видове работи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“</w:t>
      </w:r>
      <w:r>
        <w:rPr>
          <w:rFonts w:ascii="Times New Roman" w:eastAsia="Calibri" w:hAnsi="Times New Roman" w:cs="Times New Roman"/>
          <w:sz w:val="24"/>
          <w:szCs w:val="24"/>
        </w:rPr>
        <w:t xml:space="preserve">, а Ц </w:t>
      </w:r>
      <w:r>
        <w:rPr>
          <w:rFonts w:ascii="Times New Roman" w:eastAsia="Calibri" w:hAnsi="Times New Roman" w:cs="Times New Roman"/>
          <w:sz w:val="24"/>
          <w:szCs w:val="24"/>
          <w:vertAlign w:val="subscript"/>
        </w:rPr>
        <w:t xml:space="preserve">участник (лв.) </w:t>
      </w:r>
      <w:r>
        <w:rPr>
          <w:rFonts w:ascii="Times New Roman" w:eastAsia="Calibri" w:hAnsi="Times New Roman" w:cs="Times New Roman"/>
          <w:sz w:val="24"/>
          <w:szCs w:val="24"/>
        </w:rPr>
        <w:t>– предложение на оценявания участник по същия критерий;</w:t>
      </w:r>
    </w:p>
    <w:tbl>
      <w:tblPr>
        <w:tblW w:w="0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0"/>
        <w:gridCol w:w="5870"/>
        <w:gridCol w:w="1100"/>
        <w:gridCol w:w="1210"/>
      </w:tblGrid>
      <w:tr w:rsidR="004D5FF0" w:rsidTr="004D5FF0">
        <w:trPr>
          <w:trHeight w:val="50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FF0" w:rsidRDefault="004D5FF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5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FF0" w:rsidRDefault="004D5FF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Видове работа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FF0" w:rsidRDefault="004D5FF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Един. мярка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FF0" w:rsidRDefault="004D5FF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Тежест</w:t>
            </w:r>
          </w:p>
          <w:p w:rsidR="004D5FF0" w:rsidRDefault="004D5FF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Pi</w:t>
            </w:r>
          </w:p>
        </w:tc>
      </w:tr>
      <w:tr w:rsidR="004D5FF0" w:rsidTr="004D5FF0">
        <w:trPr>
          <w:trHeight w:val="33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FF0" w:rsidRDefault="004D5FF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FF0" w:rsidRDefault="004D5FF0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Почистване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продухване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на дъждоприемна шахта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 включване в уличната канализация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, включително и разходите за отваряне и затваряне на капаци или решетки, за товарене, извозване и депониране на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lastRenderedPageBreak/>
              <w:t>отпадъците от дейността до сметището, както и всички други необходими операции, дейности и разходи за извършване на дейността.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FF0" w:rsidRDefault="004D5FF0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lastRenderedPageBreak/>
              <w:t>брой</w:t>
            </w:r>
          </w:p>
        </w:tc>
        <w:tc>
          <w:tcPr>
            <w:tcW w:w="12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5FF0" w:rsidRDefault="004D5FF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20.00</w:t>
            </w:r>
          </w:p>
        </w:tc>
      </w:tr>
      <w:tr w:rsidR="004D5FF0" w:rsidTr="004D5FF0">
        <w:trPr>
          <w:trHeight w:val="42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FF0" w:rsidRDefault="004D5FF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FF0" w:rsidRDefault="004D5FF0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почистване на улична ревизионна шахта до 3 м, включително и разходите за отваряне и затваряне на капаци или решетки, за товарене, извозване и депониране на отпадъците от дейността до сметището, както и всички други необходими операции, дейности и разходи за </w:t>
            </w:r>
          </w:p>
          <w:p w:rsidR="004D5FF0" w:rsidRDefault="004D5FF0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извършване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на дейността.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FF0" w:rsidRDefault="004D5FF0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брой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5FF0" w:rsidRDefault="004D5FF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5.00</w:t>
            </w:r>
          </w:p>
        </w:tc>
      </w:tr>
      <w:tr w:rsidR="004D5FF0" w:rsidTr="004D5FF0">
        <w:trPr>
          <w:trHeight w:val="5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FF0" w:rsidRDefault="004D5FF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FF0" w:rsidRDefault="004D5FF0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почистване на улична ревизионна шахта над 3 м, включително и разходите за отваряне и затваряне на капаци или решетки, за товарене, извозване и депониране на отпадъците от дейността до сметището, както и всички други необходими операции, дейности и разходи за извършване на дейността.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FF0" w:rsidRDefault="004D5FF0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брой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5FF0" w:rsidRDefault="004D5FF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4.00</w:t>
            </w:r>
          </w:p>
        </w:tc>
      </w:tr>
      <w:tr w:rsidR="004D5FF0" w:rsidTr="004D5FF0">
        <w:trPr>
          <w:trHeight w:val="403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FF0" w:rsidRDefault="004D5FF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5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FF0" w:rsidRDefault="004D5FF0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почистване (продухване) на дъждовна канализация   до ф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мм включително и разходите за отваряне и затваряне на капаци или решетки, за товарене, извозване и депониране на отпадъците от дейността до сметището, както и всички други необходими операции, дейности и разходи за извършване на дейността.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FF0" w:rsidRDefault="004D5FF0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метър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5FF0" w:rsidRDefault="004D5FF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10.00</w:t>
            </w:r>
          </w:p>
        </w:tc>
      </w:tr>
      <w:tr w:rsidR="004D5FF0" w:rsidTr="004D5FF0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FF0" w:rsidRDefault="004D5FF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5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FF0" w:rsidRDefault="004D5FF0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почистване (продухване) на дъждовна канализация   от ф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 до ф300 мм  включително и разходите за отваряне и затваряне на капаци или решетки, за товарене, извозване и депониране на отпадъците от дейността до сметището, както и всички други необходими операции, дейности и разходи за извършване на дейността.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FF0" w:rsidRDefault="004D5FF0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метър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5FF0" w:rsidRDefault="004D5FF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10.00</w:t>
            </w:r>
          </w:p>
        </w:tc>
      </w:tr>
      <w:tr w:rsidR="004D5FF0" w:rsidTr="004D5FF0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FF0" w:rsidRDefault="004D5FF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5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FF0" w:rsidRDefault="004D5FF0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почистване (продухване) на дъждовна канализация   от ф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 до ф500 мм  включително и разходите за отваряне и затваряне на капаци или решетки, за товарене, извозване и депониране на отпадъците от дейността до сметището, както и всички други необходими операции, дейности и разходи за извършване на дейността.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FF0" w:rsidRDefault="004D5FF0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метър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5FF0" w:rsidRDefault="004D5FF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10.00</w:t>
            </w:r>
          </w:p>
        </w:tc>
      </w:tr>
      <w:tr w:rsidR="004D5FF0" w:rsidTr="004D5FF0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FF0" w:rsidRDefault="004D5FF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5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FF0" w:rsidRDefault="004D5FF0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почистване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(продухване) на дъждовна канализация 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над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ф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 и разходите за отваряне и затваряне на капаци или решетки, за товарене, извозване и депониране на отпадъците от дейността до сметището, както и всички други необходими операции, дейности и разходи за извършване на дейността.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FF0" w:rsidRDefault="004D5FF0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метър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5FF0" w:rsidRDefault="004D5FF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10.00</w:t>
            </w:r>
          </w:p>
        </w:tc>
      </w:tr>
      <w:tr w:rsidR="004D5FF0" w:rsidTr="004D5FF0">
        <w:trPr>
          <w:trHeight w:val="33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FF0" w:rsidRDefault="004D5FF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5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FF0" w:rsidRDefault="004D5FF0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монтаж и демонтаж при поставяне на липсваща или повредена решетка или капак предоставени от възложителя включително и разходите за получаване на решетка или капак от склад на възложителя, транспортиране до мястото на липсващата решетка или капак,   за товарене, извозване и депониране на отпадъците от дейността до сметището, както и всички други необходими операции, дейности и разходи за извършване на дейността.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FF0" w:rsidRDefault="004D5FF0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брой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5FF0" w:rsidRDefault="004D5FF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5.00</w:t>
            </w:r>
          </w:p>
        </w:tc>
      </w:tr>
      <w:tr w:rsidR="004D5FF0" w:rsidTr="004D5FF0">
        <w:trPr>
          <w:trHeight w:val="26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FF0" w:rsidRDefault="004D5FF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5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FF0" w:rsidRDefault="004D5FF0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почистване на ревизионна шахта от битова площадкова канализация  до 3м, включително и разходите за отваряне и затваряне на капаци или решетки, за товарене, извозване и депониране на отпадъците от дейността до сметището или до приемна шахта от канализационната система определена за изхвърляне на води от битови отпадъчни канализации, както и всички други необходими операции, дейности и разходи за извършване на дейността.</w:t>
            </w:r>
            <w:proofErr w:type="gram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FF0" w:rsidRDefault="004D5FF0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брой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5FF0" w:rsidRDefault="004D5FF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4.00</w:t>
            </w:r>
          </w:p>
        </w:tc>
      </w:tr>
      <w:tr w:rsidR="004D5FF0" w:rsidTr="004D5FF0">
        <w:trPr>
          <w:trHeight w:val="553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FF0" w:rsidRDefault="004D5FF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5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FF0" w:rsidRDefault="004D5FF0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почистване на ревизионна шахта от битова площадкова канализация над 3м, включително и разходите за отваряне и затваряне на капаци или решетки, за товарене, извозване и депониране на отпадъците от дейността до сметището или до приемна шахта от канализационната система определена за изхвърляне на води от битови канализации, както и всички други необходими операции, дейности и разходи за извършване на дейността.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FF0" w:rsidRDefault="004D5FF0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брой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5FF0" w:rsidRDefault="004D5FF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3.00</w:t>
            </w:r>
          </w:p>
        </w:tc>
      </w:tr>
      <w:tr w:rsidR="004D5FF0" w:rsidTr="004D5FF0">
        <w:trPr>
          <w:trHeight w:val="34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FF0" w:rsidRDefault="004D5FF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5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FF0" w:rsidRDefault="004D5FF0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почистване ( продухване) на битова площадкова канализация до ф300 мм  включително и разходите за отваряне и затваряне на капаци или решетки, за товарене, извозване и депониране на отпадъците от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lastRenderedPageBreak/>
              <w:t>дейността до сметището или до приемна шахта от канализационната система определена за изхвърляне на води от битови канализации, както и всички други необходими операции, дейности и разходи за извършване на дейността.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FF0" w:rsidRDefault="004D5FF0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lastRenderedPageBreak/>
              <w:t>метър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5FF0" w:rsidRDefault="004D5FF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2.00</w:t>
            </w:r>
          </w:p>
        </w:tc>
      </w:tr>
      <w:tr w:rsidR="004D5FF0" w:rsidTr="004D5FF0">
        <w:trPr>
          <w:trHeight w:val="34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FF0" w:rsidRDefault="004D5FF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FF0" w:rsidRDefault="004D5FF0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почистване ( продухване) на битова площадкова канализация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 ф300 мм до ф500 мм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включително и разходите за отваряне и затваряне на капаци или решетки, за товарене, извозване и депониране на отпадъците от дейността до сметището или до приемна шахта от канализационната система определена за изхвърляне на води от битови канализации, както и всички други необходими операции, дейности и разходи за извършване на дейността.</w:t>
            </w:r>
            <w:proofErr w:type="gram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FF0" w:rsidRDefault="004D5FF0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метър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5FF0" w:rsidRDefault="004D5FF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2.00</w:t>
            </w:r>
          </w:p>
        </w:tc>
      </w:tr>
      <w:tr w:rsidR="004D5FF0" w:rsidTr="004D5FF0">
        <w:trPr>
          <w:trHeight w:val="2553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FF0" w:rsidRDefault="004D5FF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5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FF0" w:rsidRDefault="004D5FF0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почистване ( продухване) на битова площадкова канализация над ф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мм, включително и разходите за отваряне и затваряне на капаци или решетки, за товарене, извозване и депониране на отпадъците от дейността до сметището или до приемна шахта от канализационната система определена за изхвърляне на води от битови канализации, както и всички други необходими операции, дейности и разходи за извършване на дейността.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FF0" w:rsidRDefault="004D5FF0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метър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5FF0" w:rsidRDefault="004D5FF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2.00</w:t>
            </w:r>
          </w:p>
        </w:tc>
      </w:tr>
      <w:tr w:rsidR="004D5FF0" w:rsidTr="004D5FF0">
        <w:trPr>
          <w:trHeight w:val="138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FF0" w:rsidRDefault="004D5FF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5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FF0" w:rsidRDefault="004D5FF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ТВ наблюдение и видеозаснемане със запис на магнитен носител на канализация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 ф 300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включително и разходите за отваряне и затваряне на капаци или решетки, както и всички други необходими операции, дейности и разходи за извършване на дейността. 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FF0" w:rsidRDefault="004D5FF0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метър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5FF0" w:rsidRDefault="004D5FF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1.00</w:t>
            </w:r>
          </w:p>
        </w:tc>
      </w:tr>
      <w:tr w:rsidR="004D5FF0" w:rsidTr="004D5FF0">
        <w:trPr>
          <w:trHeight w:val="33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D5FF0" w:rsidRDefault="004D5FF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D5FF0" w:rsidRDefault="004D5FF0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ТВ наблюдение и видеозаснемане със запис на магнитен носител на канализация над ф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300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мм и разходите за отваряне и затваряне на капаци или решетки, както и всички други необходими операции, дейности и разходи за извършване на дейността.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D5FF0" w:rsidRDefault="004D5FF0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метър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4D5FF0" w:rsidRDefault="004D5FF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1.00</w:t>
            </w:r>
          </w:p>
        </w:tc>
      </w:tr>
      <w:tr w:rsidR="004D5FF0" w:rsidTr="004D5FF0">
        <w:trPr>
          <w:trHeight w:val="33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D5FF0" w:rsidRDefault="004D5FF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D5FF0" w:rsidRDefault="004D5FF0">
            <w:pPr>
              <w:spacing w:after="12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Безизкопно саниране на канализация от ф100 мм до ф150 мм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включително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 дължина до 2 метра включително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и разходите за отваряне и затваряне на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lastRenderedPageBreak/>
              <w:t xml:space="preserve">капаци или решетки,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 почистване и монтаж на херметична облицовка от вътрешната страна на тръбата,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за товарене, извозване и депониране на отпадъците от дейността до сметището или до приемна шахта от канализационната система определена за изхвърляне на води от битови канализации, както и всички други необходими операции, дейности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основни и спомагателни материали, механизация, инструменти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и разходи за извършване на дейността.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D5FF0" w:rsidRDefault="004D5FF0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lastRenderedPageBreak/>
              <w:t>метър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4D5FF0" w:rsidRDefault="004D5FF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1.00</w:t>
            </w:r>
          </w:p>
        </w:tc>
      </w:tr>
      <w:tr w:rsidR="004D5FF0" w:rsidTr="004D5FF0">
        <w:trPr>
          <w:trHeight w:val="33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D5FF0" w:rsidRDefault="004D5FF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D5FF0" w:rsidRDefault="004D5FF0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Безизкопно саниране на канализация от ф150 мм до ф200 мм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включително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 дължина до 2 метра включително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и разходите за отваряне и затваряне на капаци или решетки,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 почистване и монтаж на херметична облицовка от вътрешната страна на тръбата,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за товарене, извозване и депониране на отпадъците от дейността до сметището или до приемна шахта от канализационната система определена за изхвърляне на води от битови канализации, както и всички други необходими операции, дейности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основни и спомагателни материали, механизация, инструменти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и разходи за извършване на дейността.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D5FF0" w:rsidRDefault="004D5FF0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метър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4D5FF0" w:rsidRDefault="004D5FF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1.00</w:t>
            </w:r>
          </w:p>
        </w:tc>
      </w:tr>
      <w:tr w:rsidR="004D5FF0" w:rsidTr="004D5FF0">
        <w:trPr>
          <w:trHeight w:val="33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D5FF0" w:rsidRDefault="004D5FF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D5FF0" w:rsidRDefault="004D5FF0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Безизкопно саниране на канализация от ф200 мм до ф300 мм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включително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 дължина до 2 метра включително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и разходите за отваряне и затваряне на капаци или решетки,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 почистване и монтаж на херметична облицовка от вътрешната страна на тръбата,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за товарене, извозване и депониране на отпадъците от дейността до сметището или до приемна шахта от канализационната система определена за изхвърляне на води от битови канализации, както и всички други необходими операции, дейности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основни и спомагателни материали, механизация, инструменти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и разходи за извършване на дейността.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D5FF0" w:rsidRDefault="004D5FF0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метър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4D5FF0" w:rsidRDefault="004D5FF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1.00</w:t>
            </w:r>
          </w:p>
        </w:tc>
      </w:tr>
      <w:tr w:rsidR="004D5FF0" w:rsidTr="004D5FF0">
        <w:trPr>
          <w:trHeight w:val="33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D5FF0" w:rsidRDefault="004D5FF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D5FF0" w:rsidRDefault="004D5FF0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Безизкопно саниране на канализация от ф300 мм до ф400 мм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включително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 дължина до 2 метра включително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и разходите за отваряне и затваряне на капаци или решетки,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 почистване и монтаж на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херметична облицовка от вътрешната страна на тръбата,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за товарене, извозване и депониране на отпадъците от дейността до сметището или до приемна шахта от канализационната система определена за изхвърляне на води от битови канализации, както и всички други необходими операции, дейности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основни и спомагателни материали, механизация, инструменти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и разходи за извършване на дейността.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D5FF0" w:rsidRDefault="004D5FF0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lastRenderedPageBreak/>
              <w:t>метър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4D5FF0" w:rsidRDefault="004D5FF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1.00</w:t>
            </w:r>
          </w:p>
        </w:tc>
      </w:tr>
      <w:tr w:rsidR="004D5FF0" w:rsidTr="004D5FF0">
        <w:trPr>
          <w:trHeight w:val="33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D5FF0" w:rsidRDefault="004D5FF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D5FF0" w:rsidRDefault="004D5FF0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Безизкопно саниране на канализация от ф400 мм до ф600 мм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включително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 дължина до 2 метра включително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и разходите за отваряне и затваряне на капаци или решетки,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 почистване и монтаж на херметична облицовка от вътрешната страна на тръбата,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за товарене, извозване и депониране на отпадъците от дейността до сметището или до приемна шахта от канализационната система определена за изхвърляне на води от битови канализации, както и всички други необходими операции, дейности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основни и спомагателни материали, механизация, инструменти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и разходи за извършване на дейността.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D5FF0" w:rsidRDefault="004D5FF0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метър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4D5FF0" w:rsidRDefault="004D5FF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1.00</w:t>
            </w:r>
          </w:p>
        </w:tc>
      </w:tr>
      <w:tr w:rsidR="004D5FF0" w:rsidTr="004D5FF0">
        <w:trPr>
          <w:trHeight w:val="33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D5FF0" w:rsidRDefault="004D5FF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D5FF0" w:rsidRDefault="004D5FF0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Безизкопно саниране на канализация от ф600 мм до ф1000 мм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включително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 дължина до 2 метра включително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и разходите за отваряне и затваряне на капаци или решетки,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 почистване и монтаж на херметична облицовка от вътрешната страна на тръбата,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за товарене, извозване и депониране на отпадъците от дейността до сметището или до приемна шахта от канализационната система определена за изхвърляне на води от битови канализации, както и всички други необходими операции, дейности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основни и спомагателни материали, механизация, инструменти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и разходи за извършване на дейността.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D5FF0" w:rsidRDefault="004D5FF0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метър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4D5FF0" w:rsidRDefault="004D5FF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1.00</w:t>
            </w:r>
          </w:p>
        </w:tc>
      </w:tr>
      <w:tr w:rsidR="004D5FF0" w:rsidTr="004D5FF0">
        <w:trPr>
          <w:trHeight w:val="33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D5FF0" w:rsidRDefault="004D5FF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D5FF0" w:rsidRDefault="004D5FF0">
            <w:pPr>
              <w:spacing w:after="12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Безизкопно саниране на канализация от ф100 мм до ф150 мм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включително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 дължина над 2 метра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и разходите за отваряне и затваряне на капаци или решетки,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 почистване и монтаж на херметична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облицовка от вътрешната страна на тръбата,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за товарене, извозване и депониране на отпадъците от дейността до сметището или до приемна шахта от канализационната система определена за изхвърляне на води от битови канализации, както и всички други необходими операции, дейности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основни и спомагателни материали, механизация, инструменти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и разходи за извършване на дейността.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D5FF0" w:rsidRDefault="004D5FF0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lastRenderedPageBreak/>
              <w:t>метър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4D5FF0" w:rsidRDefault="004D5FF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1.00</w:t>
            </w:r>
          </w:p>
        </w:tc>
      </w:tr>
      <w:tr w:rsidR="004D5FF0" w:rsidTr="004D5FF0">
        <w:trPr>
          <w:trHeight w:val="33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D5FF0" w:rsidRDefault="004D5FF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D5FF0" w:rsidRDefault="004D5FF0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Безизкопно саниране на канализация от ф150 мм до ф200 мм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включително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 дължина над 2 метра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и разходите за отваряне и затваряне на капаци или решетки,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 почистване и монтаж на херметична облицовка от вътрешната страна на тръбата,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за товарене, извозване и депониране на отпадъците от дейността до сметището или до приемна шахта от канализационната система определена за изхвърляне на води от битови канализации, както и всички други необходими операции, дейности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основни и спомагателни материали, механизация, инструменти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и разходи за извършване на дейността.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D5FF0" w:rsidRDefault="004D5FF0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метър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4D5FF0" w:rsidRDefault="004D5FF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1.00</w:t>
            </w:r>
          </w:p>
        </w:tc>
      </w:tr>
      <w:tr w:rsidR="004D5FF0" w:rsidTr="004D5FF0">
        <w:trPr>
          <w:trHeight w:val="33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D5FF0" w:rsidRDefault="004D5FF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D5FF0" w:rsidRDefault="004D5FF0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Безизкопно саниране на канализация от ф200 мм до ф300 мм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включително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 дължина над 2 метра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и разходите за отваряне и затваряне на капаци или решетки,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 почистване и монтаж на херметична облицовка от вътрешната страна на тръбата,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за товарене, извозване и депониране на отпадъците от дейността до сметището или до приемна шахта от канализационната система определена за изхвърляне на води от битови канализации, както и всички други необходими операции, дейности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основни и спомагателни материали, механизация, инструменти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и разходи за извършване на дейността.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D5FF0" w:rsidRDefault="004D5FF0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метър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4D5FF0" w:rsidRDefault="004D5FF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1.00</w:t>
            </w:r>
          </w:p>
        </w:tc>
      </w:tr>
      <w:tr w:rsidR="004D5FF0" w:rsidTr="004D5FF0">
        <w:trPr>
          <w:trHeight w:val="33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D5FF0" w:rsidRDefault="004D5FF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D5FF0" w:rsidRDefault="004D5FF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Почистване на открити дъждовни канализации-ръчно и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разходите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товарене, извозване и депониране на отпадъците от дейността до сметището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както и всички други необходими операции, дейности и разходи за извършване на дейността.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D5FF0" w:rsidRDefault="004D5FF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Метър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кубичен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4D5FF0" w:rsidRDefault="004D5FF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2.00</w:t>
            </w:r>
          </w:p>
        </w:tc>
      </w:tr>
      <w:tr w:rsidR="004D5FF0" w:rsidTr="004D5FF0">
        <w:trPr>
          <w:trHeight w:val="33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D5FF0" w:rsidRDefault="004D5FF0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5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D5FF0" w:rsidRDefault="004D5FF0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D5FF0" w:rsidRDefault="004D5FF0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D5FF0" w:rsidRDefault="004D5FF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100</w:t>
            </w:r>
          </w:p>
        </w:tc>
      </w:tr>
    </w:tbl>
    <w:p w:rsidR="004D5FF0" w:rsidRDefault="004D5FF0" w:rsidP="004D5FF0">
      <w:pPr>
        <w:spacing w:after="12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D5FF0" w:rsidRDefault="004D5FF0" w:rsidP="004D5FF0">
      <w:pPr>
        <w:spacing w:after="12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Максимални 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  <w:t xml:space="preserve">единични цени </w:t>
      </w:r>
      <w:r>
        <w:rPr>
          <w:rFonts w:ascii="Times New Roman" w:eastAsia="Calibri" w:hAnsi="Times New Roman" w:cs="Times New Roman"/>
          <w:b/>
          <w:sz w:val="24"/>
          <w:szCs w:val="24"/>
        </w:rPr>
        <w:t>за видове механизация и оборудване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  <w:t xml:space="preserve"> -     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30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  <w:t>%, а именно:</w:t>
      </w:r>
    </w:p>
    <w:p w:rsidR="004D5FF0" w:rsidRDefault="004D5FF0" w:rsidP="004D5FF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8</w:t>
      </w:r>
    </w:p>
    <w:p w:rsidR="004D5FF0" w:rsidRDefault="004D5FF0" w:rsidP="004D5FF0">
      <w:pPr>
        <w:tabs>
          <w:tab w:val="left" w:pos="3720"/>
          <w:tab w:val="center" w:pos="4677"/>
        </w:tabs>
        <w:jc w:val="both"/>
        <w:outlineLvl w:val="0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proofErr w:type="gramStart"/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>К(</w:t>
      </w:r>
      <w:proofErr w:type="gramEnd"/>
      <w:r>
        <w:rPr>
          <w:rFonts w:ascii="Times New Roman" w:eastAsia="Calibri" w:hAnsi="Times New Roman" w:cs="Times New Roman"/>
          <w:b/>
          <w:sz w:val="24"/>
          <w:szCs w:val="24"/>
        </w:rPr>
        <w:t>мех</w:t>
      </w: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>)=Σ К</w:t>
      </w:r>
    </w:p>
    <w:p w:rsidR="004D5FF0" w:rsidRDefault="004D5FF0" w:rsidP="004D5FF0">
      <w:pPr>
        <w:tabs>
          <w:tab w:val="left" w:pos="3720"/>
          <w:tab w:val="center" w:pos="4677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           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1</w:t>
      </w:r>
    </w:p>
    <w:p w:rsidR="004D5FF0" w:rsidRDefault="004D5FF0" w:rsidP="004D5FF0">
      <w:pPr>
        <w:spacing w:after="120"/>
        <w:jc w:val="both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>K</w:t>
      </w:r>
      <w:r>
        <w:rPr>
          <w:rFonts w:ascii="Times New Roman" w:eastAsia="Calibri" w:hAnsi="Times New Roman" w:cs="Times New Roman"/>
          <w:b/>
          <w:sz w:val="24"/>
          <w:szCs w:val="24"/>
          <w:vertAlign w:val="subscript"/>
        </w:rPr>
        <w:t>1</w:t>
      </w:r>
      <w:proofErr w:type="gramStart"/>
      <w:r>
        <w:rPr>
          <w:rFonts w:ascii="Times New Roman" w:eastAsia="Calibri" w:hAnsi="Times New Roman" w:cs="Times New Roman"/>
          <w:b/>
          <w:sz w:val="24"/>
          <w:szCs w:val="24"/>
          <w:vertAlign w:val="subscript"/>
        </w:rPr>
        <w:t>,2,3</w:t>
      </w:r>
      <w:proofErr w:type="gramEnd"/>
      <w:r>
        <w:rPr>
          <w:rFonts w:ascii="Times New Roman" w:eastAsia="Calibri" w:hAnsi="Times New Roman" w:cs="Times New Roman"/>
          <w:b/>
          <w:sz w:val="24"/>
          <w:szCs w:val="24"/>
          <w:vertAlign w:val="subscript"/>
        </w:rPr>
        <w:t>,…..8</w:t>
      </w:r>
      <w:r>
        <w:rPr>
          <w:rFonts w:ascii="Times New Roman" w:eastAsia="Calibri" w:hAnsi="Times New Roman" w:cs="Times New Roman"/>
          <w:b/>
          <w:sz w:val="24"/>
          <w:szCs w:val="24"/>
        </w:rPr>
        <w:t>= (Ц</w:t>
      </w:r>
      <w:r>
        <w:rPr>
          <w:rFonts w:ascii="Times New Roman" w:eastAsia="Calibri" w:hAnsi="Times New Roman" w:cs="Times New Roman"/>
          <w:b/>
          <w:sz w:val="24"/>
          <w:szCs w:val="24"/>
          <w:vertAlign w:val="subscript"/>
        </w:rPr>
        <w:t>мин (лв.)</w:t>
      </w:r>
      <w:r>
        <w:rPr>
          <w:rFonts w:ascii="Times New Roman" w:eastAsia="Calibri" w:hAnsi="Times New Roman" w:cs="Times New Roman"/>
          <w:b/>
          <w:sz w:val="24"/>
          <w:szCs w:val="24"/>
        </w:rPr>
        <w:t>/ Ц</w:t>
      </w:r>
      <w:r>
        <w:rPr>
          <w:rFonts w:ascii="Times New Roman" w:eastAsia="Calibri" w:hAnsi="Times New Roman" w:cs="Times New Roman"/>
          <w:b/>
          <w:sz w:val="24"/>
          <w:szCs w:val="24"/>
          <w:vertAlign w:val="subscript"/>
        </w:rPr>
        <w:t>участн (лв.)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) х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Pi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</w:p>
    <w:p w:rsidR="004D5FF0" w:rsidRDefault="004D5FF0" w:rsidP="004D5FF0">
      <w:pPr>
        <w:spacing w:after="12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където: Ц</w:t>
      </w:r>
      <w:r>
        <w:rPr>
          <w:rFonts w:ascii="Times New Roman" w:eastAsia="Calibri" w:hAnsi="Times New Roman" w:cs="Times New Roman"/>
          <w:sz w:val="24"/>
          <w:szCs w:val="24"/>
          <w:vertAlign w:val="subscript"/>
        </w:rPr>
        <w:t xml:space="preserve">МИН (ЛВ.) </w:t>
      </w:r>
      <w:r>
        <w:rPr>
          <w:rFonts w:ascii="Times New Roman" w:eastAsia="Calibri" w:hAnsi="Times New Roman" w:cs="Times New Roman"/>
          <w:sz w:val="24"/>
          <w:szCs w:val="24"/>
        </w:rPr>
        <w:t xml:space="preserve">– най-ниско предложение по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n</w:t>
      </w:r>
      <w:r>
        <w:rPr>
          <w:rFonts w:ascii="Times New Roman" w:eastAsia="Calibri" w:hAnsi="Times New Roman" w:cs="Times New Roman"/>
          <w:sz w:val="24"/>
          <w:szCs w:val="24"/>
        </w:rPr>
        <w:t xml:space="preserve"> –тия критерий  от дейностите по „Твърдо договорени единични цени за видове механизация и оборудване</w:t>
      </w:r>
      <w:r>
        <w:rPr>
          <w:rFonts w:ascii="Times New Roman" w:eastAsia="Calibri" w:hAnsi="Times New Roman" w:cs="Times New Roman"/>
          <w:bCs/>
          <w:sz w:val="24"/>
          <w:szCs w:val="24"/>
        </w:rPr>
        <w:t>”</w:t>
      </w:r>
      <w:r>
        <w:rPr>
          <w:rFonts w:ascii="Times New Roman" w:eastAsia="Calibri" w:hAnsi="Times New Roman" w:cs="Times New Roman"/>
          <w:sz w:val="24"/>
          <w:szCs w:val="24"/>
        </w:rPr>
        <w:t xml:space="preserve">, а Ц </w:t>
      </w:r>
      <w:r>
        <w:rPr>
          <w:rFonts w:ascii="Times New Roman" w:eastAsia="Calibri" w:hAnsi="Times New Roman" w:cs="Times New Roman"/>
          <w:sz w:val="24"/>
          <w:szCs w:val="24"/>
          <w:vertAlign w:val="subscript"/>
        </w:rPr>
        <w:t xml:space="preserve">участник (лв.) </w:t>
      </w:r>
      <w:r>
        <w:rPr>
          <w:rFonts w:ascii="Times New Roman" w:eastAsia="Calibri" w:hAnsi="Times New Roman" w:cs="Times New Roman"/>
          <w:sz w:val="24"/>
          <w:szCs w:val="24"/>
        </w:rPr>
        <w:t>– предложение на оценявания участник по същия критерий;</w:t>
      </w:r>
    </w:p>
    <w:tbl>
      <w:tblPr>
        <w:tblW w:w="9008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6093"/>
        <w:gridCol w:w="960"/>
        <w:gridCol w:w="995"/>
      </w:tblGrid>
      <w:tr w:rsidR="004D5FF0" w:rsidTr="004D5FF0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FF0" w:rsidRDefault="004D5FF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№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FF0" w:rsidRDefault="004D5FF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НАИМЕНОВАНИЕ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D5FF0" w:rsidRDefault="004D5FF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5FF0" w:rsidRDefault="004D5FF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Т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жест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sr-Cyrl-C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sr-Cyrl-CS"/>
              </w:rPr>
              <w:t>Pi</w:t>
            </w:r>
          </w:p>
        </w:tc>
      </w:tr>
      <w:tr w:rsidR="004D5FF0" w:rsidTr="004D5FF0">
        <w:trPr>
          <w:trHeight w:val="28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D5FF0" w:rsidRDefault="004D5FF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D5FF0" w:rsidRDefault="004D5FF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каналнопочистваща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машина (оборудвана с цистерна и напорна помпа като в замърсения канал се поставя високонапорен воден маркуч с канализационна промивна дюза. Чрез високонапорната водна струя мръсотията се изтласква за промиване назад към шахтата. 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Едновременно с това силата на обратно изтласкване на водата придвижва маркуча напред в канала) с обем на цистерната минимално от 500 литра  до 3000 литра и високо напорна помпа минимум 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 и минимум 80 литра на минута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бара  и възможност машината да работи при зимни условия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включени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разходи за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възнаграждения за един шофьор,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както и всички други необходими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преки и косвени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разходи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Без начислени допълнителни разходи върху механизация и печалба.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D5FF0" w:rsidRDefault="004D5FF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час</w:t>
            </w:r>
          </w:p>
        </w:tc>
        <w:tc>
          <w:tcPr>
            <w:tcW w:w="9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5FF0" w:rsidRDefault="004D5FF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4D5FF0" w:rsidTr="004D5FF0">
        <w:trPr>
          <w:trHeight w:val="28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D5FF0" w:rsidRDefault="004D5FF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D5FF0" w:rsidRDefault="004D5FF0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комбинирана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каналнопочистваща машина (оборудвана с цистерни за чиста и замърсена вода и напорна помпа като в замърсения канал се поставя високонапорен воден маркуч с канализационна промивна дюза. Чрез високонапорната водна струя мръсотията се изтласква за промиване назад към шахтата където се засмуква чрез вакуумна система. Така през смукателния маркуч твърдите частици и водата преминават в утаителния резервоар) с общ обем на цистерните минимално 3000 литра и високо напорна помпа минимум 120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бара и минимум 300литра вода на минута с включени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разходи за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възнаграждения за един шофьор,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както и всички други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lastRenderedPageBreak/>
              <w:t xml:space="preserve">необходими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преки и косвени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разходи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 Без начислени допълнителни разходи върху механизация и печалба.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D5FF0" w:rsidRDefault="004D5FF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час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5FF0" w:rsidRDefault="004D5FF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4D5FF0" w:rsidTr="004D5FF0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D5FF0" w:rsidRDefault="004D5FF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D5FF0" w:rsidRDefault="004D5FF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Комбинирана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каналнопочистваща машина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рециклиране на отпадната вода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(оборудвана с цистерна и напорна помпа като в замърсения канал се поставя високонапорен воден маркуч с канализационна промивна дюза. Чрез високонапорната водна струя мръсотията се изтласква за промиване назад към шахтата. 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Едновременно с това силата на обратно изтласкване на водата придвижва маркуча напред в канала) с обем на цистерната минимално от 8000 литра  и високо напорна помпа минимум 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0 бара 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минимум 350 литра в минута  като използваната вода се изсмуква чрез вакум, пречиства и се използва отново с включени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разходи за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възнаграждения за един шофьор,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както и всички други необходими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преки и косвени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разходи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Без начислени допълнителни разходи върху механизация и печалба.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D5FF0" w:rsidRDefault="004D5FF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час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5FF0" w:rsidRDefault="004D5FF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4D5FF0" w:rsidTr="004D5FF0">
        <w:trPr>
          <w:trHeight w:val="28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D5FF0" w:rsidRDefault="004D5FF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D5FF0" w:rsidRDefault="004D5FF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Самосвал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включени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разходи за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възнаграждения за един шофьор,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както и всички други необходими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преки и косвени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разходи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 Без начислени допълнителни разходи върху механизация и печалба.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D5FF0" w:rsidRDefault="004D5FF0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5FF0" w:rsidRDefault="004D5FF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4D5FF0" w:rsidTr="004D5FF0">
        <w:trPr>
          <w:trHeight w:val="28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D5FF0" w:rsidRDefault="004D5FF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D5FF0" w:rsidRDefault="004D5FF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Отводнителна помпа за мръсна вода с дебит не по малък от 10 литра/секунда с автономен двигател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включени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разходи за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възнаграждения за един работник,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както и всички други необходими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преки и косвени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разходи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 Без начислени допълнителни разходи върху механизация и печалба.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D5FF0" w:rsidRDefault="004D5FF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час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5FF0" w:rsidRDefault="004D5FF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4D5FF0" w:rsidTr="004D5FF0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D5FF0" w:rsidRDefault="004D5FF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D5FF0" w:rsidRDefault="004D5FF0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Автомобил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 включени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разходи за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възнаграждения за един шофьор,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както и всички други необходими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преки и косвени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разходи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 Без начислени допълнителни разходи върху механизация и печалба.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D5FF0" w:rsidRDefault="004D5FF0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5FF0" w:rsidRDefault="004D5FF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4D5FF0" w:rsidTr="004D5FF0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D5FF0" w:rsidRDefault="004D5FF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D5FF0" w:rsidRDefault="004D5FF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истема за локализация на канализация, показваща посоката и дълбочината на канала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 включени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разходи за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възнаграждения на необходимия персонал,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както и всички други необходими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преки и косвени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разходи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 Без начислени допълнителни разходи върху механизация и печалба.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D5FF0" w:rsidRDefault="004D5FF0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час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5FF0" w:rsidRDefault="004D5FF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4D5FF0" w:rsidTr="004D5FF0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D5FF0" w:rsidRDefault="004D5FF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D5FF0" w:rsidRDefault="004D5FF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Мобилна ТВ лаборатория за инспекция на канализационни системи включваща робот за заснемане на главна канализация от 100мм до 1000мм., сателитна камера за заснемане на канализационни отклонения и софтуер за генериране протоколи за състояние на инспектирания участък на бългаски език с включени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разходи за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възнаграждения на необходимия персонал,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както и всички други необходими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преки и косвени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разходи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 Без начислени допълнителни разходи върху механизация и печалба.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D5FF0" w:rsidRDefault="004D5FF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час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5FF0" w:rsidRDefault="004D5FF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4D5FF0" w:rsidTr="004D5FF0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D5FF0" w:rsidRDefault="004D5FF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D5FF0" w:rsidRDefault="004D5FF0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D5FF0" w:rsidRDefault="004D5FF0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5FF0" w:rsidRDefault="004D5FF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100</w:t>
            </w:r>
          </w:p>
        </w:tc>
      </w:tr>
    </w:tbl>
    <w:p w:rsidR="004D5FF0" w:rsidRDefault="004D5FF0" w:rsidP="004D5FF0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D5FF0" w:rsidRDefault="004D5FF0" w:rsidP="004D5FF0">
      <w:pPr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Показатели – часова ставка, доп.разходи върху труда, допълнителни разходи върху механизация, доставно-складови разходи – 10</w:t>
      </w: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>%, а именно:</w:t>
      </w:r>
    </w:p>
    <w:p w:rsidR="004D5FF0" w:rsidRDefault="004D5FF0" w:rsidP="004D5FF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          </w:t>
      </w:r>
      <w:r>
        <w:rPr>
          <w:rFonts w:ascii="Times New Roman" w:eastAsia="Calibri" w:hAnsi="Times New Roman" w:cs="Times New Roman"/>
          <w:sz w:val="24"/>
          <w:szCs w:val="24"/>
        </w:rPr>
        <w:t>5</w:t>
      </w:r>
    </w:p>
    <w:p w:rsidR="004D5FF0" w:rsidRDefault="004D5FF0" w:rsidP="004D5FF0">
      <w:pPr>
        <w:tabs>
          <w:tab w:val="left" w:pos="3720"/>
          <w:tab w:val="center" w:pos="4677"/>
        </w:tabs>
        <w:jc w:val="both"/>
        <w:outlineLvl w:val="0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proofErr w:type="gramStart"/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>К(</w:t>
      </w:r>
      <w:proofErr w:type="gramEnd"/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>пкз)=Σ К</w:t>
      </w:r>
    </w:p>
    <w:p w:rsidR="004D5FF0" w:rsidRDefault="004D5FF0" w:rsidP="004D5FF0">
      <w:pPr>
        <w:tabs>
          <w:tab w:val="left" w:pos="3720"/>
          <w:tab w:val="center" w:pos="4677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           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1</w:t>
      </w:r>
    </w:p>
    <w:p w:rsidR="004D5FF0" w:rsidRDefault="004D5FF0" w:rsidP="004D5FF0">
      <w:pPr>
        <w:spacing w:after="120"/>
        <w:jc w:val="both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>K</w:t>
      </w:r>
      <w:r>
        <w:rPr>
          <w:rFonts w:ascii="Times New Roman" w:eastAsia="Calibri" w:hAnsi="Times New Roman" w:cs="Times New Roman"/>
          <w:b/>
          <w:sz w:val="24"/>
          <w:szCs w:val="24"/>
          <w:vertAlign w:val="subscript"/>
        </w:rPr>
        <w:t>1</w:t>
      </w:r>
      <w:proofErr w:type="gramStart"/>
      <w:r>
        <w:rPr>
          <w:rFonts w:ascii="Times New Roman" w:eastAsia="Calibri" w:hAnsi="Times New Roman" w:cs="Times New Roman"/>
          <w:b/>
          <w:sz w:val="24"/>
          <w:szCs w:val="24"/>
          <w:vertAlign w:val="subscript"/>
        </w:rPr>
        <w:t>,2,3</w:t>
      </w:r>
      <w:proofErr w:type="gramEnd"/>
      <w:r>
        <w:rPr>
          <w:rFonts w:ascii="Times New Roman" w:eastAsia="Calibri" w:hAnsi="Times New Roman" w:cs="Times New Roman"/>
          <w:b/>
          <w:sz w:val="24"/>
          <w:szCs w:val="24"/>
          <w:vertAlign w:val="subscript"/>
        </w:rPr>
        <w:t>,…..5</w:t>
      </w:r>
      <w:r>
        <w:rPr>
          <w:rFonts w:ascii="Times New Roman" w:eastAsia="Calibri" w:hAnsi="Times New Roman" w:cs="Times New Roman"/>
          <w:b/>
          <w:sz w:val="24"/>
          <w:szCs w:val="24"/>
        </w:rPr>
        <w:t>= (А</w:t>
      </w:r>
      <w:r>
        <w:rPr>
          <w:rFonts w:ascii="Times New Roman" w:eastAsia="Calibri" w:hAnsi="Times New Roman" w:cs="Times New Roman"/>
          <w:b/>
          <w:sz w:val="24"/>
          <w:szCs w:val="24"/>
          <w:vertAlign w:val="subscript"/>
        </w:rPr>
        <w:t xml:space="preserve">мин </w:t>
      </w:r>
      <w:r>
        <w:rPr>
          <w:rFonts w:ascii="Times New Roman" w:eastAsia="Calibri" w:hAnsi="Times New Roman" w:cs="Times New Roman"/>
          <w:b/>
          <w:sz w:val="24"/>
          <w:szCs w:val="24"/>
        </w:rPr>
        <w:t>/ А</w:t>
      </w:r>
      <w:r>
        <w:rPr>
          <w:rFonts w:ascii="Times New Roman" w:eastAsia="Calibri" w:hAnsi="Times New Roman" w:cs="Times New Roman"/>
          <w:b/>
          <w:sz w:val="24"/>
          <w:szCs w:val="24"/>
          <w:vertAlign w:val="subscript"/>
        </w:rPr>
        <w:t>участн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) х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Pi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</w:p>
    <w:p w:rsidR="004D5FF0" w:rsidRDefault="004D5FF0" w:rsidP="004D5FF0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  <w:lang w:val="en-US"/>
        </w:rPr>
        <w:t>където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: </w:t>
      </w: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>А</w:t>
      </w:r>
      <w:r>
        <w:rPr>
          <w:rFonts w:ascii="Times New Roman" w:eastAsia="Calibri" w:hAnsi="Times New Roman" w:cs="Times New Roman"/>
          <w:b/>
          <w:sz w:val="24"/>
          <w:szCs w:val="24"/>
          <w:vertAlign w:val="subscript"/>
          <w:lang w:val="en-US"/>
        </w:rPr>
        <w:t>мин</w:t>
      </w:r>
      <w:r>
        <w:rPr>
          <w:rFonts w:ascii="Times New Roman" w:eastAsia="Calibri" w:hAnsi="Times New Roman" w:cs="Times New Roman"/>
          <w:sz w:val="24"/>
          <w:szCs w:val="24"/>
          <w:vertAlign w:val="subscript"/>
          <w:lang w:val="en-U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– най-ниско предложение по n–тия критерий от дейностите по „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Показатели – часова ставка, доп.разходи върху труда, допълнителни разходи върху механизация, доставно-складови разходи</w:t>
      </w:r>
      <w:r>
        <w:rPr>
          <w:rFonts w:ascii="Times New Roman" w:eastAsia="Calibri" w:hAnsi="Times New Roman" w:cs="Times New Roman"/>
          <w:bCs/>
          <w:sz w:val="24"/>
          <w:szCs w:val="24"/>
          <w:lang w:val="en-US"/>
        </w:rPr>
        <w:t>”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а </w:t>
      </w: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>А</w:t>
      </w:r>
      <w:r>
        <w:rPr>
          <w:rFonts w:ascii="Times New Roman" w:eastAsia="Calibri" w:hAnsi="Times New Roman" w:cs="Times New Roman"/>
          <w:b/>
          <w:sz w:val="24"/>
          <w:szCs w:val="24"/>
          <w:vertAlign w:val="subscript"/>
          <w:lang w:val="en-US"/>
        </w:rPr>
        <w:t>участн</w:t>
      </w:r>
      <w:r>
        <w:rPr>
          <w:rFonts w:ascii="Times New Roman" w:eastAsia="Calibri" w:hAnsi="Times New Roman" w:cs="Times New Roman"/>
          <w:sz w:val="24"/>
          <w:szCs w:val="24"/>
          <w:vertAlign w:val="subscript"/>
          <w:lang w:val="en-U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– предложение на оценявания участник по същия критерий;</w:t>
      </w:r>
    </w:p>
    <w:tbl>
      <w:tblPr>
        <w:tblW w:w="8387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5323"/>
        <w:gridCol w:w="1052"/>
        <w:gridCol w:w="1052"/>
      </w:tblGrid>
      <w:tr w:rsidR="004D5FF0" w:rsidTr="004D5FF0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FF0" w:rsidRDefault="004D5FF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№</w:t>
            </w:r>
          </w:p>
        </w:tc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FF0" w:rsidRDefault="004D5FF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НАИМЕНОВАНИЕ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FF0" w:rsidRDefault="004D5FF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Мярка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FF0" w:rsidRDefault="004D5FF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Т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жест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sr-Cyrl-C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sr-Cyrl-CS"/>
              </w:rPr>
              <w:t>Pi</w:t>
            </w:r>
          </w:p>
        </w:tc>
      </w:tr>
      <w:tr w:rsidR="004D5FF0" w:rsidTr="004D5FF0">
        <w:trPr>
          <w:trHeight w:val="2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FF0" w:rsidRDefault="004D5FF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FF0" w:rsidRDefault="004D5FF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ЧАСОВА СТАВКА - Дейности невключени по горе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FF0" w:rsidRDefault="004D5FF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час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FF0" w:rsidRDefault="004D5FF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.00</w:t>
            </w:r>
          </w:p>
        </w:tc>
      </w:tr>
      <w:tr w:rsidR="004D5FF0" w:rsidTr="004D5FF0">
        <w:trPr>
          <w:trHeight w:val="28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FF0" w:rsidRDefault="004D5FF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FF0" w:rsidRDefault="004D5FF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ДОП. РАЗХОДИ ВЪРХУ ТРУДА 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FF0" w:rsidRDefault="004D5FF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FF0" w:rsidRDefault="004D5FF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.00</w:t>
            </w:r>
          </w:p>
        </w:tc>
      </w:tr>
      <w:tr w:rsidR="004D5FF0" w:rsidTr="004D5FF0">
        <w:trPr>
          <w:trHeight w:val="28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FF0" w:rsidRDefault="004D5FF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FF0" w:rsidRDefault="004D5FF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ДОП. РАЗХОДИ ВЪРХУ МЕХАНИЗАЦИЯ 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FF0" w:rsidRDefault="004D5FF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FF0" w:rsidRDefault="004D5FF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.00</w:t>
            </w:r>
          </w:p>
        </w:tc>
      </w:tr>
      <w:tr w:rsidR="004D5FF0" w:rsidTr="004D5FF0">
        <w:trPr>
          <w:trHeight w:val="28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FF0" w:rsidRDefault="004D5FF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FF0" w:rsidRDefault="004D5FF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ДОСТАВНО-СКЛАДОВИ РАЗХОДИ 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FF0" w:rsidRDefault="004D5FF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FF0" w:rsidRDefault="004D5FF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.00</w:t>
            </w:r>
          </w:p>
        </w:tc>
      </w:tr>
      <w:tr w:rsidR="004D5FF0" w:rsidTr="004D5FF0">
        <w:trPr>
          <w:trHeight w:val="28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FF0" w:rsidRDefault="004D5FF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FF0" w:rsidRDefault="004D5FF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Печалба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FF0" w:rsidRDefault="004D5FF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FF0" w:rsidRDefault="004D5FF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20.00</w:t>
            </w:r>
          </w:p>
        </w:tc>
      </w:tr>
      <w:tr w:rsidR="004D5FF0" w:rsidTr="004D5FF0">
        <w:trPr>
          <w:trHeight w:val="28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D5FF0" w:rsidRDefault="004D5FF0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D5FF0" w:rsidRDefault="004D5FF0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F0" w:rsidRDefault="004D5FF0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FF0" w:rsidRDefault="004D5FF0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100.00</w:t>
            </w:r>
          </w:p>
        </w:tc>
      </w:tr>
    </w:tbl>
    <w:p w:rsidR="004D5FF0" w:rsidRDefault="004D5FF0" w:rsidP="004D5FF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bookmarkStart w:id="0" w:name="_GoBack"/>
      <w:bookmarkEnd w:id="0"/>
    </w:p>
    <w:p w:rsidR="004D5FF0" w:rsidRDefault="004D5FF0" w:rsidP="004D5FF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4D5FF0" w:rsidRDefault="004D5FF0" w:rsidP="004D5FF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Крайното оценяване и класиране на офертите ще се извърши по формулата:</w:t>
      </w:r>
    </w:p>
    <w:p w:rsidR="004D5FF0" w:rsidRDefault="004D5FF0" w:rsidP="004D5FF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bg-BG"/>
        </w:rPr>
      </w:pPr>
    </w:p>
    <w:p w:rsidR="004D5FF0" w:rsidRDefault="004D5FF0" w:rsidP="004D5FF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bg-BG"/>
        </w:rPr>
        <w:t xml:space="preserve">                                                        </w:t>
      </w:r>
    </w:p>
    <w:p w:rsidR="004D5FF0" w:rsidRDefault="004D5FF0" w:rsidP="004D5FF0">
      <w:pPr>
        <w:widowControl w:val="0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 w:bidi="bg-BG"/>
        </w:rPr>
      </w:pPr>
    </w:p>
    <w:p w:rsidR="004D5FF0" w:rsidRDefault="004D5FF0" w:rsidP="004D5FF0">
      <w:pPr>
        <w:widowControl w:val="0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 w:bidi="bg-BG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 w:bidi="bg-BG"/>
        </w:rPr>
        <w:t>Кцена=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  <w:t xml:space="preserve"> К(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вид.раб.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  <w:t>)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х0,6+</w:t>
      </w: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К(</w:t>
      </w:r>
      <w:r>
        <w:rPr>
          <w:rFonts w:ascii="Times New Roman" w:eastAsia="Calibri" w:hAnsi="Times New Roman" w:cs="Times New Roman"/>
          <w:b/>
          <w:sz w:val="24"/>
          <w:szCs w:val="24"/>
        </w:rPr>
        <w:t>мех</w:t>
      </w: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>)</w:t>
      </w:r>
      <w:r>
        <w:rPr>
          <w:rFonts w:ascii="Times New Roman" w:eastAsia="Calibri" w:hAnsi="Times New Roman" w:cs="Times New Roman"/>
          <w:b/>
          <w:sz w:val="24"/>
          <w:szCs w:val="24"/>
        </w:rPr>
        <w:t>х0,3+</w:t>
      </w: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К(пкз)</w:t>
      </w:r>
      <w:r>
        <w:rPr>
          <w:rFonts w:ascii="Times New Roman" w:eastAsia="Calibri" w:hAnsi="Times New Roman" w:cs="Times New Roman"/>
          <w:b/>
          <w:sz w:val="24"/>
          <w:szCs w:val="24"/>
        </w:rPr>
        <w:t>х0,10</w:t>
      </w:r>
    </w:p>
    <w:p w:rsidR="004D5FF0" w:rsidRDefault="00694F41" w:rsidP="004D5FF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ourier New" w:hAnsi="Times New Roman" w:cs="Times New Roman"/>
          <w:sz w:val="24"/>
          <w:szCs w:val="24"/>
        </w:rPr>
      </w:pPr>
      <w:r>
        <w:rPr>
          <w:rFonts w:ascii="Times New Roman" w:eastAsia="Courier New" w:hAnsi="Times New Roman" w:cs="Times New Roman"/>
          <w:sz w:val="24"/>
          <w:szCs w:val="24"/>
        </w:rPr>
        <w:t xml:space="preserve"> </w:t>
      </w:r>
    </w:p>
    <w:p w:rsidR="004D5FF0" w:rsidRDefault="004D5FF0" w:rsidP="00694F41">
      <w:pPr>
        <w:widowControl w:val="0"/>
        <w:spacing w:after="60" w:line="360" w:lineRule="auto"/>
        <w:ind w:firstLine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eastAsia="Courier New" w:hAnsi="Times New Roman" w:cs="Times New Roman"/>
          <w:color w:val="000000"/>
          <w:sz w:val="24"/>
          <w:szCs w:val="24"/>
          <w:lang w:eastAsia="bg-BG"/>
        </w:rPr>
        <w:t>При прилагането на разработената методика за оценка, получените точки по различните показатели и при проверка за наличието на обстоятелства по чл. 72 от ЗОП, съответните стойности ще бъдат закръгляни до втория знак след десетичната запетая.</w:t>
      </w:r>
    </w:p>
    <w:p w:rsidR="00640950" w:rsidRDefault="00640950"/>
    <w:sectPr w:rsidR="00640950" w:rsidSect="0064265E">
      <w:headerReference w:type="default" r:id="rId6"/>
      <w:footerReference w:type="default" r:id="rId7"/>
      <w:pgSz w:w="11906" w:h="16838"/>
      <w:pgMar w:top="2127" w:right="1133" w:bottom="1417" w:left="1417" w:header="568" w:footer="4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6E6C" w:rsidRDefault="00E56E6C" w:rsidP="0064265E">
      <w:pPr>
        <w:spacing w:after="0" w:line="240" w:lineRule="auto"/>
      </w:pPr>
      <w:r>
        <w:separator/>
      </w:r>
    </w:p>
  </w:endnote>
  <w:endnote w:type="continuationSeparator" w:id="0">
    <w:p w:rsidR="00E56E6C" w:rsidRDefault="00E56E6C" w:rsidP="006426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265E" w:rsidRDefault="0064265E" w:rsidP="0064265E">
    <w:pPr>
      <w:pStyle w:val="a5"/>
      <w:jc w:val="right"/>
    </w:pPr>
    <w:r>
      <w:rPr>
        <w:noProof/>
        <w:lang w:eastAsia="bg-BG"/>
      </w:rPr>
      <w:drawing>
        <wp:inline distT="0" distB="0" distL="0" distR="0">
          <wp:extent cx="446405" cy="533400"/>
          <wp:effectExtent l="0" t="0" r="0" b="0"/>
          <wp:docPr id="17" name="Картина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6405" cy="53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6E6C" w:rsidRDefault="00E56E6C" w:rsidP="0064265E">
      <w:pPr>
        <w:spacing w:after="0" w:line="240" w:lineRule="auto"/>
      </w:pPr>
      <w:r>
        <w:separator/>
      </w:r>
    </w:p>
  </w:footnote>
  <w:footnote w:type="continuationSeparator" w:id="0">
    <w:p w:rsidR="00E56E6C" w:rsidRDefault="00E56E6C" w:rsidP="006426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265E" w:rsidRDefault="0064265E">
    <w:pPr>
      <w:pStyle w:val="a3"/>
    </w:pPr>
    <w:r w:rsidRPr="004A5213">
      <w:rPr>
        <w:noProof/>
        <w:sz w:val="10"/>
        <w:szCs w:val="10"/>
        <w:lang w:eastAsia="bg-BG"/>
      </w:rPr>
      <w:drawing>
        <wp:inline distT="0" distB="0" distL="0" distR="0">
          <wp:extent cx="5941060" cy="796732"/>
          <wp:effectExtent l="0" t="0" r="2540" b="3810"/>
          <wp:docPr id="16" name="Картина 16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titl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1060" cy="7967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FF0"/>
    <w:rsid w:val="001560E2"/>
    <w:rsid w:val="0028062E"/>
    <w:rsid w:val="00363B4E"/>
    <w:rsid w:val="004D5FF0"/>
    <w:rsid w:val="00640950"/>
    <w:rsid w:val="0064265E"/>
    <w:rsid w:val="00694F41"/>
    <w:rsid w:val="007D1719"/>
    <w:rsid w:val="00A2474C"/>
    <w:rsid w:val="00E56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6E965F4-CEE9-4B72-9942-DDFE746C3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5FF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26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64265E"/>
  </w:style>
  <w:style w:type="paragraph" w:styleId="a5">
    <w:name w:val="footer"/>
    <w:basedOn w:val="a"/>
    <w:link w:val="a6"/>
    <w:uiPriority w:val="99"/>
    <w:unhideWhenUsed/>
    <w:rsid w:val="006426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6426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7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2552</Words>
  <Characters>14550</Characters>
  <Application>Microsoft Office Word</Application>
  <DocSecurity>0</DocSecurity>
  <Lines>121</Lines>
  <Paragraphs>34</Paragraphs>
  <ScaleCrop>false</ScaleCrop>
  <Company/>
  <LinksUpToDate>false</LinksUpToDate>
  <CharactersWithSpaces>17068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 Великов</dc:creator>
  <cp:keywords/>
  <dc:description/>
  <cp:lastModifiedBy>Николай Великов</cp:lastModifiedBy>
  <cp:revision>10</cp:revision>
  <dcterms:created xsi:type="dcterms:W3CDTF">2020-03-25T09:53:00Z</dcterms:created>
  <dcterms:modified xsi:type="dcterms:W3CDTF">2020-03-25T09:59:00Z</dcterms:modified>
</cp:coreProperties>
</file>